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E3" w:rsidRPr="00B246BD" w:rsidRDefault="00D463E3" w:rsidP="00AF23FD">
      <w:pPr>
        <w:tabs>
          <w:tab w:val="left" w:pos="6061"/>
        </w:tabs>
        <w:rPr>
          <w:lang w:val="en-US"/>
        </w:rPr>
      </w:pPr>
      <w:bookmarkStart w:id="0" w:name="_Toc230689012"/>
      <w:bookmarkStart w:id="1" w:name="_Toc230400946"/>
      <w:bookmarkStart w:id="2" w:name="_Toc226980554"/>
    </w:p>
    <w:p w:rsidR="00D463E3" w:rsidRDefault="00D463E3" w:rsidP="00AF23FD"/>
    <w:p w:rsidR="00D463E3" w:rsidRPr="00E4237F" w:rsidRDefault="00D463E3" w:rsidP="00AF23FD">
      <w:pPr>
        <w:rPr>
          <w:lang w:val="en-US"/>
        </w:rPr>
      </w:pPr>
    </w:p>
    <w:p w:rsidR="00D463E3" w:rsidRDefault="00D463E3" w:rsidP="00AF23FD"/>
    <w:p w:rsidR="00105ACA" w:rsidRDefault="00105ACA" w:rsidP="00AF23FD"/>
    <w:p w:rsidR="00D463E3" w:rsidRDefault="00D463E3" w:rsidP="00AF23FD"/>
    <w:p w:rsidR="00D463E3" w:rsidRDefault="00D463E3" w:rsidP="00AF23FD">
      <w:pPr>
        <w:pStyle w:val="Label"/>
        <w:spacing w:before="200" w:after="120"/>
        <w:rPr>
          <w:sz w:val="20"/>
          <w:szCs w:val="32"/>
          <w:lang w:val="ru-RU"/>
        </w:rPr>
      </w:pPr>
    </w:p>
    <w:p w:rsidR="00FD3EE7" w:rsidRDefault="00FD3EE7" w:rsidP="00AF23FD">
      <w:pPr>
        <w:pStyle w:val="Label"/>
        <w:spacing w:before="200" w:after="120"/>
        <w:rPr>
          <w:sz w:val="20"/>
          <w:szCs w:val="32"/>
          <w:lang w:val="ru-RU"/>
        </w:rPr>
      </w:pPr>
    </w:p>
    <w:p w:rsidR="00D463E3" w:rsidRDefault="00D463E3" w:rsidP="00AF23FD">
      <w:pPr>
        <w:pStyle w:val="Label"/>
        <w:spacing w:before="200" w:after="120"/>
        <w:rPr>
          <w:sz w:val="20"/>
          <w:szCs w:val="32"/>
          <w:lang w:val="ru-RU"/>
        </w:rPr>
      </w:pPr>
    </w:p>
    <w:p w:rsidR="00D463E3" w:rsidRDefault="00D463E3" w:rsidP="00AF23FD">
      <w:pPr>
        <w:pStyle w:val="Label"/>
        <w:spacing w:before="200" w:after="120"/>
        <w:rPr>
          <w:sz w:val="20"/>
          <w:szCs w:val="32"/>
          <w:lang w:val="ru-RU"/>
        </w:rPr>
      </w:pPr>
    </w:p>
    <w:p w:rsidR="00D463E3" w:rsidRDefault="00D463E3" w:rsidP="00AF23FD"/>
    <w:p w:rsidR="00D463E3" w:rsidRPr="00387946" w:rsidRDefault="00D463E3" w:rsidP="00AF23FD">
      <w:pPr>
        <w:rPr>
          <w:rFonts w:cs="Times New Roman"/>
        </w:rPr>
      </w:pPr>
    </w:p>
    <w:p w:rsidR="0062285F" w:rsidRPr="002C70CC" w:rsidRDefault="0062285F" w:rsidP="0062285F">
      <w:pPr>
        <w:pStyle w:val="afc"/>
        <w:spacing w:before="0" w:beforeAutospacing="0" w:after="0" w:afterAutospacing="0"/>
        <w:jc w:val="center"/>
        <w:rPr>
          <w:rFonts w:eastAsiaTheme="minorHAnsi"/>
          <w:b/>
          <w:sz w:val="40"/>
          <w:szCs w:val="40"/>
          <w:lang w:eastAsia="en-US"/>
        </w:rPr>
      </w:pPr>
      <w:r w:rsidRPr="002C70CC">
        <w:rPr>
          <w:rFonts w:eastAsiaTheme="minorHAnsi"/>
          <w:b/>
          <w:bCs/>
          <w:sz w:val="40"/>
          <w:szCs w:val="40"/>
          <w:lang w:eastAsia="en-US"/>
        </w:rPr>
        <w:t>Муниципально</w:t>
      </w:r>
      <w:r w:rsidR="00D23DC0" w:rsidRPr="002C70CC">
        <w:rPr>
          <w:rFonts w:eastAsiaTheme="minorHAnsi"/>
          <w:b/>
          <w:bCs/>
          <w:sz w:val="40"/>
          <w:szCs w:val="40"/>
          <w:lang w:eastAsia="en-US"/>
        </w:rPr>
        <w:t>е</w:t>
      </w:r>
      <w:r w:rsidRPr="002C70CC">
        <w:rPr>
          <w:rFonts w:eastAsiaTheme="minorHAnsi"/>
          <w:b/>
          <w:bCs/>
          <w:sz w:val="40"/>
          <w:szCs w:val="40"/>
          <w:lang w:eastAsia="en-US"/>
        </w:rPr>
        <w:t xml:space="preserve"> образовани</w:t>
      </w:r>
      <w:r w:rsidR="00D23DC0" w:rsidRPr="002C70CC">
        <w:rPr>
          <w:rFonts w:eastAsiaTheme="minorHAnsi"/>
          <w:b/>
          <w:bCs/>
          <w:sz w:val="40"/>
          <w:szCs w:val="40"/>
          <w:lang w:eastAsia="en-US"/>
        </w:rPr>
        <w:t>е</w:t>
      </w:r>
      <w:r w:rsidRPr="002C70CC">
        <w:rPr>
          <w:rFonts w:eastAsiaTheme="minorHAnsi"/>
          <w:b/>
          <w:bCs/>
          <w:sz w:val="40"/>
          <w:szCs w:val="40"/>
          <w:lang w:eastAsia="en-US"/>
        </w:rPr>
        <w:t xml:space="preserve"> </w:t>
      </w:r>
      <w:r w:rsidRPr="002C70CC">
        <w:rPr>
          <w:rFonts w:eastAsiaTheme="minorHAnsi"/>
          <w:b/>
          <w:bCs/>
          <w:sz w:val="40"/>
          <w:szCs w:val="40"/>
          <w:lang w:eastAsia="en-US"/>
        </w:rPr>
        <w:br/>
        <w:t xml:space="preserve">сельского поселения </w:t>
      </w:r>
      <w:r w:rsidR="00277185" w:rsidRPr="002C70CC">
        <w:rPr>
          <w:rFonts w:eastAsiaTheme="minorHAnsi"/>
          <w:b/>
          <w:bCs/>
          <w:sz w:val="40"/>
          <w:szCs w:val="40"/>
          <w:lang w:eastAsia="en-US"/>
        </w:rPr>
        <w:t>«</w:t>
      </w:r>
      <w:r w:rsidR="00494177" w:rsidRPr="002C70CC">
        <w:rPr>
          <w:rFonts w:eastAsiaTheme="minorHAnsi"/>
          <w:b/>
          <w:bCs/>
          <w:sz w:val="40"/>
          <w:szCs w:val="40"/>
          <w:lang w:eastAsia="en-US"/>
        </w:rPr>
        <w:t>Коровий Р</w:t>
      </w:r>
      <w:r w:rsidR="00635081" w:rsidRPr="002C70CC">
        <w:rPr>
          <w:rFonts w:eastAsiaTheme="minorHAnsi"/>
          <w:b/>
          <w:bCs/>
          <w:sz w:val="40"/>
          <w:szCs w:val="40"/>
          <w:lang w:eastAsia="en-US"/>
        </w:rPr>
        <w:t>учей</w:t>
      </w:r>
      <w:r w:rsidR="00277185" w:rsidRPr="002C70CC">
        <w:rPr>
          <w:rFonts w:eastAsiaTheme="minorHAnsi"/>
          <w:b/>
          <w:bCs/>
          <w:sz w:val="40"/>
          <w:szCs w:val="40"/>
          <w:lang w:eastAsia="en-US"/>
        </w:rPr>
        <w:t>»</w:t>
      </w:r>
    </w:p>
    <w:p w:rsidR="00E923D7" w:rsidRPr="002C70CC" w:rsidRDefault="00E923D7" w:rsidP="00E923D7">
      <w:pPr>
        <w:jc w:val="center"/>
        <w:rPr>
          <w:b/>
          <w:sz w:val="28"/>
          <w:szCs w:val="28"/>
        </w:rPr>
      </w:pPr>
      <w:r w:rsidRPr="002C70CC">
        <w:rPr>
          <w:b/>
          <w:sz w:val="28"/>
          <w:szCs w:val="28"/>
        </w:rPr>
        <w:t>муниципального образования муниципального района «Усть-Цилемский» Республики Коми</w:t>
      </w:r>
    </w:p>
    <w:p w:rsidR="00D23DC0" w:rsidRPr="002C70CC" w:rsidRDefault="00D23DC0" w:rsidP="00D23DC0">
      <w:pPr>
        <w:jc w:val="center"/>
        <w:rPr>
          <w:rFonts w:cs="Times New Roman"/>
          <w:b/>
          <w:sz w:val="28"/>
          <w:szCs w:val="28"/>
        </w:rPr>
      </w:pPr>
      <w:r w:rsidRPr="002C70CC">
        <w:rPr>
          <w:rFonts w:cs="Times New Roman"/>
          <w:b/>
          <w:sz w:val="28"/>
          <w:szCs w:val="28"/>
        </w:rPr>
        <w:t>ГЕНЕРАЛЬНЫЙ ПЛАН</w:t>
      </w:r>
    </w:p>
    <w:p w:rsidR="0062285F" w:rsidRPr="002C70CC" w:rsidRDefault="0062285F" w:rsidP="0062285F">
      <w:pPr>
        <w:spacing w:before="120"/>
        <w:jc w:val="center"/>
        <w:rPr>
          <w:rFonts w:cs="Times New Roman"/>
          <w:b/>
        </w:rPr>
      </w:pPr>
      <w:r w:rsidRPr="002C70CC">
        <w:rPr>
          <w:rFonts w:cs="Times New Roman"/>
          <w:b/>
        </w:rPr>
        <w:t>МАТЕРИАЛЫ ПО ОБОСНОВАНИЮ</w:t>
      </w:r>
      <w:r w:rsidRPr="002C70CC">
        <w:rPr>
          <w:rFonts w:cs="Times New Roman"/>
          <w:b/>
        </w:rPr>
        <w:br/>
        <w:t>В ТЕКСТОВОЙ ФОРМЕ</w:t>
      </w:r>
    </w:p>
    <w:p w:rsidR="0062285F" w:rsidRPr="002C70CC" w:rsidRDefault="0062285F" w:rsidP="0062285F">
      <w:pPr>
        <w:spacing w:before="120"/>
        <w:jc w:val="center"/>
        <w:rPr>
          <w:rFonts w:cs="Times New Roman"/>
          <w:b/>
          <w:szCs w:val="24"/>
        </w:rPr>
      </w:pPr>
      <w:r w:rsidRPr="002C70CC">
        <w:rPr>
          <w:rFonts w:cs="Times New Roman"/>
          <w:b/>
          <w:szCs w:val="24"/>
        </w:rPr>
        <w:t>ГП</w:t>
      </w:r>
      <w:r w:rsidR="006B0562" w:rsidRPr="002C70CC">
        <w:rPr>
          <w:rFonts w:cs="Times New Roman"/>
          <w:b/>
          <w:szCs w:val="24"/>
        </w:rPr>
        <w:t>87.252.8</w:t>
      </w:r>
      <w:r w:rsidR="00B353B7" w:rsidRPr="002C70CC">
        <w:rPr>
          <w:rFonts w:cs="Times New Roman"/>
          <w:b/>
          <w:szCs w:val="24"/>
        </w:rPr>
        <w:t>15</w:t>
      </w:r>
      <w:r w:rsidRPr="002C70CC">
        <w:rPr>
          <w:rFonts w:cs="Times New Roman"/>
          <w:b/>
          <w:szCs w:val="24"/>
        </w:rPr>
        <w:t>МО1</w:t>
      </w:r>
    </w:p>
    <w:p w:rsidR="00D463E3" w:rsidRPr="002C70CC" w:rsidRDefault="00D463E3" w:rsidP="00AF23FD">
      <w:pPr>
        <w:rPr>
          <w:rFonts w:cs="Times New Roman"/>
        </w:rPr>
      </w:pPr>
    </w:p>
    <w:p w:rsidR="00D463E3" w:rsidRPr="002C70CC" w:rsidRDefault="00D463E3" w:rsidP="00AF23FD">
      <w:pPr>
        <w:rPr>
          <w:rFonts w:cs="Times New Roman"/>
        </w:rPr>
      </w:pPr>
    </w:p>
    <w:p w:rsidR="00D463E3" w:rsidRPr="002C70CC" w:rsidRDefault="00D463E3" w:rsidP="00AF23FD">
      <w:pPr>
        <w:rPr>
          <w:rFonts w:cs="Times New Roman"/>
        </w:rPr>
      </w:pPr>
    </w:p>
    <w:p w:rsidR="00D463E3" w:rsidRPr="002C70CC" w:rsidRDefault="00D463E3" w:rsidP="00AF23FD">
      <w:pPr>
        <w:rPr>
          <w:rFonts w:cs="Times New Roman"/>
        </w:rPr>
      </w:pPr>
    </w:p>
    <w:p w:rsidR="00D463E3" w:rsidRPr="002C70CC" w:rsidRDefault="00D463E3" w:rsidP="00AF23FD">
      <w:pPr>
        <w:rPr>
          <w:rFonts w:cs="Times New Roman"/>
        </w:rPr>
      </w:pPr>
    </w:p>
    <w:p w:rsidR="00D463E3" w:rsidRPr="002C70CC" w:rsidRDefault="00D463E3" w:rsidP="00AF23FD">
      <w:pPr>
        <w:rPr>
          <w:rFonts w:cs="Times New Roman"/>
        </w:rPr>
      </w:pPr>
      <w:r w:rsidRPr="002C70CC">
        <w:rPr>
          <w:rFonts w:cs="Times New Roman"/>
        </w:rPr>
        <w:br w:type="page"/>
      </w:r>
    </w:p>
    <w:sdt>
      <w:sdtPr>
        <w:rPr>
          <w:rFonts w:ascii="Times New Roman" w:eastAsiaTheme="minorHAnsi" w:hAnsi="Times New Roman" w:cstheme="minorBidi"/>
          <w:b w:val="0"/>
          <w:bCs w:val="0"/>
          <w:color w:val="auto"/>
          <w:sz w:val="24"/>
          <w:szCs w:val="22"/>
        </w:rPr>
        <w:id w:val="31504730"/>
        <w:docPartObj>
          <w:docPartGallery w:val="Table of Contents"/>
          <w:docPartUnique/>
        </w:docPartObj>
      </w:sdtPr>
      <w:sdtEndPr/>
      <w:sdtContent>
        <w:p w:rsidR="00E572F4" w:rsidRPr="002C70CC" w:rsidRDefault="00E572F4" w:rsidP="00AF23FD">
          <w:pPr>
            <w:pStyle w:val="aff4"/>
            <w:jc w:val="center"/>
          </w:pPr>
          <w:r w:rsidRPr="002C70CC">
            <w:rPr>
              <w:rFonts w:ascii="Times New Roman" w:hAnsi="Times New Roman" w:cs="Times New Roman"/>
              <w:color w:val="auto"/>
              <w:sz w:val="32"/>
              <w:szCs w:val="32"/>
            </w:rPr>
            <w:t>Оглавление</w:t>
          </w:r>
        </w:p>
        <w:p w:rsidR="008C3801" w:rsidRPr="002C70CC" w:rsidRDefault="0031324C" w:rsidP="008C3801">
          <w:pPr>
            <w:pStyle w:val="12"/>
            <w:tabs>
              <w:tab w:val="clear" w:pos="9923"/>
              <w:tab w:val="left" w:pos="10206"/>
            </w:tabs>
            <w:rPr>
              <w:rFonts w:asciiTheme="minorHAnsi" w:eastAsiaTheme="minorEastAsia" w:hAnsiTheme="minorHAnsi"/>
              <w:b w:val="0"/>
              <w:sz w:val="22"/>
              <w:lang w:eastAsia="ru-RU"/>
            </w:rPr>
          </w:pPr>
          <w:r w:rsidRPr="002C70CC">
            <w:fldChar w:fldCharType="begin"/>
          </w:r>
          <w:r w:rsidR="00E572F4" w:rsidRPr="002C70CC">
            <w:instrText xml:space="preserve"> TOC \o "1-3" \h \z \u </w:instrText>
          </w:r>
          <w:r w:rsidRPr="002C70CC">
            <w:fldChar w:fldCharType="separate"/>
          </w:r>
          <w:hyperlink w:anchor="_Toc385502306" w:history="1">
            <w:r w:rsidR="008C3801" w:rsidRPr="002C70CC">
              <w:rPr>
                <w:rStyle w:val="a8"/>
              </w:rPr>
              <w:t>Краткая характеристика Поселения</w:t>
            </w:r>
            <w:r w:rsidR="008C3801" w:rsidRPr="002C70CC">
              <w:rPr>
                <w:webHidden/>
              </w:rPr>
              <w:tab/>
            </w:r>
            <w:r w:rsidRPr="002C70CC">
              <w:rPr>
                <w:webHidden/>
              </w:rPr>
              <w:fldChar w:fldCharType="begin"/>
            </w:r>
            <w:r w:rsidR="008C3801" w:rsidRPr="002C70CC">
              <w:rPr>
                <w:webHidden/>
              </w:rPr>
              <w:instrText xml:space="preserve"> PAGEREF _Toc385502306 \h </w:instrText>
            </w:r>
            <w:r w:rsidRPr="002C70CC">
              <w:rPr>
                <w:webHidden/>
              </w:rPr>
            </w:r>
            <w:r w:rsidRPr="002C70CC">
              <w:rPr>
                <w:webHidden/>
              </w:rPr>
              <w:fldChar w:fldCharType="separate"/>
            </w:r>
            <w:r w:rsidR="004F550D">
              <w:rPr>
                <w:webHidden/>
              </w:rPr>
              <w:t>3</w:t>
            </w:r>
            <w:r w:rsidRPr="002C70CC">
              <w:rPr>
                <w:webHidden/>
              </w:rPr>
              <w:fldChar w:fldCharType="end"/>
            </w:r>
          </w:hyperlink>
        </w:p>
        <w:p w:rsidR="008C3801" w:rsidRPr="002C70CC" w:rsidRDefault="00F07D58" w:rsidP="008C3801">
          <w:pPr>
            <w:pStyle w:val="12"/>
            <w:tabs>
              <w:tab w:val="clear" w:pos="9923"/>
              <w:tab w:val="left" w:pos="10206"/>
            </w:tabs>
            <w:rPr>
              <w:rFonts w:asciiTheme="minorHAnsi" w:eastAsiaTheme="minorEastAsia" w:hAnsiTheme="minorHAnsi"/>
              <w:b w:val="0"/>
              <w:sz w:val="22"/>
              <w:lang w:eastAsia="ru-RU"/>
            </w:rPr>
          </w:pPr>
          <w:hyperlink w:anchor="_Toc385502307" w:history="1">
            <w:r w:rsidR="008C3801" w:rsidRPr="002C70CC">
              <w:rPr>
                <w:rStyle w:val="a8"/>
              </w:rPr>
              <w:t>1.</w:t>
            </w:r>
            <w:r w:rsidR="008C3801" w:rsidRPr="002C70CC">
              <w:rPr>
                <w:rFonts w:asciiTheme="minorHAnsi" w:eastAsiaTheme="minorEastAsia" w:hAnsiTheme="minorHAnsi"/>
                <w:b w:val="0"/>
                <w:sz w:val="22"/>
                <w:lang w:eastAsia="ru-RU"/>
              </w:rPr>
              <w:tab/>
            </w:r>
            <w:r w:rsidR="008C3801" w:rsidRPr="002C70CC">
              <w:rPr>
                <w:rStyle w:val="a8"/>
              </w:rPr>
              <w:t xml:space="preserve">Сведения о планах и программах комплексного социально-экономического </w:t>
            </w:r>
            <w:r w:rsidR="008C3801" w:rsidRPr="002C70CC">
              <w:rPr>
                <w:rStyle w:val="a8"/>
              </w:rPr>
              <w:br/>
              <w:t>развития поселения</w:t>
            </w:r>
            <w:r w:rsidR="008C3801" w:rsidRPr="002C70CC">
              <w:rPr>
                <w:webHidden/>
              </w:rPr>
              <w:tab/>
            </w:r>
            <w:r w:rsidR="0031324C" w:rsidRPr="002C70CC">
              <w:rPr>
                <w:webHidden/>
              </w:rPr>
              <w:fldChar w:fldCharType="begin"/>
            </w:r>
            <w:r w:rsidR="008C3801" w:rsidRPr="002C70CC">
              <w:rPr>
                <w:webHidden/>
              </w:rPr>
              <w:instrText xml:space="preserve"> PAGEREF _Toc385502307 \h </w:instrText>
            </w:r>
            <w:r w:rsidR="0031324C" w:rsidRPr="002C70CC">
              <w:rPr>
                <w:webHidden/>
              </w:rPr>
            </w:r>
            <w:r w:rsidR="0031324C" w:rsidRPr="002C70CC">
              <w:rPr>
                <w:webHidden/>
              </w:rPr>
              <w:fldChar w:fldCharType="separate"/>
            </w:r>
            <w:r w:rsidR="004F550D">
              <w:rPr>
                <w:webHidden/>
              </w:rPr>
              <w:t>6</w:t>
            </w:r>
            <w:r w:rsidR="0031324C" w:rsidRPr="002C70CC">
              <w:rPr>
                <w:webHidden/>
              </w:rPr>
              <w:fldChar w:fldCharType="end"/>
            </w:r>
          </w:hyperlink>
        </w:p>
        <w:p w:rsidR="008C3801" w:rsidRPr="002C70CC" w:rsidRDefault="00F07D58" w:rsidP="008C3801">
          <w:pPr>
            <w:pStyle w:val="12"/>
            <w:tabs>
              <w:tab w:val="clear" w:pos="9923"/>
              <w:tab w:val="left" w:pos="10065"/>
            </w:tabs>
            <w:rPr>
              <w:rFonts w:asciiTheme="minorHAnsi" w:eastAsiaTheme="minorEastAsia" w:hAnsiTheme="minorHAnsi"/>
              <w:b w:val="0"/>
              <w:sz w:val="22"/>
              <w:lang w:eastAsia="ru-RU"/>
            </w:rPr>
          </w:pPr>
          <w:hyperlink w:anchor="_Toc385502308" w:history="1">
            <w:r w:rsidR="008C3801" w:rsidRPr="002C70CC">
              <w:rPr>
                <w:rStyle w:val="a8"/>
              </w:rPr>
              <w:t>2.</w:t>
            </w:r>
            <w:r w:rsidR="008C3801" w:rsidRPr="002C70CC">
              <w:rPr>
                <w:rFonts w:asciiTheme="minorHAnsi" w:eastAsiaTheme="minorEastAsia" w:hAnsiTheme="minorHAnsi"/>
                <w:b w:val="0"/>
                <w:sz w:val="22"/>
                <w:lang w:eastAsia="ru-RU"/>
              </w:rPr>
              <w:tab/>
            </w:r>
            <w:r w:rsidR="008C3801" w:rsidRPr="002C70CC">
              <w:rPr>
                <w:rStyle w:val="a8"/>
              </w:rPr>
              <w:t>Обоснование размещения объектов местного значения</w:t>
            </w:r>
            <w:r w:rsidR="008C3801" w:rsidRPr="002C70CC">
              <w:rPr>
                <w:webHidden/>
              </w:rPr>
              <w:tab/>
            </w:r>
            <w:r w:rsidR="0031324C" w:rsidRPr="002C70CC">
              <w:rPr>
                <w:webHidden/>
              </w:rPr>
              <w:fldChar w:fldCharType="begin"/>
            </w:r>
            <w:r w:rsidR="008C3801" w:rsidRPr="002C70CC">
              <w:rPr>
                <w:webHidden/>
              </w:rPr>
              <w:instrText xml:space="preserve"> PAGEREF _Toc385502308 \h </w:instrText>
            </w:r>
            <w:r w:rsidR="0031324C" w:rsidRPr="002C70CC">
              <w:rPr>
                <w:webHidden/>
              </w:rPr>
            </w:r>
            <w:r w:rsidR="0031324C" w:rsidRPr="002C70CC">
              <w:rPr>
                <w:webHidden/>
              </w:rPr>
              <w:fldChar w:fldCharType="separate"/>
            </w:r>
            <w:r w:rsidR="004F550D">
              <w:rPr>
                <w:webHidden/>
              </w:rPr>
              <w:t>11</w:t>
            </w:r>
            <w:r w:rsidR="0031324C" w:rsidRPr="002C70CC">
              <w:rPr>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09" w:history="1">
            <w:r w:rsidR="008C3801" w:rsidRPr="002C70CC">
              <w:rPr>
                <w:rStyle w:val="a8"/>
                <w:rFonts w:eastAsia="Times New Roman"/>
                <w:noProof/>
                <w:lang w:eastAsia="ru-RU"/>
              </w:rPr>
              <w:t>2.1.</w:t>
            </w:r>
            <w:r w:rsidR="008C3801" w:rsidRPr="002C70CC">
              <w:rPr>
                <w:rFonts w:asciiTheme="minorHAnsi" w:eastAsiaTheme="minorEastAsia" w:hAnsiTheme="minorHAnsi"/>
                <w:noProof/>
                <w:sz w:val="22"/>
                <w:lang w:eastAsia="ru-RU"/>
              </w:rPr>
              <w:tab/>
            </w:r>
            <w:r w:rsidR="008C3801" w:rsidRPr="002C70CC">
              <w:rPr>
                <w:rStyle w:val="a8"/>
                <w:noProof/>
              </w:rPr>
              <w:t>Анализ использования территорий поселения</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_Toc385502309 \h </w:instrText>
            </w:r>
            <w:r w:rsidR="0031324C" w:rsidRPr="002C70CC">
              <w:rPr>
                <w:noProof/>
                <w:webHidden/>
              </w:rPr>
            </w:r>
            <w:r w:rsidR="0031324C" w:rsidRPr="002C70CC">
              <w:rPr>
                <w:noProof/>
                <w:webHidden/>
              </w:rPr>
              <w:fldChar w:fldCharType="separate"/>
            </w:r>
            <w:r w:rsidR="004F550D">
              <w:rPr>
                <w:noProof/>
                <w:webHidden/>
              </w:rPr>
              <w:t>11</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0" w:history="1">
            <w:r w:rsidR="008C3801" w:rsidRPr="002C70CC">
              <w:rPr>
                <w:rStyle w:val="a8"/>
                <w:rFonts w:eastAsia="Times New Roman"/>
                <w:noProof/>
                <w:lang w:eastAsia="ru-RU"/>
              </w:rPr>
              <w:t>2.1.1.</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Расселение</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_Toc385502310 \h </w:instrText>
            </w:r>
            <w:r w:rsidR="0031324C" w:rsidRPr="002C70CC">
              <w:rPr>
                <w:noProof/>
                <w:webHidden/>
              </w:rPr>
            </w:r>
            <w:r w:rsidR="0031324C" w:rsidRPr="002C70CC">
              <w:rPr>
                <w:noProof/>
                <w:webHidden/>
              </w:rPr>
              <w:fldChar w:fldCharType="separate"/>
            </w:r>
            <w:r w:rsidR="004F550D">
              <w:rPr>
                <w:noProof/>
                <w:webHidden/>
              </w:rPr>
              <w:t>11</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1" w:history="1">
            <w:r w:rsidR="008C3801" w:rsidRPr="002C70CC">
              <w:rPr>
                <w:rStyle w:val="a8"/>
                <w:rFonts w:eastAsia="Times New Roman"/>
                <w:noProof/>
                <w:lang w:eastAsia="ru-RU"/>
              </w:rPr>
              <w:t>2.1.2.</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Географические характеристики местоположения поселения</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_Toc385502311 \h </w:instrText>
            </w:r>
            <w:r w:rsidR="0031324C" w:rsidRPr="002C70CC">
              <w:rPr>
                <w:noProof/>
                <w:webHidden/>
              </w:rPr>
            </w:r>
            <w:r w:rsidR="0031324C" w:rsidRPr="002C70CC">
              <w:rPr>
                <w:noProof/>
                <w:webHidden/>
              </w:rPr>
              <w:fldChar w:fldCharType="separate"/>
            </w:r>
            <w:r w:rsidR="004F550D">
              <w:rPr>
                <w:noProof/>
                <w:webHidden/>
              </w:rPr>
              <w:t>12</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2" w:history="1">
            <w:r w:rsidR="008C3801" w:rsidRPr="002C70CC">
              <w:rPr>
                <w:rStyle w:val="a8"/>
                <w:rFonts w:eastAsia="Times New Roman"/>
                <w:noProof/>
                <w:lang w:eastAsia="ru-RU"/>
              </w:rPr>
              <w:t>2.1.3.</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Водные объекты</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_Toc385502312 \h </w:instrText>
            </w:r>
            <w:r w:rsidR="0031324C" w:rsidRPr="002C70CC">
              <w:rPr>
                <w:noProof/>
                <w:webHidden/>
              </w:rPr>
            </w:r>
            <w:r w:rsidR="0031324C" w:rsidRPr="002C70CC">
              <w:rPr>
                <w:noProof/>
                <w:webHidden/>
              </w:rPr>
              <w:fldChar w:fldCharType="separate"/>
            </w:r>
            <w:r w:rsidR="004F550D">
              <w:rPr>
                <w:noProof/>
                <w:webHidden/>
              </w:rPr>
              <w:t>16</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3" w:history="1">
            <w:r w:rsidR="008C3801" w:rsidRPr="002C70CC">
              <w:rPr>
                <w:rStyle w:val="a8"/>
                <w:rFonts w:eastAsia="Times New Roman"/>
                <w:noProof/>
                <w:lang w:eastAsia="ru-RU"/>
              </w:rPr>
              <w:t>2.1.4.</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Полезные ископаемые</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_Toc385502313 \h </w:instrText>
            </w:r>
            <w:r w:rsidR="0031324C" w:rsidRPr="002C70CC">
              <w:rPr>
                <w:noProof/>
                <w:webHidden/>
              </w:rPr>
            </w:r>
            <w:r w:rsidR="0031324C" w:rsidRPr="002C70CC">
              <w:rPr>
                <w:noProof/>
                <w:webHidden/>
              </w:rPr>
              <w:fldChar w:fldCharType="separate"/>
            </w:r>
            <w:r w:rsidR="004F550D">
              <w:rPr>
                <w:noProof/>
                <w:webHidden/>
              </w:rPr>
              <w:t>17</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4" w:history="1">
            <w:r w:rsidR="008C3801" w:rsidRPr="002C70CC">
              <w:rPr>
                <w:rStyle w:val="a8"/>
                <w:rFonts w:eastAsia="Times New Roman"/>
                <w:noProof/>
                <w:lang w:eastAsia="ru-RU"/>
              </w:rPr>
              <w:t>2.1.5.</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Особые экономические зоны</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_Toc385502314 \h </w:instrText>
            </w:r>
            <w:r w:rsidR="0031324C" w:rsidRPr="002C70CC">
              <w:rPr>
                <w:noProof/>
                <w:webHidden/>
              </w:rPr>
            </w:r>
            <w:r w:rsidR="0031324C" w:rsidRPr="002C70CC">
              <w:rPr>
                <w:noProof/>
                <w:webHidden/>
              </w:rPr>
              <w:fldChar w:fldCharType="separate"/>
            </w:r>
            <w:r w:rsidR="004F550D">
              <w:rPr>
                <w:noProof/>
                <w:webHidden/>
              </w:rPr>
              <w:t>17</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5" w:history="1">
            <w:r w:rsidR="008C3801" w:rsidRPr="002C70CC">
              <w:rPr>
                <w:rStyle w:val="a8"/>
                <w:rFonts w:eastAsia="Times New Roman"/>
                <w:noProof/>
                <w:lang w:eastAsia="ru-RU"/>
              </w:rPr>
              <w:t>2.1.6.</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Особо охраняемые природные территории</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_Toc385502315 \h </w:instrText>
            </w:r>
            <w:r w:rsidR="0031324C" w:rsidRPr="002C70CC">
              <w:rPr>
                <w:noProof/>
                <w:webHidden/>
              </w:rPr>
            </w:r>
            <w:r w:rsidR="0031324C" w:rsidRPr="002C70CC">
              <w:rPr>
                <w:noProof/>
                <w:webHidden/>
              </w:rPr>
              <w:fldChar w:fldCharType="separate"/>
            </w:r>
            <w:r w:rsidR="004F550D">
              <w:rPr>
                <w:noProof/>
                <w:webHidden/>
              </w:rPr>
              <w:t>17</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6" w:history="1">
            <w:r w:rsidR="008C3801" w:rsidRPr="002C70CC">
              <w:rPr>
                <w:rStyle w:val="a8"/>
                <w:rFonts w:eastAsia="Times New Roman"/>
                <w:noProof/>
                <w:lang w:eastAsia="ru-RU"/>
              </w:rPr>
              <w:t>2.1.7.</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Землепользование</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_Toc385502316 \h </w:instrText>
            </w:r>
            <w:r w:rsidR="0031324C" w:rsidRPr="002C70CC">
              <w:rPr>
                <w:noProof/>
                <w:webHidden/>
              </w:rPr>
            </w:r>
            <w:r w:rsidR="0031324C" w:rsidRPr="002C70CC">
              <w:rPr>
                <w:noProof/>
                <w:webHidden/>
              </w:rPr>
              <w:fldChar w:fldCharType="separate"/>
            </w:r>
            <w:r w:rsidR="004F550D">
              <w:rPr>
                <w:noProof/>
                <w:webHidden/>
              </w:rPr>
              <w:t>18</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7" w:history="1">
            <w:r w:rsidR="008C3801" w:rsidRPr="002C70CC">
              <w:rPr>
                <w:rStyle w:val="a8"/>
                <w:rFonts w:eastAsia="Times New Roman"/>
                <w:noProof/>
                <w:lang w:eastAsia="ru-RU"/>
              </w:rPr>
              <w:t>2.1.8.</w:t>
            </w:r>
            <w:r w:rsidR="008C3801" w:rsidRPr="002C70CC">
              <w:rPr>
                <w:rFonts w:asciiTheme="minorHAnsi" w:eastAsiaTheme="minorEastAsia" w:hAnsiTheme="minorHAnsi"/>
                <w:noProof/>
                <w:sz w:val="22"/>
                <w:lang w:eastAsia="ru-RU"/>
              </w:rPr>
              <w:tab/>
            </w:r>
            <w:r w:rsidR="008C3801" w:rsidRPr="002C70CC">
              <w:rPr>
                <w:rStyle w:val="a8"/>
                <w:rFonts w:eastAsia="Times New Roman" w:cs="Times New Roman"/>
                <w:noProof/>
                <w:lang w:eastAsia="ru-RU"/>
              </w:rPr>
              <w:t>Лесопользование</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_Toc385502317 \h </w:instrText>
            </w:r>
            <w:r w:rsidR="0031324C" w:rsidRPr="002C70CC">
              <w:rPr>
                <w:noProof/>
                <w:webHidden/>
              </w:rPr>
            </w:r>
            <w:r w:rsidR="0031324C" w:rsidRPr="002C70CC">
              <w:rPr>
                <w:noProof/>
                <w:webHidden/>
              </w:rPr>
              <w:fldChar w:fldCharType="separate"/>
            </w:r>
            <w:r w:rsidR="004F550D">
              <w:rPr>
                <w:noProof/>
                <w:webHidden/>
              </w:rPr>
              <w:t>20</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8" w:history="1">
            <w:r w:rsidR="008C3801" w:rsidRPr="002C70CC">
              <w:rPr>
                <w:rStyle w:val="a8"/>
                <w:rFonts w:eastAsia="Times New Roman"/>
                <w:noProof/>
                <w:lang w:eastAsia="ru-RU"/>
              </w:rPr>
              <w:t>2.1.9.</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Объекты культурного наследия (памятники истории и культуры)</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_Toc385502318 \h </w:instrText>
            </w:r>
            <w:r w:rsidR="0031324C" w:rsidRPr="002C70CC">
              <w:rPr>
                <w:noProof/>
                <w:webHidden/>
              </w:rPr>
            </w:r>
            <w:r w:rsidR="0031324C" w:rsidRPr="002C70CC">
              <w:rPr>
                <w:noProof/>
                <w:webHidden/>
              </w:rPr>
              <w:fldChar w:fldCharType="separate"/>
            </w:r>
            <w:r w:rsidR="004F550D">
              <w:rPr>
                <w:noProof/>
                <w:webHidden/>
              </w:rPr>
              <w:t>20</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19" w:history="1">
            <w:r w:rsidR="008C3801" w:rsidRPr="002C70CC">
              <w:rPr>
                <w:rStyle w:val="a8"/>
                <w:rFonts w:eastAsia="Times New Roman"/>
                <w:noProof/>
                <w:lang w:eastAsia="ru-RU"/>
              </w:rPr>
              <w:t>2.1.10.</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Транспортная инфраструктура</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_Toc385502319 \h </w:instrText>
            </w:r>
            <w:r w:rsidR="0031324C" w:rsidRPr="002C70CC">
              <w:rPr>
                <w:noProof/>
                <w:webHidden/>
              </w:rPr>
            </w:r>
            <w:r w:rsidR="0031324C" w:rsidRPr="002C70CC">
              <w:rPr>
                <w:noProof/>
                <w:webHidden/>
              </w:rPr>
              <w:fldChar w:fldCharType="separate"/>
            </w:r>
            <w:r w:rsidR="004F550D">
              <w:rPr>
                <w:noProof/>
                <w:webHidden/>
              </w:rPr>
              <w:t>21</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0" w:history="1">
            <w:r w:rsidR="008C3801" w:rsidRPr="002C70CC">
              <w:rPr>
                <w:rStyle w:val="a8"/>
                <w:rFonts w:eastAsia="Times New Roman"/>
                <w:noProof/>
                <w:lang w:eastAsia="ru-RU"/>
              </w:rPr>
              <w:t>2.1.11.</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Жилищный фонд</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_Toc385502320 \h </w:instrText>
            </w:r>
            <w:r w:rsidR="0031324C" w:rsidRPr="002C70CC">
              <w:rPr>
                <w:noProof/>
                <w:webHidden/>
              </w:rPr>
            </w:r>
            <w:r w:rsidR="0031324C" w:rsidRPr="002C70CC">
              <w:rPr>
                <w:noProof/>
                <w:webHidden/>
              </w:rPr>
              <w:fldChar w:fldCharType="separate"/>
            </w:r>
            <w:r w:rsidR="004F550D">
              <w:rPr>
                <w:noProof/>
                <w:webHidden/>
              </w:rPr>
              <w:t>25</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1" w:history="1">
            <w:r w:rsidR="008C3801" w:rsidRPr="002C70CC">
              <w:rPr>
                <w:rStyle w:val="a8"/>
                <w:rFonts w:eastAsia="Times New Roman"/>
                <w:noProof/>
                <w:lang w:eastAsia="ru-RU"/>
              </w:rPr>
              <w:t>2.1.12.</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Численность населения</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_Toc385502321 \h </w:instrText>
            </w:r>
            <w:r w:rsidR="0031324C" w:rsidRPr="002C70CC">
              <w:rPr>
                <w:noProof/>
                <w:webHidden/>
              </w:rPr>
            </w:r>
            <w:r w:rsidR="0031324C" w:rsidRPr="002C70CC">
              <w:rPr>
                <w:noProof/>
                <w:webHidden/>
              </w:rPr>
              <w:fldChar w:fldCharType="separate"/>
            </w:r>
            <w:r w:rsidR="004F550D">
              <w:rPr>
                <w:noProof/>
                <w:webHidden/>
              </w:rPr>
              <w:t>25</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2" w:history="1">
            <w:r w:rsidR="008C3801" w:rsidRPr="002C70CC">
              <w:rPr>
                <w:rStyle w:val="a8"/>
                <w:rFonts w:eastAsia="Times New Roman"/>
                <w:noProof/>
                <w:lang w:eastAsia="ru-RU"/>
              </w:rPr>
              <w:t>2.1.13.</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Объекты общественного, делового и рекреационного назначения.</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_Toc385502322 \h </w:instrText>
            </w:r>
            <w:r w:rsidR="0031324C" w:rsidRPr="002C70CC">
              <w:rPr>
                <w:noProof/>
                <w:webHidden/>
              </w:rPr>
            </w:r>
            <w:r w:rsidR="0031324C" w:rsidRPr="002C70CC">
              <w:rPr>
                <w:noProof/>
                <w:webHidden/>
              </w:rPr>
              <w:fldChar w:fldCharType="separate"/>
            </w:r>
            <w:r w:rsidR="004F550D">
              <w:rPr>
                <w:noProof/>
                <w:webHidden/>
              </w:rPr>
              <w:t>26</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3" w:history="1">
            <w:r w:rsidR="008C3801" w:rsidRPr="002C70CC">
              <w:rPr>
                <w:rStyle w:val="a8"/>
                <w:rFonts w:eastAsia="Times New Roman"/>
                <w:noProof/>
                <w:lang w:eastAsia="ru-RU"/>
              </w:rPr>
              <w:t>2.1.14.</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Инженерная инфраструктура</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_Toc385502323 \h </w:instrText>
            </w:r>
            <w:r w:rsidR="0031324C" w:rsidRPr="002C70CC">
              <w:rPr>
                <w:noProof/>
                <w:webHidden/>
              </w:rPr>
            </w:r>
            <w:r w:rsidR="0031324C" w:rsidRPr="002C70CC">
              <w:rPr>
                <w:noProof/>
                <w:webHidden/>
              </w:rPr>
              <w:fldChar w:fldCharType="separate"/>
            </w:r>
            <w:r w:rsidR="004F550D">
              <w:rPr>
                <w:noProof/>
                <w:webHidden/>
              </w:rPr>
              <w:t>30</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4" w:history="1">
            <w:r w:rsidR="008C3801" w:rsidRPr="002C70CC">
              <w:rPr>
                <w:rStyle w:val="a8"/>
                <w:rFonts w:eastAsia="Times New Roman"/>
                <w:noProof/>
                <w:lang w:eastAsia="ru-RU"/>
              </w:rPr>
              <w:t>2.1.15.</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Производственная инфраструктура</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_Toc385502324 \h </w:instrText>
            </w:r>
            <w:r w:rsidR="0031324C" w:rsidRPr="002C70CC">
              <w:rPr>
                <w:noProof/>
                <w:webHidden/>
              </w:rPr>
            </w:r>
            <w:r w:rsidR="0031324C" w:rsidRPr="002C70CC">
              <w:rPr>
                <w:noProof/>
                <w:webHidden/>
              </w:rPr>
              <w:fldChar w:fldCharType="separate"/>
            </w:r>
            <w:r w:rsidR="004F550D">
              <w:rPr>
                <w:noProof/>
                <w:webHidden/>
              </w:rPr>
              <w:t>35</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5" w:history="1">
            <w:r w:rsidR="008C3801" w:rsidRPr="002C70CC">
              <w:rPr>
                <w:rStyle w:val="a8"/>
                <w:rFonts w:eastAsia="Times New Roman"/>
                <w:noProof/>
                <w:lang w:eastAsia="ru-RU"/>
              </w:rPr>
              <w:t>2.1.16.</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Объекты специального назначения</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_Toc385502325 \h </w:instrText>
            </w:r>
            <w:r w:rsidR="0031324C" w:rsidRPr="002C70CC">
              <w:rPr>
                <w:noProof/>
                <w:webHidden/>
              </w:rPr>
            </w:r>
            <w:r w:rsidR="0031324C" w:rsidRPr="002C70CC">
              <w:rPr>
                <w:noProof/>
                <w:webHidden/>
              </w:rPr>
              <w:fldChar w:fldCharType="separate"/>
            </w:r>
            <w:r w:rsidR="004F550D">
              <w:rPr>
                <w:noProof/>
                <w:webHidden/>
              </w:rPr>
              <w:t>36</w:t>
            </w:r>
            <w:r w:rsidR="0031324C" w:rsidRPr="002C70CC">
              <w:rPr>
                <w:noProof/>
                <w:webHidden/>
              </w:rPr>
              <w:fldChar w:fldCharType="end"/>
            </w:r>
          </w:hyperlink>
        </w:p>
        <w:p w:rsidR="008C3801" w:rsidRPr="002C70CC" w:rsidRDefault="00F07D58" w:rsidP="008C3801">
          <w:pPr>
            <w:pStyle w:val="32"/>
            <w:rPr>
              <w:rFonts w:asciiTheme="minorHAnsi" w:eastAsiaTheme="minorEastAsia" w:hAnsiTheme="minorHAnsi"/>
              <w:noProof/>
              <w:sz w:val="22"/>
              <w:lang w:eastAsia="ru-RU"/>
            </w:rPr>
          </w:pPr>
          <w:hyperlink w:anchor="_Toc385502326" w:history="1">
            <w:r w:rsidR="008C3801" w:rsidRPr="002C70CC">
              <w:rPr>
                <w:rStyle w:val="a8"/>
                <w:rFonts w:eastAsia="Times New Roman"/>
                <w:noProof/>
                <w:lang w:eastAsia="ru-RU"/>
              </w:rPr>
              <w:t>2.1.17.</w:t>
            </w:r>
            <w:r w:rsidR="008C3801" w:rsidRPr="002C70CC">
              <w:rPr>
                <w:rFonts w:asciiTheme="minorHAnsi" w:eastAsiaTheme="minorEastAsia" w:hAnsiTheme="minorHAnsi"/>
                <w:noProof/>
                <w:sz w:val="22"/>
                <w:lang w:eastAsia="ru-RU"/>
              </w:rPr>
              <w:tab/>
            </w:r>
            <w:r w:rsidR="008C3801" w:rsidRPr="002C70CC">
              <w:rPr>
                <w:rStyle w:val="a8"/>
                <w:rFonts w:eastAsia="Times New Roman"/>
                <w:noProof/>
                <w:lang w:eastAsia="ru-RU"/>
              </w:rPr>
              <w:t xml:space="preserve">Зоны </w:t>
            </w:r>
            <w:r w:rsidR="008C3801" w:rsidRPr="002C70CC">
              <w:rPr>
                <w:rStyle w:val="a8"/>
                <w:noProof/>
              </w:rPr>
              <w:t>с особыми условиями использования территорий, иные зоны, которые оказали влияние на установление функциональных зон и (или) планируемое размещение объектов</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_Toc385502326 \h </w:instrText>
            </w:r>
            <w:r w:rsidR="0031324C" w:rsidRPr="002C70CC">
              <w:rPr>
                <w:noProof/>
                <w:webHidden/>
              </w:rPr>
            </w:r>
            <w:r w:rsidR="0031324C" w:rsidRPr="002C70CC">
              <w:rPr>
                <w:noProof/>
                <w:webHidden/>
              </w:rPr>
              <w:fldChar w:fldCharType="separate"/>
            </w:r>
            <w:r w:rsidR="004F550D">
              <w:rPr>
                <w:noProof/>
                <w:webHidden/>
              </w:rPr>
              <w:t>36</w:t>
            </w:r>
            <w:r w:rsidR="0031324C" w:rsidRPr="002C70CC">
              <w:rPr>
                <w:noProof/>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27" w:history="1">
            <w:r w:rsidR="008C3801" w:rsidRPr="002C70CC">
              <w:rPr>
                <w:rStyle w:val="a8"/>
                <w:rFonts w:eastAsia="Times New Roman"/>
                <w:noProof/>
                <w:lang w:eastAsia="ru-RU"/>
              </w:rPr>
              <w:t>2.2.</w:t>
            </w:r>
            <w:r w:rsidR="008C3801" w:rsidRPr="002C70CC">
              <w:rPr>
                <w:rFonts w:asciiTheme="minorHAnsi" w:eastAsiaTheme="minorEastAsia" w:hAnsiTheme="minorHAnsi"/>
                <w:noProof/>
                <w:sz w:val="22"/>
                <w:lang w:eastAsia="ru-RU"/>
              </w:rPr>
              <w:tab/>
            </w:r>
            <w:r w:rsidR="008C3801" w:rsidRPr="002C70CC">
              <w:rPr>
                <w:rStyle w:val="a8"/>
                <w:noProof/>
              </w:rPr>
              <w:t>Нормативные параметры планировки и застройки поселения</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_Toc385502327 \h </w:instrText>
            </w:r>
            <w:r w:rsidR="0031324C" w:rsidRPr="002C70CC">
              <w:rPr>
                <w:noProof/>
                <w:webHidden/>
              </w:rPr>
            </w:r>
            <w:r w:rsidR="0031324C" w:rsidRPr="002C70CC">
              <w:rPr>
                <w:noProof/>
                <w:webHidden/>
              </w:rPr>
              <w:fldChar w:fldCharType="separate"/>
            </w:r>
            <w:r w:rsidR="004F550D">
              <w:rPr>
                <w:noProof/>
                <w:webHidden/>
              </w:rPr>
              <w:t>48</w:t>
            </w:r>
            <w:r w:rsidR="0031324C" w:rsidRPr="002C70CC">
              <w:rPr>
                <w:noProof/>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28" w:history="1">
            <w:r w:rsidR="008C3801" w:rsidRPr="002C70CC">
              <w:rPr>
                <w:rStyle w:val="a8"/>
                <w:rFonts w:eastAsia="Times New Roman"/>
                <w:noProof/>
                <w:lang w:eastAsia="ru-RU"/>
              </w:rPr>
              <w:t>2.3.</w:t>
            </w:r>
            <w:r w:rsidR="008C3801" w:rsidRPr="002C70CC">
              <w:rPr>
                <w:rFonts w:asciiTheme="minorHAnsi" w:eastAsiaTheme="minorEastAsia" w:hAnsiTheme="minorHAnsi"/>
                <w:noProof/>
                <w:sz w:val="22"/>
                <w:lang w:eastAsia="ru-RU"/>
              </w:rPr>
              <w:tab/>
            </w:r>
            <w:r w:rsidR="008C3801" w:rsidRPr="002C70CC">
              <w:rPr>
                <w:rStyle w:val="a8"/>
                <w:noProof/>
              </w:rPr>
              <w:t>Выводы</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_Toc385502328 \h </w:instrText>
            </w:r>
            <w:r w:rsidR="0031324C" w:rsidRPr="002C70CC">
              <w:rPr>
                <w:noProof/>
                <w:webHidden/>
              </w:rPr>
            </w:r>
            <w:r w:rsidR="0031324C" w:rsidRPr="002C70CC">
              <w:rPr>
                <w:noProof/>
                <w:webHidden/>
              </w:rPr>
              <w:fldChar w:fldCharType="separate"/>
            </w:r>
            <w:r w:rsidR="004F550D">
              <w:rPr>
                <w:noProof/>
                <w:webHidden/>
              </w:rPr>
              <w:t>54</w:t>
            </w:r>
            <w:r w:rsidR="0031324C" w:rsidRPr="002C70CC">
              <w:rPr>
                <w:noProof/>
                <w:webHidden/>
              </w:rPr>
              <w:fldChar w:fldCharType="end"/>
            </w:r>
          </w:hyperlink>
        </w:p>
        <w:p w:rsidR="008C3801" w:rsidRPr="002C70CC" w:rsidRDefault="00F07D58" w:rsidP="008C3801">
          <w:pPr>
            <w:pStyle w:val="12"/>
            <w:tabs>
              <w:tab w:val="clear" w:pos="9923"/>
              <w:tab w:val="left" w:pos="10065"/>
            </w:tabs>
            <w:rPr>
              <w:rFonts w:asciiTheme="minorHAnsi" w:eastAsiaTheme="minorEastAsia" w:hAnsiTheme="minorHAnsi"/>
              <w:b w:val="0"/>
              <w:sz w:val="22"/>
              <w:lang w:eastAsia="ru-RU"/>
            </w:rPr>
          </w:pPr>
          <w:hyperlink w:anchor="_Toc385502329" w:history="1">
            <w:r w:rsidR="008C3801" w:rsidRPr="002C70CC">
              <w:rPr>
                <w:rStyle w:val="a8"/>
              </w:rPr>
              <w:t>3.</w:t>
            </w:r>
            <w:r w:rsidR="008C3801" w:rsidRPr="002C70CC">
              <w:rPr>
                <w:rFonts w:asciiTheme="minorHAnsi" w:eastAsiaTheme="minorEastAsia" w:hAnsiTheme="minorHAnsi"/>
                <w:b w:val="0"/>
                <w:sz w:val="22"/>
                <w:lang w:eastAsia="ru-RU"/>
              </w:rPr>
              <w:tab/>
            </w:r>
            <w:r w:rsidR="008C3801" w:rsidRPr="002C70CC">
              <w:rPr>
                <w:rStyle w:val="a8"/>
              </w:rPr>
              <w:t xml:space="preserve">Оценка возможного влияния планируемых для размещения объектов </w:t>
            </w:r>
            <w:r w:rsidR="008C3801" w:rsidRPr="002C70CC">
              <w:rPr>
                <w:rStyle w:val="a8"/>
              </w:rPr>
              <w:br/>
              <w:t>местного значения поселения</w:t>
            </w:r>
            <w:r w:rsidR="008C3801" w:rsidRPr="002C70CC">
              <w:rPr>
                <w:webHidden/>
              </w:rPr>
              <w:tab/>
            </w:r>
            <w:r w:rsidR="0031324C" w:rsidRPr="002C70CC">
              <w:rPr>
                <w:webHidden/>
              </w:rPr>
              <w:fldChar w:fldCharType="begin"/>
            </w:r>
            <w:r w:rsidR="008C3801" w:rsidRPr="002C70CC">
              <w:rPr>
                <w:webHidden/>
              </w:rPr>
              <w:instrText xml:space="preserve"> PAGEREF _Toc385502329 \h </w:instrText>
            </w:r>
            <w:r w:rsidR="0031324C" w:rsidRPr="002C70CC">
              <w:rPr>
                <w:webHidden/>
              </w:rPr>
            </w:r>
            <w:r w:rsidR="0031324C" w:rsidRPr="002C70CC">
              <w:rPr>
                <w:webHidden/>
              </w:rPr>
              <w:fldChar w:fldCharType="separate"/>
            </w:r>
            <w:r w:rsidR="004F550D">
              <w:rPr>
                <w:webHidden/>
              </w:rPr>
              <w:t>56</w:t>
            </w:r>
            <w:r w:rsidR="0031324C" w:rsidRPr="002C70CC">
              <w:rPr>
                <w:webHidden/>
              </w:rPr>
              <w:fldChar w:fldCharType="end"/>
            </w:r>
          </w:hyperlink>
        </w:p>
        <w:p w:rsidR="008C3801" w:rsidRPr="002C70CC" w:rsidRDefault="00F07D58" w:rsidP="008C3801">
          <w:pPr>
            <w:pStyle w:val="12"/>
            <w:tabs>
              <w:tab w:val="clear" w:pos="9923"/>
              <w:tab w:val="left" w:pos="10065"/>
            </w:tabs>
            <w:rPr>
              <w:rFonts w:asciiTheme="minorHAnsi" w:eastAsiaTheme="minorEastAsia" w:hAnsiTheme="minorHAnsi"/>
              <w:b w:val="0"/>
              <w:sz w:val="22"/>
              <w:lang w:eastAsia="ru-RU"/>
            </w:rPr>
          </w:pPr>
          <w:hyperlink w:anchor="_Toc385502330" w:history="1">
            <w:r w:rsidR="008C3801" w:rsidRPr="002C70CC">
              <w:rPr>
                <w:rStyle w:val="a8"/>
              </w:rPr>
              <w:t>4.</w:t>
            </w:r>
            <w:r w:rsidR="008C3801" w:rsidRPr="002C70CC">
              <w:rPr>
                <w:rFonts w:asciiTheme="minorHAnsi" w:eastAsiaTheme="minorEastAsia" w:hAnsiTheme="minorHAnsi"/>
                <w:b w:val="0"/>
                <w:sz w:val="22"/>
                <w:lang w:eastAsia="ru-RU"/>
              </w:rPr>
              <w:tab/>
            </w:r>
            <w:r w:rsidR="008C3801" w:rsidRPr="002C70CC">
              <w:rPr>
                <w:rStyle w:val="a8"/>
              </w:rPr>
              <w:t>Сведения о планируемых для размещения на территориях поселения объектах федерального и регионального значения</w:t>
            </w:r>
            <w:r w:rsidR="008C3801" w:rsidRPr="002C70CC">
              <w:rPr>
                <w:webHidden/>
              </w:rPr>
              <w:tab/>
            </w:r>
            <w:r w:rsidR="0031324C" w:rsidRPr="002C70CC">
              <w:rPr>
                <w:webHidden/>
              </w:rPr>
              <w:fldChar w:fldCharType="begin"/>
            </w:r>
            <w:r w:rsidR="008C3801" w:rsidRPr="002C70CC">
              <w:rPr>
                <w:webHidden/>
              </w:rPr>
              <w:instrText xml:space="preserve"> PAGEREF _Toc385502330 \h </w:instrText>
            </w:r>
            <w:r w:rsidR="0031324C" w:rsidRPr="002C70CC">
              <w:rPr>
                <w:webHidden/>
              </w:rPr>
            </w:r>
            <w:r w:rsidR="0031324C" w:rsidRPr="002C70CC">
              <w:rPr>
                <w:webHidden/>
              </w:rPr>
              <w:fldChar w:fldCharType="separate"/>
            </w:r>
            <w:r w:rsidR="004F550D">
              <w:rPr>
                <w:webHidden/>
              </w:rPr>
              <w:t>59</w:t>
            </w:r>
            <w:r w:rsidR="0031324C" w:rsidRPr="002C70CC">
              <w:rPr>
                <w:webHidden/>
              </w:rPr>
              <w:fldChar w:fldCharType="end"/>
            </w:r>
          </w:hyperlink>
        </w:p>
        <w:p w:rsidR="008C3801" w:rsidRPr="002C70CC" w:rsidRDefault="00F07D58" w:rsidP="008C3801">
          <w:pPr>
            <w:pStyle w:val="12"/>
            <w:tabs>
              <w:tab w:val="clear" w:pos="9923"/>
              <w:tab w:val="left" w:pos="10065"/>
            </w:tabs>
            <w:rPr>
              <w:rFonts w:asciiTheme="minorHAnsi" w:eastAsiaTheme="minorEastAsia" w:hAnsiTheme="minorHAnsi"/>
              <w:b w:val="0"/>
              <w:sz w:val="22"/>
              <w:lang w:eastAsia="ru-RU"/>
            </w:rPr>
          </w:pPr>
          <w:hyperlink w:anchor="_Toc385502331" w:history="1">
            <w:r w:rsidR="008C3801" w:rsidRPr="002C70CC">
              <w:rPr>
                <w:rStyle w:val="a8"/>
              </w:rPr>
              <w:t>5.</w:t>
            </w:r>
            <w:r w:rsidR="008C3801" w:rsidRPr="002C70CC">
              <w:rPr>
                <w:rFonts w:asciiTheme="minorHAnsi" w:eastAsiaTheme="minorEastAsia" w:hAnsiTheme="minorHAnsi"/>
                <w:b w:val="0"/>
                <w:sz w:val="22"/>
                <w:lang w:eastAsia="ru-RU"/>
              </w:rPr>
              <w:tab/>
            </w:r>
            <w:r w:rsidR="008C3801" w:rsidRPr="002C70CC">
              <w:rPr>
                <w:rStyle w:val="a8"/>
              </w:rPr>
              <w:t xml:space="preserve">Сведения о планируемых для размещения на территориях поселения </w:t>
            </w:r>
            <w:r w:rsidR="008C3801" w:rsidRPr="002C70CC">
              <w:rPr>
                <w:rStyle w:val="a8"/>
              </w:rPr>
              <w:br/>
              <w:t>объектах местного значения муниципального района</w:t>
            </w:r>
            <w:r w:rsidR="008C3801" w:rsidRPr="002C70CC">
              <w:rPr>
                <w:webHidden/>
              </w:rPr>
              <w:tab/>
            </w:r>
            <w:r w:rsidR="0031324C" w:rsidRPr="002C70CC">
              <w:rPr>
                <w:webHidden/>
              </w:rPr>
              <w:fldChar w:fldCharType="begin"/>
            </w:r>
            <w:r w:rsidR="008C3801" w:rsidRPr="002C70CC">
              <w:rPr>
                <w:webHidden/>
              </w:rPr>
              <w:instrText xml:space="preserve"> PAGEREF _Toc385502331 \h </w:instrText>
            </w:r>
            <w:r w:rsidR="0031324C" w:rsidRPr="002C70CC">
              <w:rPr>
                <w:webHidden/>
              </w:rPr>
            </w:r>
            <w:r w:rsidR="0031324C" w:rsidRPr="002C70CC">
              <w:rPr>
                <w:webHidden/>
              </w:rPr>
              <w:fldChar w:fldCharType="separate"/>
            </w:r>
            <w:r w:rsidR="004F550D">
              <w:rPr>
                <w:webHidden/>
              </w:rPr>
              <w:t>62</w:t>
            </w:r>
            <w:r w:rsidR="0031324C" w:rsidRPr="002C70CC">
              <w:rPr>
                <w:webHidden/>
              </w:rPr>
              <w:fldChar w:fldCharType="end"/>
            </w:r>
          </w:hyperlink>
        </w:p>
        <w:p w:rsidR="008C3801" w:rsidRPr="002C70CC" w:rsidRDefault="00F07D58" w:rsidP="008C3801">
          <w:pPr>
            <w:pStyle w:val="12"/>
            <w:tabs>
              <w:tab w:val="clear" w:pos="9923"/>
              <w:tab w:val="left" w:pos="10065"/>
            </w:tabs>
            <w:rPr>
              <w:rFonts w:asciiTheme="minorHAnsi" w:eastAsiaTheme="minorEastAsia" w:hAnsiTheme="minorHAnsi"/>
              <w:b w:val="0"/>
              <w:sz w:val="22"/>
              <w:lang w:eastAsia="ru-RU"/>
            </w:rPr>
          </w:pPr>
          <w:hyperlink w:anchor="_Toc385502332" w:history="1">
            <w:r w:rsidR="008C3801" w:rsidRPr="002C70CC">
              <w:rPr>
                <w:rStyle w:val="a8"/>
              </w:rPr>
              <w:t>6.</w:t>
            </w:r>
            <w:r w:rsidR="008C3801" w:rsidRPr="002C70CC">
              <w:rPr>
                <w:rFonts w:asciiTheme="minorHAnsi" w:eastAsiaTheme="minorEastAsia" w:hAnsiTheme="minorHAnsi"/>
                <w:b w:val="0"/>
                <w:sz w:val="22"/>
                <w:lang w:eastAsia="ru-RU"/>
              </w:rPr>
              <w:tab/>
            </w:r>
            <w:r w:rsidR="008C3801" w:rsidRPr="002C70CC">
              <w:rPr>
                <w:rStyle w:val="a8"/>
              </w:rPr>
              <w:t xml:space="preserve">Перечень и характеристика основных факторов возникновения </w:t>
            </w:r>
            <w:r w:rsidR="008C3801" w:rsidRPr="002C70CC">
              <w:rPr>
                <w:rStyle w:val="a8"/>
              </w:rPr>
              <w:br/>
              <w:t>чрезвычайных ситуаций природного и техногенного характера</w:t>
            </w:r>
            <w:r w:rsidR="008C3801" w:rsidRPr="002C70CC">
              <w:rPr>
                <w:webHidden/>
              </w:rPr>
              <w:tab/>
            </w:r>
            <w:r w:rsidR="0031324C" w:rsidRPr="002C70CC">
              <w:rPr>
                <w:webHidden/>
              </w:rPr>
              <w:fldChar w:fldCharType="begin"/>
            </w:r>
            <w:r w:rsidR="008C3801" w:rsidRPr="002C70CC">
              <w:rPr>
                <w:webHidden/>
              </w:rPr>
              <w:instrText xml:space="preserve"> PAGEREF _Toc385502332 \h </w:instrText>
            </w:r>
            <w:r w:rsidR="0031324C" w:rsidRPr="002C70CC">
              <w:rPr>
                <w:webHidden/>
              </w:rPr>
            </w:r>
            <w:r w:rsidR="0031324C" w:rsidRPr="002C70CC">
              <w:rPr>
                <w:webHidden/>
              </w:rPr>
              <w:fldChar w:fldCharType="separate"/>
            </w:r>
            <w:r w:rsidR="004F550D">
              <w:rPr>
                <w:webHidden/>
              </w:rPr>
              <w:t>68</w:t>
            </w:r>
            <w:r w:rsidR="0031324C" w:rsidRPr="002C70CC">
              <w:rPr>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33" w:history="1">
            <w:r w:rsidR="008C3801" w:rsidRPr="002C70CC">
              <w:rPr>
                <w:rStyle w:val="a8"/>
                <w:rFonts w:eastAsia="Times New Roman"/>
                <w:noProof/>
                <w:lang w:eastAsia="ru-RU"/>
              </w:rPr>
              <w:t>6.1.</w:t>
            </w:r>
            <w:r w:rsidR="008C3801" w:rsidRPr="002C70CC">
              <w:rPr>
                <w:rFonts w:asciiTheme="minorHAnsi" w:eastAsiaTheme="minorEastAsia" w:hAnsiTheme="minorHAnsi"/>
                <w:noProof/>
                <w:sz w:val="22"/>
                <w:lang w:eastAsia="ru-RU"/>
              </w:rPr>
              <w:tab/>
            </w:r>
            <w:r w:rsidR="008C3801" w:rsidRPr="002C70CC">
              <w:rPr>
                <w:rStyle w:val="a8"/>
                <w:noProof/>
              </w:rPr>
              <w:t>Факторы риска возникновения чрезвычайных ситуаций природного характера</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_Toc385502333 \h </w:instrText>
            </w:r>
            <w:r w:rsidR="0031324C" w:rsidRPr="002C70CC">
              <w:rPr>
                <w:noProof/>
                <w:webHidden/>
              </w:rPr>
            </w:r>
            <w:r w:rsidR="0031324C" w:rsidRPr="002C70CC">
              <w:rPr>
                <w:noProof/>
                <w:webHidden/>
              </w:rPr>
              <w:fldChar w:fldCharType="separate"/>
            </w:r>
            <w:r w:rsidR="004F550D">
              <w:rPr>
                <w:noProof/>
                <w:webHidden/>
              </w:rPr>
              <w:t>68</w:t>
            </w:r>
            <w:r w:rsidR="0031324C" w:rsidRPr="002C70CC">
              <w:rPr>
                <w:noProof/>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34" w:history="1">
            <w:r w:rsidR="008C3801" w:rsidRPr="002C70CC">
              <w:rPr>
                <w:rStyle w:val="a8"/>
                <w:rFonts w:eastAsia="Times New Roman"/>
                <w:noProof/>
                <w:lang w:eastAsia="ru-RU"/>
              </w:rPr>
              <w:t>6.2.</w:t>
            </w:r>
            <w:r w:rsidR="008C3801" w:rsidRPr="002C70CC">
              <w:rPr>
                <w:rFonts w:asciiTheme="minorHAnsi" w:eastAsiaTheme="minorEastAsia" w:hAnsiTheme="minorHAnsi"/>
                <w:noProof/>
                <w:sz w:val="22"/>
                <w:lang w:eastAsia="ru-RU"/>
              </w:rPr>
              <w:tab/>
            </w:r>
            <w:r w:rsidR="008C3801" w:rsidRPr="002C70CC">
              <w:rPr>
                <w:rStyle w:val="a8"/>
                <w:noProof/>
              </w:rPr>
              <w:t>Факторы риска возникновения чрезвычайных ситуаций техногенного характера</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_Toc385502334 \h </w:instrText>
            </w:r>
            <w:r w:rsidR="0031324C" w:rsidRPr="002C70CC">
              <w:rPr>
                <w:noProof/>
                <w:webHidden/>
              </w:rPr>
            </w:r>
            <w:r w:rsidR="0031324C" w:rsidRPr="002C70CC">
              <w:rPr>
                <w:noProof/>
                <w:webHidden/>
              </w:rPr>
              <w:fldChar w:fldCharType="separate"/>
            </w:r>
            <w:r w:rsidR="004F550D">
              <w:rPr>
                <w:noProof/>
                <w:webHidden/>
              </w:rPr>
              <w:t>74</w:t>
            </w:r>
            <w:r w:rsidR="0031324C" w:rsidRPr="002C70CC">
              <w:rPr>
                <w:noProof/>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35" w:history="1">
            <w:r w:rsidR="008C3801" w:rsidRPr="002C70CC">
              <w:rPr>
                <w:rStyle w:val="a8"/>
                <w:rFonts w:eastAsia="Times New Roman"/>
                <w:noProof/>
              </w:rPr>
              <w:t>6.3.</w:t>
            </w:r>
            <w:r w:rsidR="008C3801" w:rsidRPr="002C70CC">
              <w:rPr>
                <w:rFonts w:asciiTheme="minorHAnsi" w:eastAsiaTheme="minorEastAsia" w:hAnsiTheme="minorHAnsi"/>
                <w:noProof/>
                <w:sz w:val="22"/>
                <w:lang w:eastAsia="ru-RU"/>
              </w:rPr>
              <w:tab/>
            </w:r>
            <w:r w:rsidR="008C3801" w:rsidRPr="002C70CC">
              <w:rPr>
                <w:rStyle w:val="a8"/>
                <w:rFonts w:cs="Times New Roman"/>
                <w:noProof/>
              </w:rPr>
              <w:t>Перечень мероприятий по обеспечению пожарной безопасности</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_Toc385502335 \h </w:instrText>
            </w:r>
            <w:r w:rsidR="0031324C" w:rsidRPr="002C70CC">
              <w:rPr>
                <w:noProof/>
                <w:webHidden/>
              </w:rPr>
            </w:r>
            <w:r w:rsidR="0031324C" w:rsidRPr="002C70CC">
              <w:rPr>
                <w:noProof/>
                <w:webHidden/>
              </w:rPr>
              <w:fldChar w:fldCharType="separate"/>
            </w:r>
            <w:r w:rsidR="004F550D">
              <w:rPr>
                <w:noProof/>
                <w:webHidden/>
              </w:rPr>
              <w:t>78</w:t>
            </w:r>
            <w:r w:rsidR="0031324C" w:rsidRPr="002C70CC">
              <w:rPr>
                <w:noProof/>
                <w:webHidden/>
              </w:rPr>
              <w:fldChar w:fldCharType="end"/>
            </w:r>
          </w:hyperlink>
        </w:p>
        <w:p w:rsidR="008C3801" w:rsidRPr="002C70CC" w:rsidRDefault="00F07D58" w:rsidP="008C3801">
          <w:pPr>
            <w:pStyle w:val="22"/>
            <w:tabs>
              <w:tab w:val="left" w:pos="880"/>
              <w:tab w:val="right" w:pos="10338"/>
            </w:tabs>
            <w:spacing w:after="0"/>
            <w:rPr>
              <w:rFonts w:asciiTheme="minorHAnsi" w:eastAsiaTheme="minorEastAsia" w:hAnsiTheme="minorHAnsi"/>
              <w:noProof/>
              <w:sz w:val="22"/>
              <w:lang w:eastAsia="ru-RU"/>
            </w:rPr>
          </w:pPr>
          <w:hyperlink w:anchor="_Toc385502336" w:history="1">
            <w:r w:rsidR="008C3801" w:rsidRPr="002C70CC">
              <w:rPr>
                <w:rStyle w:val="a8"/>
                <w:rFonts w:eastAsia="Times New Roman"/>
                <w:noProof/>
              </w:rPr>
              <w:t>6.4.</w:t>
            </w:r>
            <w:r w:rsidR="008C3801" w:rsidRPr="002C70CC">
              <w:rPr>
                <w:rFonts w:asciiTheme="minorHAnsi" w:eastAsiaTheme="minorEastAsia" w:hAnsiTheme="minorHAnsi"/>
                <w:noProof/>
                <w:sz w:val="22"/>
                <w:lang w:eastAsia="ru-RU"/>
              </w:rPr>
              <w:tab/>
            </w:r>
            <w:r w:rsidR="008C3801" w:rsidRPr="002C70CC">
              <w:rPr>
                <w:rStyle w:val="a8"/>
                <w:rFonts w:cs="Times New Roman"/>
                <w:noProof/>
              </w:rPr>
              <w:t>Выводы</w:t>
            </w:r>
            <w:r w:rsidR="008C3801" w:rsidRPr="002C70CC">
              <w:rPr>
                <w:noProof/>
                <w:webHidden/>
              </w:rPr>
              <w:tab/>
            </w:r>
            <w:r w:rsidR="0031324C" w:rsidRPr="002C70CC">
              <w:rPr>
                <w:noProof/>
                <w:webHidden/>
              </w:rPr>
              <w:fldChar w:fldCharType="begin"/>
            </w:r>
            <w:r w:rsidR="008C3801" w:rsidRPr="002C70CC">
              <w:rPr>
                <w:noProof/>
                <w:webHidden/>
              </w:rPr>
              <w:instrText xml:space="preserve"> PAGEREF _Toc385502336 \h </w:instrText>
            </w:r>
            <w:r w:rsidR="0031324C" w:rsidRPr="002C70CC">
              <w:rPr>
                <w:noProof/>
                <w:webHidden/>
              </w:rPr>
            </w:r>
            <w:r w:rsidR="0031324C" w:rsidRPr="002C70CC">
              <w:rPr>
                <w:noProof/>
                <w:webHidden/>
              </w:rPr>
              <w:fldChar w:fldCharType="separate"/>
            </w:r>
            <w:r w:rsidR="004F550D">
              <w:rPr>
                <w:noProof/>
                <w:webHidden/>
              </w:rPr>
              <w:t>91</w:t>
            </w:r>
            <w:r w:rsidR="0031324C" w:rsidRPr="002C70CC">
              <w:rPr>
                <w:noProof/>
                <w:webHidden/>
              </w:rPr>
              <w:fldChar w:fldCharType="end"/>
            </w:r>
          </w:hyperlink>
        </w:p>
        <w:p w:rsidR="008C3801" w:rsidRPr="002C70CC" w:rsidRDefault="00F07D58" w:rsidP="008C3801">
          <w:pPr>
            <w:pStyle w:val="12"/>
            <w:tabs>
              <w:tab w:val="clear" w:pos="9923"/>
              <w:tab w:val="left" w:pos="10065"/>
            </w:tabs>
            <w:rPr>
              <w:rFonts w:asciiTheme="minorHAnsi" w:eastAsiaTheme="minorEastAsia" w:hAnsiTheme="minorHAnsi"/>
              <w:b w:val="0"/>
              <w:sz w:val="22"/>
              <w:lang w:eastAsia="ru-RU"/>
            </w:rPr>
          </w:pPr>
          <w:hyperlink w:anchor="_Toc385502337" w:history="1">
            <w:r w:rsidR="008C3801" w:rsidRPr="002C70CC">
              <w:rPr>
                <w:rStyle w:val="a8"/>
              </w:rPr>
              <w:t>7.</w:t>
            </w:r>
            <w:r w:rsidR="008C3801" w:rsidRPr="002C70CC">
              <w:rPr>
                <w:rFonts w:asciiTheme="minorHAnsi" w:eastAsiaTheme="minorEastAsia" w:hAnsiTheme="minorHAnsi"/>
                <w:b w:val="0"/>
                <w:sz w:val="22"/>
                <w:lang w:eastAsia="ru-RU"/>
              </w:rPr>
              <w:tab/>
            </w:r>
            <w:r w:rsidR="008C3801" w:rsidRPr="002C70CC">
              <w:rPr>
                <w:rStyle w:val="a8"/>
              </w:rPr>
              <w:t xml:space="preserve">Перечень земельных участков, которые включаются в границы </w:t>
            </w:r>
            <w:r w:rsidR="008C3801" w:rsidRPr="002C70CC">
              <w:rPr>
                <w:rStyle w:val="a8"/>
              </w:rPr>
              <w:br/>
              <w:t>или исключаются из границ населенных пунктов</w:t>
            </w:r>
            <w:r w:rsidR="008C3801" w:rsidRPr="002C70CC">
              <w:rPr>
                <w:webHidden/>
              </w:rPr>
              <w:tab/>
            </w:r>
            <w:r w:rsidR="0031324C" w:rsidRPr="002C70CC">
              <w:rPr>
                <w:webHidden/>
              </w:rPr>
              <w:fldChar w:fldCharType="begin"/>
            </w:r>
            <w:r w:rsidR="008C3801" w:rsidRPr="002C70CC">
              <w:rPr>
                <w:webHidden/>
              </w:rPr>
              <w:instrText xml:space="preserve"> PAGEREF _Toc385502337 \h </w:instrText>
            </w:r>
            <w:r w:rsidR="0031324C" w:rsidRPr="002C70CC">
              <w:rPr>
                <w:webHidden/>
              </w:rPr>
            </w:r>
            <w:r w:rsidR="0031324C" w:rsidRPr="002C70CC">
              <w:rPr>
                <w:webHidden/>
              </w:rPr>
              <w:fldChar w:fldCharType="separate"/>
            </w:r>
            <w:r w:rsidR="004F550D">
              <w:rPr>
                <w:webHidden/>
              </w:rPr>
              <w:t>92</w:t>
            </w:r>
            <w:r w:rsidR="0031324C" w:rsidRPr="002C70CC">
              <w:rPr>
                <w:webHidden/>
              </w:rPr>
              <w:fldChar w:fldCharType="end"/>
            </w:r>
          </w:hyperlink>
        </w:p>
        <w:p w:rsidR="008C3801" w:rsidRPr="002C70CC" w:rsidRDefault="008C3801" w:rsidP="008C3801">
          <w:pPr>
            <w:pStyle w:val="12"/>
            <w:tabs>
              <w:tab w:val="clear" w:pos="9923"/>
              <w:tab w:val="left" w:pos="10065"/>
            </w:tabs>
            <w:rPr>
              <w:rFonts w:asciiTheme="minorHAnsi" w:eastAsiaTheme="minorEastAsia" w:hAnsiTheme="minorHAnsi"/>
              <w:b w:val="0"/>
              <w:sz w:val="22"/>
              <w:lang w:eastAsia="ru-RU"/>
            </w:rPr>
          </w:pPr>
          <w:r w:rsidRPr="002C70CC">
            <w:rPr>
              <w:rStyle w:val="a8"/>
              <w:color w:val="auto"/>
              <w:u w:val="none"/>
            </w:rPr>
            <w:t xml:space="preserve">Приложение 1. </w:t>
          </w:r>
          <w:hyperlink w:anchor="_Toc385502338" w:history="1">
            <w:r w:rsidRPr="002C70CC">
              <w:rPr>
                <w:rStyle w:val="a8"/>
              </w:rPr>
              <w:t>Картографическое описание границы поселения</w:t>
            </w:r>
            <w:r w:rsidRPr="002C70CC">
              <w:rPr>
                <w:webHidden/>
              </w:rPr>
              <w:tab/>
            </w:r>
            <w:r w:rsidR="0031324C" w:rsidRPr="002C70CC">
              <w:rPr>
                <w:webHidden/>
              </w:rPr>
              <w:fldChar w:fldCharType="begin"/>
            </w:r>
            <w:r w:rsidRPr="002C70CC">
              <w:rPr>
                <w:webHidden/>
              </w:rPr>
              <w:instrText xml:space="preserve"> PAGEREF _Toc385502338 \h </w:instrText>
            </w:r>
            <w:r w:rsidR="0031324C" w:rsidRPr="002C70CC">
              <w:rPr>
                <w:webHidden/>
              </w:rPr>
            </w:r>
            <w:r w:rsidR="0031324C" w:rsidRPr="002C70CC">
              <w:rPr>
                <w:webHidden/>
              </w:rPr>
              <w:fldChar w:fldCharType="separate"/>
            </w:r>
            <w:r w:rsidR="004F550D">
              <w:rPr>
                <w:webHidden/>
              </w:rPr>
              <w:t>93</w:t>
            </w:r>
            <w:r w:rsidR="0031324C" w:rsidRPr="002C70CC">
              <w:rPr>
                <w:webHidden/>
              </w:rPr>
              <w:fldChar w:fldCharType="end"/>
            </w:r>
          </w:hyperlink>
        </w:p>
        <w:p w:rsidR="008C3801" w:rsidRPr="002C70CC" w:rsidRDefault="008C3801" w:rsidP="008C3801">
          <w:pPr>
            <w:pStyle w:val="12"/>
            <w:tabs>
              <w:tab w:val="clear" w:pos="9923"/>
              <w:tab w:val="left" w:pos="10065"/>
            </w:tabs>
            <w:rPr>
              <w:rFonts w:asciiTheme="minorHAnsi" w:eastAsiaTheme="minorEastAsia" w:hAnsiTheme="minorHAnsi"/>
              <w:b w:val="0"/>
              <w:sz w:val="22"/>
              <w:lang w:eastAsia="ru-RU"/>
            </w:rPr>
          </w:pPr>
          <w:r w:rsidRPr="002C70CC">
            <w:rPr>
              <w:rStyle w:val="a8"/>
              <w:color w:val="auto"/>
              <w:u w:val="none"/>
            </w:rPr>
            <w:t xml:space="preserve">Приложение 2. </w:t>
          </w:r>
          <w:hyperlink w:anchor="_Toc385502339" w:history="1">
            <w:r w:rsidRPr="002C70CC">
              <w:rPr>
                <w:rStyle w:val="a8"/>
              </w:rPr>
              <w:t>Картографическое описание границ населенных пунктов поселения</w:t>
            </w:r>
            <w:r w:rsidRPr="002C70CC">
              <w:rPr>
                <w:webHidden/>
              </w:rPr>
              <w:tab/>
            </w:r>
            <w:r w:rsidR="0031324C" w:rsidRPr="002C70CC">
              <w:rPr>
                <w:webHidden/>
              </w:rPr>
              <w:fldChar w:fldCharType="begin"/>
            </w:r>
            <w:r w:rsidRPr="002C70CC">
              <w:rPr>
                <w:webHidden/>
              </w:rPr>
              <w:instrText xml:space="preserve"> PAGEREF _Toc385502339 \h </w:instrText>
            </w:r>
            <w:r w:rsidR="0031324C" w:rsidRPr="002C70CC">
              <w:rPr>
                <w:webHidden/>
              </w:rPr>
            </w:r>
            <w:r w:rsidR="0031324C" w:rsidRPr="002C70CC">
              <w:rPr>
                <w:webHidden/>
              </w:rPr>
              <w:fldChar w:fldCharType="separate"/>
            </w:r>
            <w:r w:rsidR="004F550D">
              <w:rPr>
                <w:webHidden/>
              </w:rPr>
              <w:t>95</w:t>
            </w:r>
            <w:r w:rsidR="0031324C" w:rsidRPr="002C70CC">
              <w:rPr>
                <w:webHidden/>
              </w:rPr>
              <w:fldChar w:fldCharType="end"/>
            </w:r>
          </w:hyperlink>
        </w:p>
        <w:p w:rsidR="00E572F4" w:rsidRPr="002C70CC" w:rsidRDefault="0031324C" w:rsidP="008212B2">
          <w:pPr>
            <w:tabs>
              <w:tab w:val="left" w:pos="567"/>
              <w:tab w:val="left" w:pos="1418"/>
              <w:tab w:val="left" w:pos="10065"/>
            </w:tabs>
            <w:ind w:left="-284" w:right="-142"/>
          </w:pPr>
          <w:r w:rsidRPr="002C70CC">
            <w:fldChar w:fldCharType="end"/>
          </w:r>
        </w:p>
      </w:sdtContent>
    </w:sdt>
    <w:p w:rsidR="00E572F4" w:rsidRPr="002C70CC" w:rsidRDefault="00E572F4" w:rsidP="00AF23FD">
      <w:pPr>
        <w:spacing w:after="200" w:line="276" w:lineRule="auto"/>
      </w:pPr>
      <w:r w:rsidRPr="002C70CC">
        <w:br w:type="page"/>
      </w:r>
    </w:p>
    <w:p w:rsidR="00291F31" w:rsidRPr="002C70CC" w:rsidRDefault="00291F31" w:rsidP="00AF23FD">
      <w:pPr>
        <w:pStyle w:val="1"/>
        <w:rPr>
          <w:rStyle w:val="a6"/>
          <w:b/>
          <w:bCs/>
        </w:rPr>
      </w:pPr>
      <w:bookmarkStart w:id="3" w:name="_Toc385502306"/>
      <w:r w:rsidRPr="002C70CC">
        <w:lastRenderedPageBreak/>
        <w:t xml:space="preserve">Краткая характеристика </w:t>
      </w:r>
      <w:bookmarkEnd w:id="0"/>
      <w:bookmarkEnd w:id="1"/>
      <w:bookmarkEnd w:id="2"/>
      <w:r w:rsidRPr="002C70CC">
        <w:t>Поселения</w:t>
      </w:r>
      <w:bookmarkEnd w:id="3"/>
    </w:p>
    <w:p w:rsidR="00291F31" w:rsidRPr="002C70CC" w:rsidRDefault="00291F31" w:rsidP="00AF23FD">
      <w:pPr>
        <w:ind w:firstLine="567"/>
        <w:rPr>
          <w:rStyle w:val="a6"/>
          <w:rFonts w:cs="Times New Roman"/>
          <w:b w:val="0"/>
          <w:szCs w:val="24"/>
        </w:rPr>
      </w:pPr>
      <w:r w:rsidRPr="002C70CC">
        <w:rPr>
          <w:rStyle w:val="a6"/>
          <w:rFonts w:cs="Times New Roman"/>
          <w:b w:val="0"/>
          <w:szCs w:val="24"/>
        </w:rPr>
        <w:t>Общие сведения о</w:t>
      </w:r>
      <w:r w:rsidR="007D55C5" w:rsidRPr="002C70CC">
        <w:rPr>
          <w:rStyle w:val="a6"/>
          <w:rFonts w:cs="Times New Roman"/>
          <w:b w:val="0"/>
          <w:szCs w:val="24"/>
        </w:rPr>
        <w:t xml:space="preserve"> поселении приведены в </w:t>
      </w:r>
      <w:r w:rsidR="009D5951" w:rsidRPr="002C70CC">
        <w:rPr>
          <w:rStyle w:val="a6"/>
          <w:rFonts w:cs="Times New Roman"/>
          <w:b w:val="0"/>
          <w:szCs w:val="24"/>
        </w:rPr>
        <w:t>Таблице </w:t>
      </w:r>
      <w:r w:rsidR="00872CB9" w:rsidRPr="002C70CC">
        <w:rPr>
          <w:rStyle w:val="a6"/>
          <w:rFonts w:cs="Times New Roman"/>
          <w:b w:val="0"/>
          <w:szCs w:val="24"/>
        </w:rPr>
        <w:t>1.</w:t>
      </w:r>
    </w:p>
    <w:p w:rsidR="00291F31" w:rsidRPr="002C70CC" w:rsidRDefault="00291F31" w:rsidP="00AF23FD">
      <w:pPr>
        <w:spacing w:before="120"/>
        <w:jc w:val="center"/>
        <w:rPr>
          <w:rStyle w:val="a6"/>
          <w:rFonts w:cs="Times New Roman"/>
          <w:b w:val="0"/>
          <w:szCs w:val="24"/>
        </w:rPr>
      </w:pPr>
      <w:r w:rsidRPr="002C70CC">
        <w:rPr>
          <w:rStyle w:val="a6"/>
          <w:rFonts w:cs="Times New Roman"/>
          <w:szCs w:val="24"/>
        </w:rPr>
        <w:t>Общие сведения о поселении</w:t>
      </w:r>
    </w:p>
    <w:p w:rsidR="0062285F" w:rsidRPr="002C70CC" w:rsidRDefault="009D5951" w:rsidP="0062285F">
      <w:pPr>
        <w:spacing w:after="120"/>
        <w:jc w:val="right"/>
        <w:rPr>
          <w:rStyle w:val="a6"/>
          <w:rFonts w:cs="Times New Roman"/>
          <w:b w:val="0"/>
          <w:i/>
          <w:szCs w:val="24"/>
        </w:rPr>
      </w:pPr>
      <w:r w:rsidRPr="002C70CC">
        <w:rPr>
          <w:rStyle w:val="a6"/>
          <w:rFonts w:cs="Times New Roman"/>
          <w:b w:val="0"/>
          <w:i/>
          <w:szCs w:val="24"/>
        </w:rPr>
        <w:t>Таблица </w:t>
      </w:r>
      <w:r w:rsidR="00291F31" w:rsidRPr="002C70CC">
        <w:rPr>
          <w:rStyle w:val="a6"/>
          <w:rFonts w:cs="Times New Roman"/>
          <w:b w:val="0"/>
          <w:i/>
          <w:szCs w:val="24"/>
        </w:rPr>
        <w:t>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359"/>
        <w:gridCol w:w="3273"/>
      </w:tblGrid>
      <w:tr w:rsidR="00F4472B" w:rsidRPr="002C70CC" w:rsidTr="00F003ED">
        <w:tc>
          <w:tcPr>
            <w:tcW w:w="3687" w:type="dxa"/>
            <w:shd w:val="clear" w:color="auto" w:fill="EEECE1" w:themeFill="background2"/>
            <w:vAlign w:val="center"/>
          </w:tcPr>
          <w:p w:rsidR="00F4472B" w:rsidRPr="002C70CC" w:rsidRDefault="00F4472B" w:rsidP="009A6377">
            <w:pPr>
              <w:jc w:val="center"/>
            </w:pPr>
            <w:r w:rsidRPr="002C70CC">
              <w:t>Наименование</w:t>
            </w:r>
          </w:p>
        </w:tc>
        <w:tc>
          <w:tcPr>
            <w:tcW w:w="3420" w:type="dxa"/>
            <w:vAlign w:val="center"/>
          </w:tcPr>
          <w:p w:rsidR="00F4472B" w:rsidRPr="002C70CC" w:rsidRDefault="00F4472B" w:rsidP="00AA1470">
            <w:pPr>
              <w:ind w:hanging="60"/>
              <w:jc w:val="center"/>
            </w:pPr>
            <w:r w:rsidRPr="002C70CC">
              <w:rPr>
                <w:b/>
                <w:bCs/>
              </w:rPr>
              <w:t>Муниципальное образование сельского поселения «</w:t>
            </w:r>
            <w:r w:rsidR="00494177" w:rsidRPr="002C70CC">
              <w:rPr>
                <w:b/>
                <w:bCs/>
              </w:rPr>
              <w:t>Коровий Ручей</w:t>
            </w:r>
            <w:r w:rsidRPr="002C70CC">
              <w:rPr>
                <w:b/>
                <w:bCs/>
              </w:rPr>
              <w:t>»</w:t>
            </w:r>
          </w:p>
        </w:tc>
        <w:tc>
          <w:tcPr>
            <w:tcW w:w="3349" w:type="dxa"/>
            <w:vMerge w:val="restart"/>
            <w:shd w:val="clear" w:color="auto" w:fill="EEECE1" w:themeFill="background2"/>
            <w:vAlign w:val="center"/>
          </w:tcPr>
          <w:p w:rsidR="00F4472B" w:rsidRPr="002C70CC" w:rsidRDefault="00F4472B" w:rsidP="009A6377">
            <w:pPr>
              <w:ind w:hanging="60"/>
              <w:jc w:val="center"/>
            </w:pPr>
            <w:r w:rsidRPr="002C70CC">
              <w:t xml:space="preserve">Закон Республики Коми от  05.03.2005 </w:t>
            </w:r>
            <w:r w:rsidR="00D00F43" w:rsidRPr="002C70CC">
              <w:t>№ </w:t>
            </w:r>
            <w:r w:rsidRPr="002C70CC">
              <w:t xml:space="preserve">11-РЗ </w:t>
            </w:r>
            <w:r w:rsidRPr="002C70CC">
              <w:br/>
              <w:t>«О территориальной организации местного самоуправления в Республике Коми»</w:t>
            </w:r>
          </w:p>
        </w:tc>
      </w:tr>
      <w:tr w:rsidR="00F4472B" w:rsidRPr="002C70CC" w:rsidTr="00F003ED">
        <w:tc>
          <w:tcPr>
            <w:tcW w:w="3687" w:type="dxa"/>
            <w:shd w:val="clear" w:color="auto" w:fill="EEECE1" w:themeFill="background2"/>
            <w:vAlign w:val="center"/>
          </w:tcPr>
          <w:p w:rsidR="00F4472B" w:rsidRPr="002C70CC" w:rsidRDefault="00F4472B" w:rsidP="009A6377">
            <w:pPr>
              <w:jc w:val="center"/>
              <w:rPr>
                <w:rFonts w:cs="Times New Roman"/>
                <w:bCs/>
                <w:szCs w:val="24"/>
                <w:lang w:eastAsia="ru-RU"/>
              </w:rPr>
            </w:pPr>
            <w:r w:rsidRPr="002C70CC">
              <w:rPr>
                <w:rFonts w:cs="Times New Roman"/>
                <w:bCs/>
                <w:szCs w:val="24"/>
                <w:lang w:eastAsia="ru-RU"/>
              </w:rPr>
              <w:t>Статус</w:t>
            </w:r>
          </w:p>
        </w:tc>
        <w:tc>
          <w:tcPr>
            <w:tcW w:w="3420" w:type="dxa"/>
            <w:vAlign w:val="center"/>
          </w:tcPr>
          <w:p w:rsidR="00F4472B" w:rsidRPr="002C70CC" w:rsidRDefault="00F4472B" w:rsidP="00AF0919">
            <w:pPr>
              <w:ind w:hanging="60"/>
              <w:jc w:val="center"/>
              <w:rPr>
                <w:rFonts w:cs="Times New Roman"/>
                <w:bCs/>
                <w:szCs w:val="24"/>
                <w:lang w:eastAsia="ru-RU"/>
              </w:rPr>
            </w:pPr>
            <w:r w:rsidRPr="002C70CC">
              <w:rPr>
                <w:rFonts w:cs="Times New Roman"/>
                <w:bCs/>
                <w:szCs w:val="24"/>
                <w:lang w:eastAsia="ru-RU"/>
              </w:rPr>
              <w:t>Муниципальное образование в составе</w:t>
            </w:r>
          </w:p>
          <w:p w:rsidR="00F4472B" w:rsidRPr="002C70CC" w:rsidRDefault="00F4472B" w:rsidP="00AF0919">
            <w:pPr>
              <w:ind w:right="-1" w:hanging="60"/>
              <w:jc w:val="center"/>
              <w:rPr>
                <w:rFonts w:cs="Times New Roman"/>
                <w:bCs/>
                <w:szCs w:val="24"/>
                <w:lang w:eastAsia="ru-RU"/>
              </w:rPr>
            </w:pPr>
            <w:r w:rsidRPr="002C70CC">
              <w:rPr>
                <w:rFonts w:cs="Times New Roman"/>
                <w:szCs w:val="24"/>
                <w:lang w:eastAsia="ru-RU"/>
              </w:rPr>
              <w:t>муниципального района «Усть-Цилемский» Республики Коми</w:t>
            </w:r>
          </w:p>
        </w:tc>
        <w:tc>
          <w:tcPr>
            <w:tcW w:w="3349" w:type="dxa"/>
            <w:vMerge/>
            <w:shd w:val="clear" w:color="auto" w:fill="EEECE1" w:themeFill="background2"/>
            <w:vAlign w:val="center"/>
          </w:tcPr>
          <w:p w:rsidR="00F4472B" w:rsidRPr="002C70CC" w:rsidRDefault="00F4472B" w:rsidP="000A5B73">
            <w:pPr>
              <w:ind w:right="-1" w:hanging="60"/>
              <w:jc w:val="center"/>
              <w:rPr>
                <w:rFonts w:cs="Times New Roman"/>
                <w:bCs/>
                <w:szCs w:val="24"/>
                <w:lang w:eastAsia="ru-RU"/>
              </w:rPr>
            </w:pPr>
          </w:p>
        </w:tc>
      </w:tr>
      <w:tr w:rsidR="00F4472B" w:rsidRPr="002C70CC" w:rsidTr="00F003ED">
        <w:tc>
          <w:tcPr>
            <w:tcW w:w="3687" w:type="dxa"/>
            <w:shd w:val="clear" w:color="auto" w:fill="EEECE1" w:themeFill="background2"/>
            <w:vAlign w:val="center"/>
          </w:tcPr>
          <w:p w:rsidR="00F4472B" w:rsidRPr="002C70CC" w:rsidRDefault="00F4472B" w:rsidP="009A6377">
            <w:pPr>
              <w:jc w:val="center"/>
              <w:rPr>
                <w:rFonts w:cs="Times New Roman"/>
                <w:bCs/>
                <w:szCs w:val="24"/>
                <w:lang w:eastAsia="ru-RU"/>
              </w:rPr>
            </w:pPr>
            <w:r w:rsidRPr="002C70CC">
              <w:rPr>
                <w:rFonts w:cs="Times New Roman"/>
                <w:szCs w:val="24"/>
                <w:lang w:eastAsia="ru-RU"/>
              </w:rPr>
              <w:t>Административный центр поселения</w:t>
            </w:r>
          </w:p>
        </w:tc>
        <w:tc>
          <w:tcPr>
            <w:tcW w:w="3420" w:type="dxa"/>
            <w:vAlign w:val="center"/>
          </w:tcPr>
          <w:p w:rsidR="00F4472B" w:rsidRPr="002C70CC" w:rsidRDefault="00F4472B" w:rsidP="00AF0919">
            <w:pPr>
              <w:ind w:hanging="60"/>
              <w:jc w:val="center"/>
              <w:rPr>
                <w:rFonts w:cs="Times New Roman"/>
                <w:bCs/>
                <w:szCs w:val="24"/>
                <w:lang w:eastAsia="ru-RU"/>
              </w:rPr>
            </w:pPr>
            <w:r w:rsidRPr="002C70CC">
              <w:rPr>
                <w:rFonts w:cs="Times New Roman"/>
                <w:szCs w:val="24"/>
              </w:rPr>
              <w:t>с. </w:t>
            </w:r>
            <w:r w:rsidR="00494177" w:rsidRPr="002C70CC">
              <w:rPr>
                <w:bCs/>
              </w:rPr>
              <w:t>Коровий Ручей</w:t>
            </w:r>
          </w:p>
        </w:tc>
        <w:tc>
          <w:tcPr>
            <w:tcW w:w="3349" w:type="dxa"/>
            <w:vMerge/>
            <w:shd w:val="clear" w:color="auto" w:fill="EEECE1" w:themeFill="background2"/>
            <w:vAlign w:val="center"/>
          </w:tcPr>
          <w:p w:rsidR="00F4472B" w:rsidRPr="002C70CC" w:rsidRDefault="00F4472B" w:rsidP="0062285F">
            <w:pPr>
              <w:ind w:hanging="60"/>
              <w:jc w:val="center"/>
              <w:rPr>
                <w:rFonts w:cs="Times New Roman"/>
                <w:bCs/>
                <w:szCs w:val="24"/>
                <w:lang w:eastAsia="ru-RU"/>
              </w:rPr>
            </w:pPr>
          </w:p>
        </w:tc>
      </w:tr>
      <w:tr w:rsidR="00F4472B" w:rsidRPr="002C70CC" w:rsidTr="00F003ED">
        <w:tc>
          <w:tcPr>
            <w:tcW w:w="3687" w:type="dxa"/>
            <w:shd w:val="clear" w:color="auto" w:fill="EEECE1" w:themeFill="background2"/>
            <w:vAlign w:val="center"/>
          </w:tcPr>
          <w:p w:rsidR="00F4472B" w:rsidRPr="002C70CC" w:rsidRDefault="00F4472B" w:rsidP="009A6377">
            <w:pPr>
              <w:jc w:val="center"/>
              <w:rPr>
                <w:rFonts w:cs="Times New Roman"/>
                <w:bCs/>
                <w:szCs w:val="24"/>
                <w:lang w:eastAsia="ru-RU"/>
              </w:rPr>
            </w:pPr>
            <w:r w:rsidRPr="002C70CC">
              <w:rPr>
                <w:rFonts w:cs="Times New Roman"/>
                <w:szCs w:val="24"/>
                <w:lang w:eastAsia="ru-RU"/>
              </w:rPr>
              <w:t>Административный центр Усть-Цилемского муниципального района</w:t>
            </w:r>
          </w:p>
        </w:tc>
        <w:tc>
          <w:tcPr>
            <w:tcW w:w="3420" w:type="dxa"/>
            <w:vAlign w:val="center"/>
          </w:tcPr>
          <w:p w:rsidR="00F4472B" w:rsidRPr="002C70CC" w:rsidRDefault="00F4472B" w:rsidP="00AF0919">
            <w:pPr>
              <w:ind w:hanging="60"/>
              <w:jc w:val="center"/>
              <w:rPr>
                <w:rFonts w:cs="Times New Roman"/>
                <w:bCs/>
                <w:szCs w:val="24"/>
                <w:lang w:eastAsia="ru-RU"/>
              </w:rPr>
            </w:pPr>
            <w:r w:rsidRPr="002C70CC">
              <w:rPr>
                <w:rFonts w:cs="Times New Roman"/>
                <w:szCs w:val="24"/>
              </w:rPr>
              <w:t>с. </w:t>
            </w:r>
            <w:r w:rsidRPr="002C70CC">
              <w:rPr>
                <w:rFonts w:cs="Times New Roman"/>
                <w:szCs w:val="24"/>
                <w:lang w:eastAsia="ru-RU"/>
              </w:rPr>
              <w:t>Усть-Цильма</w:t>
            </w:r>
          </w:p>
        </w:tc>
        <w:tc>
          <w:tcPr>
            <w:tcW w:w="3349" w:type="dxa"/>
            <w:vMerge/>
            <w:shd w:val="clear" w:color="auto" w:fill="EEECE1" w:themeFill="background2"/>
            <w:vAlign w:val="center"/>
          </w:tcPr>
          <w:p w:rsidR="00F4472B" w:rsidRPr="002C70CC" w:rsidRDefault="00F4472B" w:rsidP="009A6377">
            <w:pPr>
              <w:ind w:hanging="60"/>
              <w:jc w:val="center"/>
              <w:rPr>
                <w:rFonts w:cs="Times New Roman"/>
                <w:bCs/>
                <w:szCs w:val="24"/>
                <w:lang w:eastAsia="ru-RU"/>
              </w:rPr>
            </w:pPr>
          </w:p>
        </w:tc>
      </w:tr>
      <w:tr w:rsidR="0062285F" w:rsidRPr="002C70CC" w:rsidTr="00F003ED">
        <w:tc>
          <w:tcPr>
            <w:tcW w:w="3687" w:type="dxa"/>
            <w:shd w:val="clear" w:color="auto" w:fill="EEECE1" w:themeFill="background2"/>
            <w:vAlign w:val="center"/>
          </w:tcPr>
          <w:p w:rsidR="0062285F" w:rsidRPr="002C70CC" w:rsidRDefault="0062285F" w:rsidP="009A6377">
            <w:pPr>
              <w:jc w:val="center"/>
              <w:rPr>
                <w:rFonts w:cs="Times New Roman"/>
                <w:bCs/>
                <w:szCs w:val="24"/>
                <w:lang w:eastAsia="ru-RU"/>
              </w:rPr>
            </w:pPr>
            <w:r w:rsidRPr="002C70CC">
              <w:t>Краткое наименование</w:t>
            </w:r>
          </w:p>
        </w:tc>
        <w:tc>
          <w:tcPr>
            <w:tcW w:w="3420" w:type="dxa"/>
            <w:vAlign w:val="center"/>
          </w:tcPr>
          <w:p w:rsidR="0062285F" w:rsidRPr="002C70CC" w:rsidRDefault="0062285F" w:rsidP="009A6377">
            <w:pPr>
              <w:ind w:hanging="60"/>
              <w:jc w:val="center"/>
            </w:pPr>
            <w:r w:rsidRPr="002C70CC">
              <w:t xml:space="preserve">Сельское поселение </w:t>
            </w:r>
            <w:r w:rsidR="00277185" w:rsidRPr="002C70CC">
              <w:t>«</w:t>
            </w:r>
            <w:r w:rsidR="00494177" w:rsidRPr="002C70CC">
              <w:rPr>
                <w:bCs/>
              </w:rPr>
              <w:t>Коровий Ручей</w:t>
            </w:r>
            <w:r w:rsidR="00277185" w:rsidRPr="002C70CC">
              <w:t>»</w:t>
            </w:r>
          </w:p>
        </w:tc>
        <w:tc>
          <w:tcPr>
            <w:tcW w:w="3349" w:type="dxa"/>
            <w:shd w:val="clear" w:color="auto" w:fill="EEECE1" w:themeFill="background2"/>
            <w:vAlign w:val="center"/>
          </w:tcPr>
          <w:p w:rsidR="0062285F" w:rsidRPr="002C70CC" w:rsidRDefault="0062285F" w:rsidP="009A6377">
            <w:pPr>
              <w:pStyle w:val="afc"/>
              <w:jc w:val="center"/>
              <w:rPr>
                <w:rFonts w:eastAsiaTheme="minorHAnsi" w:cstheme="minorBidi"/>
                <w:szCs w:val="22"/>
                <w:lang w:eastAsia="en-US"/>
              </w:rPr>
            </w:pPr>
            <w:r w:rsidRPr="002C70CC">
              <w:rPr>
                <w:rFonts w:eastAsiaTheme="minorHAnsi" w:cstheme="minorBidi"/>
                <w:bCs/>
                <w:szCs w:val="22"/>
                <w:lang w:eastAsia="en-US"/>
              </w:rPr>
              <w:t xml:space="preserve">Устав муниципального образования сельского поселения </w:t>
            </w:r>
            <w:r w:rsidR="00277185" w:rsidRPr="002C70CC">
              <w:rPr>
                <w:rFonts w:eastAsiaTheme="minorHAnsi" w:cstheme="minorBidi"/>
                <w:bCs/>
                <w:szCs w:val="22"/>
                <w:lang w:eastAsia="en-US"/>
              </w:rPr>
              <w:t>«</w:t>
            </w:r>
            <w:r w:rsidR="00494177" w:rsidRPr="002C70CC">
              <w:rPr>
                <w:rFonts w:eastAsiaTheme="minorHAnsi" w:cstheme="minorBidi"/>
                <w:bCs/>
                <w:szCs w:val="22"/>
                <w:lang w:eastAsia="en-US"/>
              </w:rPr>
              <w:t>Коровий Ручей</w:t>
            </w:r>
            <w:r w:rsidR="00277185" w:rsidRPr="002C70CC">
              <w:rPr>
                <w:rFonts w:eastAsiaTheme="minorHAnsi" w:cstheme="minorBidi"/>
                <w:bCs/>
                <w:szCs w:val="22"/>
                <w:lang w:eastAsia="en-US"/>
              </w:rPr>
              <w:t>»</w:t>
            </w:r>
          </w:p>
        </w:tc>
      </w:tr>
      <w:tr w:rsidR="00261C6B" w:rsidRPr="002C70CC" w:rsidTr="00F003ED">
        <w:tc>
          <w:tcPr>
            <w:tcW w:w="3687" w:type="dxa"/>
            <w:shd w:val="clear" w:color="auto" w:fill="EEECE1" w:themeFill="background2"/>
            <w:vAlign w:val="center"/>
          </w:tcPr>
          <w:p w:rsidR="00261C6B" w:rsidRPr="002C70CC" w:rsidRDefault="00261C6B" w:rsidP="009A6377">
            <w:pPr>
              <w:jc w:val="center"/>
              <w:rPr>
                <w:rFonts w:cs="Times New Roman"/>
                <w:bCs/>
                <w:szCs w:val="24"/>
                <w:lang w:eastAsia="ru-RU"/>
              </w:rPr>
            </w:pPr>
            <w:r w:rsidRPr="002C70CC">
              <w:rPr>
                <w:rFonts w:cs="Times New Roman"/>
                <w:bCs/>
                <w:szCs w:val="24"/>
                <w:lang w:eastAsia="ru-RU"/>
              </w:rPr>
              <w:t>Географические координаты</w:t>
            </w:r>
          </w:p>
        </w:tc>
        <w:tc>
          <w:tcPr>
            <w:tcW w:w="3420" w:type="dxa"/>
            <w:vAlign w:val="center"/>
          </w:tcPr>
          <w:p w:rsidR="00261C6B" w:rsidRPr="002C70CC" w:rsidRDefault="00261C6B" w:rsidP="00787DF9">
            <w:pPr>
              <w:ind w:hanging="60"/>
              <w:jc w:val="center"/>
              <w:rPr>
                <w:rFonts w:cs="Times New Roman"/>
                <w:szCs w:val="24"/>
              </w:rPr>
            </w:pPr>
            <w:r w:rsidRPr="002C70CC">
              <w:t>65°25'21"</w:t>
            </w:r>
            <w:r w:rsidRPr="002C70CC">
              <w:rPr>
                <w:rFonts w:cs="Times New Roman"/>
                <w:szCs w:val="24"/>
              </w:rPr>
              <w:t> </w:t>
            </w:r>
            <w:proofErr w:type="spellStart"/>
            <w:r w:rsidRPr="002C70CC">
              <w:rPr>
                <w:rFonts w:cs="Times New Roman"/>
                <w:szCs w:val="24"/>
              </w:rPr>
              <w:t>с.ш</w:t>
            </w:r>
            <w:proofErr w:type="spellEnd"/>
            <w:r w:rsidRPr="002C70CC">
              <w:rPr>
                <w:rFonts w:cs="Times New Roman"/>
                <w:szCs w:val="24"/>
              </w:rPr>
              <w:t>.</w:t>
            </w:r>
            <w:r w:rsidR="00860D9E" w:rsidRPr="002C70CC">
              <w:rPr>
                <w:rFonts w:cs="Times New Roman"/>
                <w:szCs w:val="24"/>
              </w:rPr>
              <w:t xml:space="preserve"> – </w:t>
            </w:r>
            <w:r w:rsidRPr="002C70CC">
              <w:t>52°13'47"</w:t>
            </w:r>
            <w:r w:rsidRPr="002C70CC">
              <w:rPr>
                <w:rFonts w:cs="Times New Roman"/>
                <w:szCs w:val="24"/>
              </w:rPr>
              <w:t> в.д.</w:t>
            </w:r>
          </w:p>
        </w:tc>
        <w:tc>
          <w:tcPr>
            <w:tcW w:w="3349" w:type="dxa"/>
            <w:vMerge w:val="restart"/>
            <w:shd w:val="clear" w:color="auto" w:fill="EEECE1" w:themeFill="background2"/>
            <w:vAlign w:val="center"/>
          </w:tcPr>
          <w:p w:rsidR="00261C6B" w:rsidRPr="002C70CC" w:rsidRDefault="00261C6B" w:rsidP="00261C6B">
            <w:pPr>
              <w:ind w:left="12" w:hanging="12"/>
              <w:jc w:val="center"/>
              <w:rPr>
                <w:rFonts w:cs="Times New Roman"/>
                <w:szCs w:val="24"/>
                <w:lang w:eastAsia="ru-RU"/>
              </w:rPr>
            </w:pPr>
            <w:r w:rsidRPr="002C70CC">
              <w:rPr>
                <w:rFonts w:cs="Times New Roman"/>
                <w:szCs w:val="24"/>
                <w:lang w:eastAsia="ru-RU"/>
              </w:rPr>
              <w:t>Схема территориального планирования муниципального района «Усть-Цилемский» Республики Коми</w:t>
            </w:r>
          </w:p>
          <w:p w:rsidR="00261C6B" w:rsidRPr="002C70CC" w:rsidRDefault="00261C6B" w:rsidP="00261C6B">
            <w:pPr>
              <w:ind w:left="12" w:hanging="12"/>
              <w:jc w:val="center"/>
              <w:rPr>
                <w:rFonts w:cs="Times New Roman"/>
                <w:bCs/>
                <w:szCs w:val="24"/>
                <w:lang w:eastAsia="ru-RU"/>
              </w:rPr>
            </w:pPr>
            <w:r w:rsidRPr="002C70CC">
              <w:rPr>
                <w:rFonts w:cs="Times New Roman"/>
                <w:bCs/>
                <w:szCs w:val="24"/>
                <w:lang w:eastAsia="ru-RU"/>
              </w:rPr>
              <w:t xml:space="preserve">(СТП МР </w:t>
            </w:r>
            <w:r w:rsidRPr="002C70CC">
              <w:rPr>
                <w:rFonts w:cs="Times New Roman"/>
                <w:szCs w:val="24"/>
                <w:lang w:eastAsia="ru-RU"/>
              </w:rPr>
              <w:t>«Усть-Цилемский»)</w:t>
            </w:r>
          </w:p>
        </w:tc>
      </w:tr>
      <w:tr w:rsidR="00261C6B" w:rsidRPr="002C70CC" w:rsidTr="00F003ED">
        <w:trPr>
          <w:trHeight w:val="469"/>
        </w:trPr>
        <w:tc>
          <w:tcPr>
            <w:tcW w:w="3687" w:type="dxa"/>
            <w:shd w:val="clear" w:color="auto" w:fill="EEECE1" w:themeFill="background2"/>
            <w:vAlign w:val="center"/>
          </w:tcPr>
          <w:p w:rsidR="00261C6B" w:rsidRPr="002C70CC" w:rsidRDefault="00261C6B" w:rsidP="00CD026A">
            <w:pPr>
              <w:jc w:val="center"/>
              <w:rPr>
                <w:b/>
                <w:bCs/>
              </w:rPr>
            </w:pPr>
            <w:r w:rsidRPr="002C70CC">
              <w:t>Расстояние от административного центра поселения до ближайшей железнодорожной станции, км</w:t>
            </w:r>
          </w:p>
        </w:tc>
        <w:tc>
          <w:tcPr>
            <w:tcW w:w="3420" w:type="dxa"/>
            <w:vAlign w:val="center"/>
          </w:tcPr>
          <w:p w:rsidR="00261C6B" w:rsidRPr="002C70CC" w:rsidRDefault="00261C6B" w:rsidP="00CD026A">
            <w:pPr>
              <w:ind w:hanging="60"/>
              <w:jc w:val="center"/>
              <w:rPr>
                <w:rFonts w:cs="Times New Roman"/>
                <w:szCs w:val="24"/>
                <w:lang w:eastAsia="ru-RU"/>
              </w:rPr>
            </w:pPr>
            <w:r w:rsidRPr="002C70CC">
              <w:rPr>
                <w:rFonts w:cs="Times New Roman"/>
                <w:szCs w:val="24"/>
                <w:lang w:eastAsia="ru-RU"/>
              </w:rPr>
              <w:t>222</w:t>
            </w:r>
            <w:r w:rsidRPr="002C70CC">
              <w:rPr>
                <w:rFonts w:cs="Times New Roman"/>
                <w:szCs w:val="24"/>
                <w:lang w:eastAsia="ru-RU"/>
              </w:rPr>
              <w:br/>
              <w:t xml:space="preserve">(по автомобильной дороге до </w:t>
            </w:r>
            <w:r w:rsidRPr="002C70CC">
              <w:t>ст. Ираёль Северной железной дороги)</w:t>
            </w:r>
          </w:p>
        </w:tc>
        <w:tc>
          <w:tcPr>
            <w:tcW w:w="3349" w:type="dxa"/>
            <w:vMerge/>
            <w:shd w:val="clear" w:color="auto" w:fill="EEECE1" w:themeFill="background2"/>
            <w:vAlign w:val="center"/>
          </w:tcPr>
          <w:p w:rsidR="00261C6B" w:rsidRPr="002C70CC" w:rsidRDefault="00261C6B" w:rsidP="009A6377">
            <w:pPr>
              <w:ind w:left="12" w:hanging="12"/>
              <w:jc w:val="center"/>
              <w:rPr>
                <w:rFonts w:cs="Times New Roman"/>
                <w:szCs w:val="24"/>
                <w:lang w:eastAsia="ru-RU"/>
              </w:rPr>
            </w:pPr>
          </w:p>
        </w:tc>
      </w:tr>
      <w:tr w:rsidR="00261C6B" w:rsidRPr="002C70CC" w:rsidTr="00F003ED">
        <w:trPr>
          <w:trHeight w:val="469"/>
        </w:trPr>
        <w:tc>
          <w:tcPr>
            <w:tcW w:w="3687" w:type="dxa"/>
            <w:shd w:val="clear" w:color="auto" w:fill="EEECE1" w:themeFill="background2"/>
            <w:vAlign w:val="center"/>
          </w:tcPr>
          <w:p w:rsidR="00261C6B" w:rsidRPr="002C70CC" w:rsidRDefault="00261C6B" w:rsidP="000A5B73">
            <w:pPr>
              <w:ind w:hanging="60"/>
              <w:jc w:val="center"/>
              <w:rPr>
                <w:rFonts w:cs="Times New Roman"/>
                <w:szCs w:val="24"/>
                <w:lang w:eastAsia="ru-RU"/>
              </w:rPr>
            </w:pPr>
            <w:r w:rsidRPr="002C70CC">
              <w:rPr>
                <w:rFonts w:cs="Times New Roman"/>
                <w:szCs w:val="24"/>
                <w:lang w:eastAsia="ru-RU"/>
              </w:rPr>
              <w:t>Расстояние от административного центра поселения до административного центра Усть-Цилемского муниципального района</w:t>
            </w:r>
          </w:p>
        </w:tc>
        <w:tc>
          <w:tcPr>
            <w:tcW w:w="3420" w:type="dxa"/>
            <w:vAlign w:val="center"/>
          </w:tcPr>
          <w:p w:rsidR="00261C6B" w:rsidRPr="002C70CC" w:rsidRDefault="00261C6B" w:rsidP="001240C4">
            <w:pPr>
              <w:ind w:hanging="60"/>
              <w:jc w:val="center"/>
              <w:rPr>
                <w:rFonts w:cs="Times New Roman"/>
                <w:szCs w:val="24"/>
                <w:lang w:eastAsia="ru-RU"/>
              </w:rPr>
            </w:pPr>
            <w:r w:rsidRPr="002C70CC">
              <w:rPr>
                <w:rFonts w:cs="Times New Roman"/>
                <w:szCs w:val="24"/>
                <w:lang w:eastAsia="ru-RU"/>
              </w:rPr>
              <w:t>3 км</w:t>
            </w:r>
            <w:r w:rsidRPr="002C70CC">
              <w:rPr>
                <w:rFonts w:cs="Times New Roman"/>
                <w:szCs w:val="24"/>
                <w:lang w:eastAsia="ru-RU"/>
              </w:rPr>
              <w:br/>
              <w:t>(по автомобильной дороге)</w:t>
            </w:r>
          </w:p>
        </w:tc>
        <w:tc>
          <w:tcPr>
            <w:tcW w:w="3349" w:type="dxa"/>
            <w:vMerge/>
            <w:shd w:val="clear" w:color="auto" w:fill="EEECE1" w:themeFill="background2"/>
            <w:vAlign w:val="center"/>
          </w:tcPr>
          <w:p w:rsidR="00261C6B" w:rsidRPr="002C70CC" w:rsidRDefault="00261C6B" w:rsidP="009A6377">
            <w:pPr>
              <w:ind w:left="12" w:hanging="12"/>
              <w:jc w:val="center"/>
              <w:rPr>
                <w:rFonts w:cs="Times New Roman"/>
                <w:szCs w:val="24"/>
                <w:lang w:eastAsia="ru-RU"/>
              </w:rPr>
            </w:pPr>
          </w:p>
        </w:tc>
      </w:tr>
      <w:tr w:rsidR="00BE49E1" w:rsidRPr="002C70CC" w:rsidTr="00BE49E1">
        <w:trPr>
          <w:trHeight w:val="310"/>
        </w:trPr>
        <w:tc>
          <w:tcPr>
            <w:tcW w:w="3687" w:type="dxa"/>
            <w:vMerge w:val="restart"/>
            <w:shd w:val="clear" w:color="auto" w:fill="EEECE1" w:themeFill="background2"/>
            <w:vAlign w:val="center"/>
          </w:tcPr>
          <w:p w:rsidR="00BE49E1" w:rsidRPr="002C70CC" w:rsidRDefault="00BE49E1" w:rsidP="00A5521A">
            <w:pPr>
              <w:jc w:val="center"/>
              <w:rPr>
                <w:rFonts w:cs="Times New Roman"/>
                <w:szCs w:val="24"/>
                <w:lang w:eastAsia="ru-RU"/>
              </w:rPr>
            </w:pPr>
            <w:r w:rsidRPr="002C70CC">
              <w:rPr>
                <w:rFonts w:cs="Times New Roman"/>
                <w:szCs w:val="24"/>
                <w:lang w:eastAsia="ru-RU"/>
              </w:rPr>
              <w:t>Численность населения</w:t>
            </w:r>
          </w:p>
        </w:tc>
        <w:tc>
          <w:tcPr>
            <w:tcW w:w="3420" w:type="dxa"/>
            <w:shd w:val="clear" w:color="auto" w:fill="auto"/>
            <w:vAlign w:val="center"/>
          </w:tcPr>
          <w:p w:rsidR="00BE49E1" w:rsidRPr="002C70CC" w:rsidRDefault="00BE49E1" w:rsidP="00630D7B">
            <w:pPr>
              <w:ind w:hanging="60"/>
              <w:jc w:val="center"/>
              <w:rPr>
                <w:rFonts w:cs="Times New Roman"/>
                <w:szCs w:val="24"/>
                <w:lang w:eastAsia="ru-RU"/>
              </w:rPr>
            </w:pPr>
            <w:r w:rsidRPr="002C70CC">
              <w:t>1413</w:t>
            </w:r>
            <w:r w:rsidR="00630D7B" w:rsidRPr="002C70CC">
              <w:t xml:space="preserve"> чел. </w:t>
            </w:r>
            <w:r w:rsidR="004E6832" w:rsidRPr="002C70CC">
              <w:t>на 1.01.2013 г. (зарегистрированные жители)</w:t>
            </w:r>
          </w:p>
        </w:tc>
        <w:tc>
          <w:tcPr>
            <w:tcW w:w="3349" w:type="dxa"/>
            <w:shd w:val="clear" w:color="auto" w:fill="EEECE1" w:themeFill="background2"/>
            <w:vAlign w:val="center"/>
          </w:tcPr>
          <w:p w:rsidR="00BE49E1" w:rsidRPr="002C70CC" w:rsidRDefault="00BE49E1" w:rsidP="009A6377">
            <w:pPr>
              <w:ind w:left="12" w:hanging="12"/>
              <w:jc w:val="center"/>
              <w:rPr>
                <w:rFonts w:cs="Times New Roman"/>
                <w:szCs w:val="24"/>
                <w:lang w:eastAsia="ru-RU"/>
              </w:rPr>
            </w:pPr>
            <w:r w:rsidRPr="002C70CC">
              <w:rPr>
                <w:rFonts w:cs="Times New Roman"/>
                <w:szCs w:val="24"/>
                <w:lang w:eastAsia="ru-RU"/>
              </w:rPr>
              <w:t>Паспорт поселения за 2013 г., Росстат 2014 г.</w:t>
            </w:r>
          </w:p>
        </w:tc>
      </w:tr>
      <w:tr w:rsidR="00BE49E1" w:rsidRPr="002C70CC" w:rsidTr="00F003ED">
        <w:trPr>
          <w:trHeight w:val="310"/>
        </w:trPr>
        <w:tc>
          <w:tcPr>
            <w:tcW w:w="3687" w:type="dxa"/>
            <w:vMerge/>
            <w:shd w:val="clear" w:color="auto" w:fill="EEECE1" w:themeFill="background2"/>
            <w:vAlign w:val="center"/>
          </w:tcPr>
          <w:p w:rsidR="00BE49E1" w:rsidRPr="002C70CC" w:rsidRDefault="00BE49E1" w:rsidP="009A6377">
            <w:pPr>
              <w:jc w:val="center"/>
              <w:rPr>
                <w:rFonts w:cs="Times New Roman"/>
                <w:szCs w:val="24"/>
                <w:lang w:eastAsia="ru-RU"/>
              </w:rPr>
            </w:pPr>
          </w:p>
        </w:tc>
        <w:tc>
          <w:tcPr>
            <w:tcW w:w="3420" w:type="dxa"/>
            <w:shd w:val="clear" w:color="auto" w:fill="auto"/>
            <w:vAlign w:val="center"/>
          </w:tcPr>
          <w:p w:rsidR="00BE49E1" w:rsidRPr="002C70CC" w:rsidRDefault="002F2C17" w:rsidP="00A5521A">
            <w:pPr>
              <w:ind w:hanging="60"/>
              <w:jc w:val="center"/>
            </w:pPr>
            <w:r w:rsidRPr="002C70CC">
              <w:t>1608 чел.</w:t>
            </w:r>
            <w:r w:rsidR="00A5521A" w:rsidRPr="002C70CC">
              <w:t xml:space="preserve"> на 1.01.2014 г. (фактически проживающее население)</w:t>
            </w:r>
          </w:p>
        </w:tc>
        <w:tc>
          <w:tcPr>
            <w:tcW w:w="3349" w:type="dxa"/>
            <w:vMerge w:val="restart"/>
            <w:shd w:val="clear" w:color="auto" w:fill="EEECE1" w:themeFill="background2"/>
            <w:vAlign w:val="center"/>
          </w:tcPr>
          <w:p w:rsidR="00BE49E1" w:rsidRPr="002C70CC" w:rsidRDefault="00BE49E1" w:rsidP="009A6377">
            <w:pPr>
              <w:ind w:left="12" w:hanging="12"/>
              <w:jc w:val="center"/>
              <w:rPr>
                <w:rFonts w:cs="Times New Roman"/>
                <w:szCs w:val="24"/>
                <w:lang w:eastAsia="ru-RU"/>
              </w:rPr>
            </w:pPr>
            <w:r w:rsidRPr="002C70CC">
              <w:rPr>
                <w:rFonts w:cs="Times New Roman"/>
                <w:szCs w:val="24"/>
                <w:lang w:eastAsia="ru-RU"/>
              </w:rPr>
              <w:t>Техническое задание</w:t>
            </w:r>
          </w:p>
        </w:tc>
      </w:tr>
      <w:tr w:rsidR="00BE49E1" w:rsidRPr="002C70CC" w:rsidTr="00F003ED">
        <w:tc>
          <w:tcPr>
            <w:tcW w:w="3687" w:type="dxa"/>
            <w:shd w:val="clear" w:color="auto" w:fill="EEECE1" w:themeFill="background2"/>
            <w:vAlign w:val="center"/>
          </w:tcPr>
          <w:p w:rsidR="00BE49E1" w:rsidRPr="002C70CC" w:rsidRDefault="00BE49E1" w:rsidP="0064492A">
            <w:pPr>
              <w:jc w:val="center"/>
              <w:rPr>
                <w:rFonts w:cs="Times New Roman"/>
                <w:szCs w:val="24"/>
                <w:lang w:eastAsia="ru-RU"/>
              </w:rPr>
            </w:pPr>
            <w:r w:rsidRPr="002C70CC">
              <w:rPr>
                <w:rFonts w:cs="Times New Roman"/>
                <w:szCs w:val="24"/>
                <w:lang w:eastAsia="ru-RU"/>
              </w:rPr>
              <w:t>Площадь территории поселения</w:t>
            </w:r>
          </w:p>
        </w:tc>
        <w:tc>
          <w:tcPr>
            <w:tcW w:w="3420" w:type="dxa"/>
            <w:shd w:val="clear" w:color="auto" w:fill="auto"/>
            <w:vAlign w:val="center"/>
          </w:tcPr>
          <w:p w:rsidR="00BE49E1" w:rsidRPr="002C70CC" w:rsidRDefault="00BE49E1" w:rsidP="006B54C6">
            <w:pPr>
              <w:ind w:hanging="60"/>
              <w:jc w:val="center"/>
              <w:rPr>
                <w:rFonts w:cs="Times New Roman"/>
                <w:szCs w:val="24"/>
                <w:lang w:eastAsia="ru-RU"/>
              </w:rPr>
            </w:pPr>
            <w:r w:rsidRPr="002C70CC">
              <w:t>117,64176</w:t>
            </w:r>
            <w:r w:rsidR="0064492A" w:rsidRPr="002C70CC">
              <w:rPr>
                <w:rFonts w:cs="Times New Roman"/>
                <w:szCs w:val="24"/>
                <w:lang w:eastAsia="ru-RU"/>
              </w:rPr>
              <w:t> тыс. га</w:t>
            </w:r>
          </w:p>
        </w:tc>
        <w:tc>
          <w:tcPr>
            <w:tcW w:w="3349" w:type="dxa"/>
            <w:vMerge/>
            <w:shd w:val="clear" w:color="auto" w:fill="EEECE1" w:themeFill="background2"/>
            <w:vAlign w:val="center"/>
          </w:tcPr>
          <w:p w:rsidR="00BE49E1" w:rsidRPr="002C70CC" w:rsidRDefault="00BE49E1" w:rsidP="009A6377">
            <w:pPr>
              <w:ind w:left="12" w:hanging="12"/>
              <w:jc w:val="center"/>
              <w:rPr>
                <w:rFonts w:cs="Times New Roman"/>
                <w:szCs w:val="24"/>
                <w:lang w:eastAsia="ru-RU"/>
              </w:rPr>
            </w:pPr>
          </w:p>
        </w:tc>
      </w:tr>
    </w:tbl>
    <w:p w:rsidR="00F06DBE" w:rsidRPr="002C70CC" w:rsidRDefault="00F06DBE">
      <w:pPr>
        <w:spacing w:after="200" w:line="276" w:lineRule="auto"/>
        <w:rPr>
          <w:rStyle w:val="a6"/>
          <w:rFonts w:cs="Times New Roman"/>
          <w:b w:val="0"/>
          <w:szCs w:val="24"/>
        </w:rPr>
      </w:pPr>
      <w:r w:rsidRPr="002C70CC">
        <w:rPr>
          <w:rStyle w:val="a6"/>
          <w:rFonts w:cs="Times New Roman"/>
          <w:b w:val="0"/>
          <w:szCs w:val="24"/>
        </w:rPr>
        <w:br w:type="page"/>
      </w:r>
    </w:p>
    <w:p w:rsidR="00B66222" w:rsidRPr="002C70CC" w:rsidRDefault="00B66222" w:rsidP="00423514">
      <w:pPr>
        <w:spacing w:before="120" w:after="120"/>
        <w:ind w:firstLine="284"/>
        <w:rPr>
          <w:rStyle w:val="a6"/>
          <w:rFonts w:cs="Times New Roman"/>
          <w:b w:val="0"/>
          <w:szCs w:val="24"/>
        </w:rPr>
      </w:pPr>
      <w:r w:rsidRPr="002C70CC">
        <w:rPr>
          <w:rStyle w:val="a6"/>
          <w:rFonts w:cs="Times New Roman"/>
          <w:b w:val="0"/>
          <w:szCs w:val="24"/>
        </w:rPr>
        <w:lastRenderedPageBreak/>
        <w:t>Сведения о населенн</w:t>
      </w:r>
      <w:r w:rsidR="00787DF9" w:rsidRPr="002C70CC">
        <w:rPr>
          <w:rStyle w:val="a6"/>
          <w:rFonts w:cs="Times New Roman"/>
          <w:b w:val="0"/>
          <w:szCs w:val="24"/>
        </w:rPr>
        <w:t xml:space="preserve">ых пунктах, входящих в состав </w:t>
      </w:r>
      <w:r w:rsidRPr="002C70CC">
        <w:rPr>
          <w:rStyle w:val="a6"/>
          <w:rFonts w:cs="Times New Roman"/>
          <w:b w:val="0"/>
          <w:szCs w:val="24"/>
        </w:rPr>
        <w:t>п</w:t>
      </w:r>
      <w:r w:rsidR="00B24472" w:rsidRPr="002C70CC">
        <w:rPr>
          <w:rStyle w:val="a6"/>
          <w:rFonts w:cs="Times New Roman"/>
          <w:b w:val="0"/>
          <w:szCs w:val="24"/>
        </w:rPr>
        <w:t>оселения</w:t>
      </w:r>
      <w:r w:rsidR="00787DF9" w:rsidRPr="002C70CC">
        <w:rPr>
          <w:rStyle w:val="a6"/>
          <w:rFonts w:cs="Times New Roman"/>
          <w:b w:val="0"/>
          <w:szCs w:val="24"/>
        </w:rPr>
        <w:t>,</w:t>
      </w:r>
      <w:r w:rsidR="00B24472" w:rsidRPr="002C70CC">
        <w:rPr>
          <w:rStyle w:val="a6"/>
          <w:rFonts w:cs="Times New Roman"/>
          <w:b w:val="0"/>
          <w:szCs w:val="24"/>
        </w:rPr>
        <w:t xml:space="preserve"> приведены в </w:t>
      </w:r>
      <w:r w:rsidR="009D5951" w:rsidRPr="002C70CC">
        <w:rPr>
          <w:rStyle w:val="a6"/>
          <w:rFonts w:cs="Times New Roman"/>
          <w:b w:val="0"/>
          <w:szCs w:val="24"/>
        </w:rPr>
        <w:t>Таблице </w:t>
      </w:r>
      <w:r w:rsidR="00B24472" w:rsidRPr="002C70CC">
        <w:rPr>
          <w:rStyle w:val="a6"/>
          <w:rFonts w:cs="Times New Roman"/>
          <w:b w:val="0"/>
          <w:szCs w:val="24"/>
        </w:rPr>
        <w:t>2.</w:t>
      </w:r>
    </w:p>
    <w:p w:rsidR="00291F31" w:rsidRPr="002C70CC" w:rsidRDefault="00291F31" w:rsidP="00AF23FD">
      <w:pPr>
        <w:spacing w:after="120"/>
        <w:jc w:val="center"/>
        <w:rPr>
          <w:rStyle w:val="a6"/>
          <w:rFonts w:cs="Times New Roman"/>
          <w:b w:val="0"/>
          <w:i/>
          <w:szCs w:val="24"/>
        </w:rPr>
      </w:pPr>
      <w:r w:rsidRPr="002C70CC">
        <w:rPr>
          <w:rStyle w:val="a6"/>
          <w:rFonts w:cs="Times New Roman"/>
          <w:szCs w:val="24"/>
        </w:rPr>
        <w:t>Сведения о населенных пунктах</w:t>
      </w:r>
    </w:p>
    <w:p w:rsidR="00291F31" w:rsidRPr="002C70CC" w:rsidRDefault="007D55C5" w:rsidP="00AF23FD">
      <w:pPr>
        <w:spacing w:after="120"/>
        <w:jc w:val="right"/>
        <w:rPr>
          <w:rStyle w:val="a6"/>
          <w:rFonts w:cs="Times New Roman"/>
          <w:b w:val="0"/>
          <w:szCs w:val="24"/>
        </w:rPr>
      </w:pPr>
      <w:r w:rsidRPr="002C70CC">
        <w:rPr>
          <w:rStyle w:val="a6"/>
          <w:rFonts w:cs="Times New Roman"/>
          <w:b w:val="0"/>
          <w:i/>
          <w:szCs w:val="24"/>
        </w:rPr>
        <w:t>Таблица</w:t>
      </w:r>
      <w:r w:rsidR="009D5951" w:rsidRPr="002C70CC">
        <w:rPr>
          <w:rStyle w:val="a6"/>
          <w:rFonts w:cs="Times New Roman"/>
          <w:b w:val="0"/>
          <w:i/>
          <w:szCs w:val="24"/>
        </w:rPr>
        <w:t> </w:t>
      </w:r>
      <w:r w:rsidR="00291F31" w:rsidRPr="002C70CC">
        <w:rPr>
          <w:rStyle w:val="a6"/>
          <w:rFonts w:cs="Times New Roman"/>
          <w:b w:val="0"/>
          <w:i/>
          <w:szCs w:val="24"/>
        </w:rPr>
        <w:t>2</w:t>
      </w:r>
      <w:r w:rsidR="009D5951" w:rsidRPr="002C70CC">
        <w:rPr>
          <w:rStyle w:val="a6"/>
          <w:rFonts w:cs="Times New Roman"/>
          <w:b w:val="0"/>
          <w:i/>
          <w:szCs w:val="24"/>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2496"/>
        <w:gridCol w:w="1666"/>
        <w:gridCol w:w="2634"/>
        <w:gridCol w:w="1526"/>
      </w:tblGrid>
      <w:tr w:rsidR="00315631" w:rsidRPr="002C70CC" w:rsidTr="00315631">
        <w:tc>
          <w:tcPr>
            <w:tcW w:w="1952" w:type="dxa"/>
            <w:shd w:val="clear" w:color="auto" w:fill="EEECE1" w:themeFill="background2"/>
            <w:vAlign w:val="center"/>
          </w:tcPr>
          <w:p w:rsidR="00315631" w:rsidRPr="002C70CC" w:rsidRDefault="00315631" w:rsidP="00B93FB1">
            <w:pPr>
              <w:jc w:val="center"/>
              <w:rPr>
                <w:rStyle w:val="a6"/>
                <w:rFonts w:cs="Times New Roman"/>
                <w:b w:val="0"/>
                <w:szCs w:val="24"/>
              </w:rPr>
            </w:pPr>
            <w:r w:rsidRPr="002C70CC">
              <w:rPr>
                <w:rStyle w:val="a6"/>
                <w:rFonts w:cs="Times New Roman"/>
                <w:szCs w:val="24"/>
              </w:rPr>
              <w:t>Наименование населенного пункта</w:t>
            </w:r>
          </w:p>
        </w:tc>
        <w:tc>
          <w:tcPr>
            <w:tcW w:w="2552" w:type="dxa"/>
            <w:shd w:val="clear" w:color="auto" w:fill="EEECE1" w:themeFill="background2"/>
            <w:vAlign w:val="center"/>
          </w:tcPr>
          <w:p w:rsidR="00315631" w:rsidRPr="002C70CC" w:rsidRDefault="00315631" w:rsidP="00B93FB1">
            <w:pPr>
              <w:jc w:val="center"/>
              <w:rPr>
                <w:rStyle w:val="a6"/>
                <w:rFonts w:cs="Times New Roman"/>
                <w:b w:val="0"/>
                <w:szCs w:val="24"/>
              </w:rPr>
            </w:pPr>
            <w:r w:rsidRPr="002C70CC">
              <w:rPr>
                <w:rStyle w:val="a6"/>
                <w:rFonts w:cs="Times New Roman"/>
                <w:szCs w:val="24"/>
              </w:rPr>
              <w:t>Статус</w:t>
            </w:r>
          </w:p>
        </w:tc>
        <w:tc>
          <w:tcPr>
            <w:tcW w:w="1701" w:type="dxa"/>
            <w:shd w:val="clear" w:color="auto" w:fill="EEECE1" w:themeFill="background2"/>
            <w:vAlign w:val="center"/>
          </w:tcPr>
          <w:p w:rsidR="00315631" w:rsidRPr="002C70CC" w:rsidRDefault="00A5521A" w:rsidP="00676C31">
            <w:pPr>
              <w:jc w:val="center"/>
              <w:rPr>
                <w:rStyle w:val="a6"/>
                <w:rFonts w:cs="Times New Roman"/>
                <w:b w:val="0"/>
                <w:szCs w:val="24"/>
              </w:rPr>
            </w:pPr>
            <w:r w:rsidRPr="002C70CC">
              <w:rPr>
                <w:rFonts w:cs="Times New Roman"/>
                <w:b/>
                <w:bCs/>
                <w:szCs w:val="24"/>
              </w:rPr>
              <w:t>***</w:t>
            </w:r>
            <w:proofErr w:type="gramStart"/>
            <w:r w:rsidR="00315631" w:rsidRPr="002C70CC">
              <w:rPr>
                <w:rFonts w:cs="Times New Roman"/>
                <w:b/>
                <w:bCs/>
                <w:szCs w:val="24"/>
              </w:rPr>
              <w:t>Числен</w:t>
            </w:r>
            <w:r w:rsidRPr="002C70CC">
              <w:rPr>
                <w:rFonts w:cs="Times New Roman"/>
                <w:b/>
                <w:bCs/>
                <w:szCs w:val="24"/>
              </w:rPr>
              <w:t>-</w:t>
            </w:r>
            <w:proofErr w:type="spellStart"/>
            <w:r w:rsidR="00315631" w:rsidRPr="002C70CC">
              <w:rPr>
                <w:rFonts w:cs="Times New Roman"/>
                <w:b/>
                <w:bCs/>
                <w:szCs w:val="24"/>
              </w:rPr>
              <w:t>ность</w:t>
            </w:r>
            <w:proofErr w:type="spellEnd"/>
            <w:proofErr w:type="gramEnd"/>
            <w:r w:rsidR="00315631" w:rsidRPr="002C70CC">
              <w:rPr>
                <w:rFonts w:cs="Times New Roman"/>
                <w:b/>
                <w:bCs/>
                <w:szCs w:val="24"/>
              </w:rPr>
              <w:t xml:space="preserve"> </w:t>
            </w:r>
            <w:proofErr w:type="spellStart"/>
            <w:r w:rsidR="00315631" w:rsidRPr="002C70CC">
              <w:rPr>
                <w:rFonts w:cs="Times New Roman"/>
                <w:b/>
                <w:bCs/>
                <w:szCs w:val="24"/>
              </w:rPr>
              <w:t>населе</w:t>
            </w:r>
            <w:r w:rsidRPr="002C70CC">
              <w:rPr>
                <w:rFonts w:cs="Times New Roman"/>
                <w:b/>
                <w:bCs/>
                <w:szCs w:val="24"/>
              </w:rPr>
              <w:t>-</w:t>
            </w:r>
            <w:r w:rsidR="00315631" w:rsidRPr="002C70CC">
              <w:rPr>
                <w:rFonts w:cs="Times New Roman"/>
                <w:b/>
                <w:bCs/>
                <w:szCs w:val="24"/>
              </w:rPr>
              <w:t>ния</w:t>
            </w:r>
            <w:proofErr w:type="spellEnd"/>
            <w:r w:rsidR="00315631" w:rsidRPr="002C70CC">
              <w:rPr>
                <w:rFonts w:cs="Times New Roman"/>
                <w:b/>
                <w:bCs/>
                <w:szCs w:val="24"/>
              </w:rPr>
              <w:t>, чел.</w:t>
            </w:r>
          </w:p>
        </w:tc>
        <w:tc>
          <w:tcPr>
            <w:tcW w:w="2693" w:type="dxa"/>
            <w:shd w:val="clear" w:color="auto" w:fill="EEECE1" w:themeFill="background2"/>
            <w:vAlign w:val="center"/>
          </w:tcPr>
          <w:p w:rsidR="00315631" w:rsidRPr="002C70CC" w:rsidRDefault="00315631" w:rsidP="00B93FB1">
            <w:pPr>
              <w:jc w:val="center"/>
              <w:rPr>
                <w:rFonts w:cs="Times New Roman"/>
                <w:b/>
                <w:bCs/>
                <w:szCs w:val="24"/>
              </w:rPr>
            </w:pPr>
            <w:r w:rsidRPr="002C70CC">
              <w:rPr>
                <w:rFonts w:cs="Times New Roman"/>
                <w:b/>
                <w:bCs/>
                <w:szCs w:val="24"/>
              </w:rPr>
              <w:t>*Группа сельских населенных пунктов</w:t>
            </w:r>
          </w:p>
        </w:tc>
        <w:tc>
          <w:tcPr>
            <w:tcW w:w="1558" w:type="dxa"/>
            <w:shd w:val="clear" w:color="auto" w:fill="EEECE1" w:themeFill="background2"/>
          </w:tcPr>
          <w:p w:rsidR="00315631" w:rsidRPr="002C70CC" w:rsidRDefault="00315631" w:rsidP="00B93FB1">
            <w:pPr>
              <w:jc w:val="center"/>
              <w:rPr>
                <w:rFonts w:cs="Times New Roman"/>
                <w:b/>
                <w:bCs/>
                <w:szCs w:val="24"/>
              </w:rPr>
            </w:pPr>
            <w:r w:rsidRPr="002C70CC">
              <w:rPr>
                <w:rFonts w:cs="Times New Roman"/>
                <w:b/>
                <w:bCs/>
                <w:szCs w:val="24"/>
              </w:rPr>
              <w:t xml:space="preserve">**Статус </w:t>
            </w:r>
            <w:proofErr w:type="spellStart"/>
            <w:proofErr w:type="gramStart"/>
            <w:r w:rsidRPr="002C70CC">
              <w:rPr>
                <w:rFonts w:cs="Times New Roman"/>
                <w:b/>
                <w:bCs/>
                <w:szCs w:val="24"/>
              </w:rPr>
              <w:t>градостро-ительного</w:t>
            </w:r>
            <w:proofErr w:type="spellEnd"/>
            <w:proofErr w:type="gramEnd"/>
            <w:r w:rsidRPr="002C70CC">
              <w:rPr>
                <w:rFonts w:cs="Times New Roman"/>
                <w:b/>
                <w:bCs/>
                <w:szCs w:val="24"/>
              </w:rPr>
              <w:t xml:space="preserve"> развития</w:t>
            </w:r>
          </w:p>
        </w:tc>
      </w:tr>
      <w:tr w:rsidR="00A5521A" w:rsidRPr="002C70CC" w:rsidTr="00A5521A">
        <w:tc>
          <w:tcPr>
            <w:tcW w:w="1952" w:type="dxa"/>
            <w:vAlign w:val="center"/>
          </w:tcPr>
          <w:p w:rsidR="00A5521A" w:rsidRPr="002C70CC" w:rsidRDefault="00A5521A" w:rsidP="00B93FB1">
            <w:pPr>
              <w:jc w:val="center"/>
              <w:rPr>
                <w:szCs w:val="24"/>
                <w:lang w:eastAsia="ru-RU"/>
              </w:rPr>
            </w:pPr>
            <w:r w:rsidRPr="002C70CC">
              <w:t>Коровий Ручей</w:t>
            </w:r>
          </w:p>
        </w:tc>
        <w:tc>
          <w:tcPr>
            <w:tcW w:w="2552" w:type="dxa"/>
            <w:vAlign w:val="center"/>
          </w:tcPr>
          <w:p w:rsidR="00A5521A" w:rsidRPr="002C70CC" w:rsidRDefault="00A5521A" w:rsidP="00B93FB1">
            <w:pPr>
              <w:jc w:val="center"/>
              <w:rPr>
                <w:rFonts w:cs="Times New Roman"/>
                <w:szCs w:val="24"/>
              </w:rPr>
            </w:pPr>
            <w:r w:rsidRPr="002C70CC">
              <w:rPr>
                <w:rFonts w:cs="Times New Roman"/>
                <w:szCs w:val="24"/>
              </w:rPr>
              <w:t>Село,</w:t>
            </w:r>
            <w:r w:rsidRPr="002C70CC">
              <w:rPr>
                <w:rFonts w:cs="Times New Roman"/>
                <w:szCs w:val="24"/>
              </w:rPr>
              <w:br/>
              <w:t>Административный центр сельского поселения «</w:t>
            </w:r>
            <w:r w:rsidRPr="002C70CC">
              <w:t>Коровий Ручей</w:t>
            </w:r>
            <w:r w:rsidRPr="002C70CC">
              <w:rPr>
                <w:rFonts w:cs="Times New Roman"/>
                <w:szCs w:val="24"/>
              </w:rPr>
              <w:t>»</w:t>
            </w:r>
          </w:p>
        </w:tc>
        <w:tc>
          <w:tcPr>
            <w:tcW w:w="1701" w:type="dxa"/>
            <w:shd w:val="clear" w:color="auto" w:fill="auto"/>
            <w:vAlign w:val="center"/>
          </w:tcPr>
          <w:p w:rsidR="00A5521A" w:rsidRPr="002C70CC" w:rsidRDefault="00A5521A" w:rsidP="00A5521A">
            <w:pPr>
              <w:jc w:val="center"/>
              <w:rPr>
                <w:rFonts w:cs="Times New Roman"/>
                <w:color w:val="000000"/>
                <w:szCs w:val="24"/>
              </w:rPr>
            </w:pPr>
            <w:r w:rsidRPr="002C70CC">
              <w:rPr>
                <w:rFonts w:cs="Times New Roman"/>
                <w:color w:val="000000"/>
                <w:szCs w:val="24"/>
              </w:rPr>
              <w:t>275</w:t>
            </w:r>
          </w:p>
        </w:tc>
        <w:tc>
          <w:tcPr>
            <w:tcW w:w="2693" w:type="dxa"/>
            <w:vAlign w:val="center"/>
          </w:tcPr>
          <w:p w:rsidR="00A5521A" w:rsidRPr="002C70CC" w:rsidRDefault="00A5521A" w:rsidP="00B93FB1">
            <w:pPr>
              <w:jc w:val="center"/>
              <w:rPr>
                <w:rFonts w:cs="Times New Roman"/>
                <w:szCs w:val="24"/>
                <w:lang w:eastAsia="ru-RU"/>
              </w:rPr>
            </w:pPr>
            <w:r w:rsidRPr="002C70CC">
              <w:rPr>
                <w:rFonts w:cs="Times New Roman"/>
                <w:szCs w:val="24"/>
                <w:lang w:eastAsia="ru-RU"/>
              </w:rPr>
              <w:t>Средний</w:t>
            </w:r>
          </w:p>
        </w:tc>
        <w:tc>
          <w:tcPr>
            <w:tcW w:w="1558" w:type="dxa"/>
            <w:vAlign w:val="center"/>
          </w:tcPr>
          <w:p w:rsidR="00A5521A" w:rsidRPr="002C70CC" w:rsidRDefault="00A5521A" w:rsidP="00315631">
            <w:pPr>
              <w:jc w:val="center"/>
              <w:rPr>
                <w:rFonts w:cs="Times New Roman"/>
                <w:szCs w:val="24"/>
                <w:lang w:eastAsia="ru-RU"/>
              </w:rPr>
            </w:pPr>
            <w:r w:rsidRPr="002C70CC">
              <w:rPr>
                <w:rFonts w:cs="Times New Roman"/>
                <w:szCs w:val="24"/>
                <w:lang w:eastAsia="ru-RU"/>
              </w:rPr>
              <w:t>1</w:t>
            </w:r>
          </w:p>
        </w:tc>
      </w:tr>
      <w:tr w:rsidR="00A5521A" w:rsidRPr="002C70CC" w:rsidTr="00A5521A">
        <w:tc>
          <w:tcPr>
            <w:tcW w:w="1952" w:type="dxa"/>
            <w:vAlign w:val="center"/>
          </w:tcPr>
          <w:p w:rsidR="00A5521A" w:rsidRPr="002C70CC" w:rsidRDefault="00A5521A" w:rsidP="00B93FB1">
            <w:pPr>
              <w:jc w:val="center"/>
            </w:pPr>
            <w:r w:rsidRPr="002C70CC">
              <w:t>Журавский</w:t>
            </w:r>
          </w:p>
        </w:tc>
        <w:tc>
          <w:tcPr>
            <w:tcW w:w="2552" w:type="dxa"/>
            <w:vAlign w:val="center"/>
          </w:tcPr>
          <w:p w:rsidR="00A5521A" w:rsidRPr="002C70CC" w:rsidRDefault="00A5521A" w:rsidP="00B93FB1">
            <w:pPr>
              <w:jc w:val="center"/>
              <w:rPr>
                <w:rFonts w:cs="Times New Roman"/>
                <w:szCs w:val="24"/>
              </w:rPr>
            </w:pPr>
            <w:r w:rsidRPr="002C70CC">
              <w:t>Поселок сельского типа</w:t>
            </w:r>
          </w:p>
        </w:tc>
        <w:tc>
          <w:tcPr>
            <w:tcW w:w="1701" w:type="dxa"/>
            <w:shd w:val="clear" w:color="auto" w:fill="auto"/>
            <w:vAlign w:val="center"/>
          </w:tcPr>
          <w:p w:rsidR="00A5521A" w:rsidRPr="002C70CC" w:rsidRDefault="00A5521A" w:rsidP="00A5521A">
            <w:pPr>
              <w:jc w:val="center"/>
              <w:rPr>
                <w:rFonts w:cs="Times New Roman"/>
                <w:color w:val="000000"/>
                <w:szCs w:val="24"/>
              </w:rPr>
            </w:pPr>
            <w:r w:rsidRPr="002C70CC">
              <w:rPr>
                <w:rFonts w:cs="Times New Roman"/>
                <w:color w:val="000000"/>
                <w:szCs w:val="24"/>
              </w:rPr>
              <w:t>78</w:t>
            </w:r>
          </w:p>
        </w:tc>
        <w:tc>
          <w:tcPr>
            <w:tcW w:w="2693" w:type="dxa"/>
            <w:vMerge w:val="restart"/>
            <w:vAlign w:val="center"/>
          </w:tcPr>
          <w:p w:rsidR="00A5521A" w:rsidRPr="002C70CC" w:rsidRDefault="00A5521A" w:rsidP="00B93FB1">
            <w:pPr>
              <w:jc w:val="center"/>
              <w:rPr>
                <w:rFonts w:cs="Times New Roman"/>
                <w:szCs w:val="24"/>
                <w:lang w:eastAsia="ru-RU"/>
              </w:rPr>
            </w:pPr>
            <w:r w:rsidRPr="002C70CC">
              <w:rPr>
                <w:rFonts w:cs="Times New Roman"/>
                <w:szCs w:val="24"/>
                <w:lang w:eastAsia="ru-RU"/>
              </w:rPr>
              <w:t>Малый</w:t>
            </w:r>
          </w:p>
        </w:tc>
        <w:tc>
          <w:tcPr>
            <w:tcW w:w="1558" w:type="dxa"/>
            <w:vAlign w:val="center"/>
          </w:tcPr>
          <w:p w:rsidR="00A5521A" w:rsidRPr="002C70CC" w:rsidRDefault="00A5521A" w:rsidP="00315631">
            <w:pPr>
              <w:jc w:val="center"/>
              <w:rPr>
                <w:rFonts w:cs="Times New Roman"/>
                <w:szCs w:val="24"/>
                <w:lang w:eastAsia="ru-RU"/>
              </w:rPr>
            </w:pPr>
            <w:r w:rsidRPr="002C70CC">
              <w:rPr>
                <w:rFonts w:cs="Times New Roman"/>
                <w:szCs w:val="24"/>
                <w:lang w:eastAsia="ru-RU"/>
              </w:rPr>
              <w:t>3</w:t>
            </w:r>
          </w:p>
        </w:tc>
      </w:tr>
      <w:tr w:rsidR="00A5521A" w:rsidRPr="002C70CC" w:rsidTr="00A5521A">
        <w:tc>
          <w:tcPr>
            <w:tcW w:w="1952" w:type="dxa"/>
            <w:vAlign w:val="center"/>
          </w:tcPr>
          <w:p w:rsidR="00A5521A" w:rsidRPr="002C70CC" w:rsidRDefault="00A5521A" w:rsidP="00B93FB1">
            <w:pPr>
              <w:jc w:val="center"/>
              <w:rPr>
                <w:szCs w:val="24"/>
                <w:lang w:eastAsia="ru-RU"/>
              </w:rPr>
            </w:pPr>
            <w:r w:rsidRPr="002C70CC">
              <w:t>Гарево</w:t>
            </w:r>
          </w:p>
        </w:tc>
        <w:tc>
          <w:tcPr>
            <w:tcW w:w="2552" w:type="dxa"/>
            <w:vMerge w:val="restart"/>
            <w:vAlign w:val="center"/>
          </w:tcPr>
          <w:p w:rsidR="00A5521A" w:rsidRPr="002C70CC" w:rsidRDefault="00A5521A" w:rsidP="00B93FB1">
            <w:pPr>
              <w:jc w:val="center"/>
              <w:rPr>
                <w:rFonts w:cs="Times New Roman"/>
                <w:szCs w:val="24"/>
              </w:rPr>
            </w:pPr>
            <w:r w:rsidRPr="002C70CC">
              <w:rPr>
                <w:rFonts w:cs="Times New Roman"/>
                <w:szCs w:val="24"/>
              </w:rPr>
              <w:t>Деревня</w:t>
            </w:r>
          </w:p>
        </w:tc>
        <w:tc>
          <w:tcPr>
            <w:tcW w:w="1701" w:type="dxa"/>
            <w:shd w:val="clear" w:color="auto" w:fill="auto"/>
            <w:vAlign w:val="center"/>
          </w:tcPr>
          <w:p w:rsidR="00A5521A" w:rsidRPr="002C70CC" w:rsidRDefault="00A5521A" w:rsidP="00A5521A">
            <w:pPr>
              <w:jc w:val="center"/>
              <w:rPr>
                <w:rFonts w:cs="Times New Roman"/>
                <w:color w:val="000000"/>
                <w:szCs w:val="24"/>
              </w:rPr>
            </w:pPr>
            <w:r w:rsidRPr="002C70CC">
              <w:rPr>
                <w:rFonts w:cs="Times New Roman"/>
                <w:color w:val="000000"/>
                <w:szCs w:val="24"/>
              </w:rPr>
              <w:t>77</w:t>
            </w:r>
          </w:p>
        </w:tc>
        <w:tc>
          <w:tcPr>
            <w:tcW w:w="2693" w:type="dxa"/>
            <w:vMerge/>
            <w:vAlign w:val="center"/>
          </w:tcPr>
          <w:p w:rsidR="00A5521A" w:rsidRPr="002C70CC" w:rsidRDefault="00A5521A" w:rsidP="00B93FB1">
            <w:pPr>
              <w:jc w:val="center"/>
              <w:rPr>
                <w:rFonts w:cs="Times New Roman"/>
                <w:szCs w:val="24"/>
              </w:rPr>
            </w:pPr>
          </w:p>
        </w:tc>
        <w:tc>
          <w:tcPr>
            <w:tcW w:w="1558" w:type="dxa"/>
            <w:vAlign w:val="center"/>
          </w:tcPr>
          <w:p w:rsidR="00A5521A" w:rsidRPr="002C70CC" w:rsidRDefault="00A5521A" w:rsidP="00315631">
            <w:pPr>
              <w:jc w:val="center"/>
              <w:rPr>
                <w:rFonts w:cs="Times New Roman"/>
                <w:szCs w:val="24"/>
              </w:rPr>
            </w:pPr>
            <w:r w:rsidRPr="002C70CC">
              <w:rPr>
                <w:rFonts w:cs="Times New Roman"/>
                <w:szCs w:val="24"/>
              </w:rPr>
              <w:t>4</w:t>
            </w:r>
          </w:p>
        </w:tc>
      </w:tr>
      <w:tr w:rsidR="00A5521A" w:rsidRPr="002C70CC" w:rsidTr="00A5521A">
        <w:tc>
          <w:tcPr>
            <w:tcW w:w="1952" w:type="dxa"/>
            <w:vAlign w:val="center"/>
          </w:tcPr>
          <w:p w:rsidR="00A5521A" w:rsidRPr="002C70CC" w:rsidRDefault="00A5521A" w:rsidP="00B93FB1">
            <w:pPr>
              <w:jc w:val="center"/>
              <w:rPr>
                <w:szCs w:val="24"/>
                <w:lang w:eastAsia="ru-RU"/>
              </w:rPr>
            </w:pPr>
            <w:r w:rsidRPr="002C70CC">
              <w:t>Карпушевка</w:t>
            </w:r>
          </w:p>
        </w:tc>
        <w:tc>
          <w:tcPr>
            <w:tcW w:w="2552" w:type="dxa"/>
            <w:vMerge/>
            <w:vAlign w:val="center"/>
          </w:tcPr>
          <w:p w:rsidR="00A5521A" w:rsidRPr="002C70CC" w:rsidRDefault="00A5521A" w:rsidP="00B93FB1">
            <w:pPr>
              <w:jc w:val="center"/>
              <w:rPr>
                <w:rFonts w:cs="Times New Roman"/>
                <w:szCs w:val="24"/>
              </w:rPr>
            </w:pPr>
          </w:p>
        </w:tc>
        <w:tc>
          <w:tcPr>
            <w:tcW w:w="1701" w:type="dxa"/>
            <w:shd w:val="clear" w:color="auto" w:fill="auto"/>
            <w:vAlign w:val="center"/>
          </w:tcPr>
          <w:p w:rsidR="00A5521A" w:rsidRPr="002C70CC" w:rsidRDefault="00A5521A" w:rsidP="00A5521A">
            <w:pPr>
              <w:jc w:val="center"/>
              <w:rPr>
                <w:rFonts w:cs="Times New Roman"/>
                <w:color w:val="000000"/>
                <w:szCs w:val="24"/>
              </w:rPr>
            </w:pPr>
            <w:r w:rsidRPr="002C70CC">
              <w:rPr>
                <w:rFonts w:cs="Times New Roman"/>
                <w:color w:val="000000"/>
                <w:szCs w:val="24"/>
              </w:rPr>
              <w:t>435</w:t>
            </w:r>
          </w:p>
        </w:tc>
        <w:tc>
          <w:tcPr>
            <w:tcW w:w="2693" w:type="dxa"/>
            <w:vMerge w:val="restart"/>
            <w:vAlign w:val="center"/>
          </w:tcPr>
          <w:p w:rsidR="00A5521A" w:rsidRPr="002C70CC" w:rsidRDefault="00A5521A" w:rsidP="00B93FB1">
            <w:pPr>
              <w:jc w:val="center"/>
              <w:rPr>
                <w:rFonts w:cs="Times New Roman"/>
                <w:szCs w:val="24"/>
              </w:rPr>
            </w:pPr>
            <w:r w:rsidRPr="002C70CC">
              <w:rPr>
                <w:rFonts w:cs="Times New Roman"/>
                <w:szCs w:val="24"/>
                <w:lang w:eastAsia="ru-RU"/>
              </w:rPr>
              <w:t>Средний</w:t>
            </w:r>
          </w:p>
        </w:tc>
        <w:tc>
          <w:tcPr>
            <w:tcW w:w="1558" w:type="dxa"/>
            <w:vAlign w:val="center"/>
          </w:tcPr>
          <w:p w:rsidR="00A5521A" w:rsidRPr="002C70CC" w:rsidRDefault="00A5521A" w:rsidP="00315631">
            <w:pPr>
              <w:jc w:val="center"/>
              <w:rPr>
                <w:rFonts w:cs="Times New Roman"/>
                <w:szCs w:val="24"/>
                <w:lang w:eastAsia="ru-RU"/>
              </w:rPr>
            </w:pPr>
            <w:r w:rsidRPr="002C70CC">
              <w:rPr>
                <w:rFonts w:cs="Times New Roman"/>
                <w:szCs w:val="24"/>
                <w:lang w:eastAsia="ru-RU"/>
              </w:rPr>
              <w:t>2</w:t>
            </w:r>
          </w:p>
        </w:tc>
      </w:tr>
      <w:tr w:rsidR="00A5521A" w:rsidRPr="002C70CC" w:rsidTr="00A5521A">
        <w:tc>
          <w:tcPr>
            <w:tcW w:w="1952" w:type="dxa"/>
            <w:vAlign w:val="center"/>
          </w:tcPr>
          <w:p w:rsidR="00A5521A" w:rsidRPr="002C70CC" w:rsidRDefault="00A5521A" w:rsidP="00B93FB1">
            <w:pPr>
              <w:jc w:val="center"/>
              <w:rPr>
                <w:szCs w:val="24"/>
                <w:lang w:eastAsia="ru-RU"/>
              </w:rPr>
            </w:pPr>
            <w:r w:rsidRPr="002C70CC">
              <w:t>Чукчино</w:t>
            </w:r>
          </w:p>
        </w:tc>
        <w:tc>
          <w:tcPr>
            <w:tcW w:w="2552" w:type="dxa"/>
            <w:vMerge/>
            <w:vAlign w:val="center"/>
          </w:tcPr>
          <w:p w:rsidR="00A5521A" w:rsidRPr="002C70CC" w:rsidRDefault="00A5521A" w:rsidP="00B93FB1">
            <w:pPr>
              <w:jc w:val="center"/>
              <w:rPr>
                <w:rFonts w:cs="Times New Roman"/>
                <w:szCs w:val="24"/>
              </w:rPr>
            </w:pPr>
          </w:p>
        </w:tc>
        <w:tc>
          <w:tcPr>
            <w:tcW w:w="1701" w:type="dxa"/>
            <w:shd w:val="clear" w:color="auto" w:fill="auto"/>
            <w:vAlign w:val="center"/>
          </w:tcPr>
          <w:p w:rsidR="00A5521A" w:rsidRPr="002C70CC" w:rsidRDefault="00A5521A" w:rsidP="00A5521A">
            <w:pPr>
              <w:jc w:val="center"/>
              <w:rPr>
                <w:rFonts w:cs="Times New Roman"/>
                <w:color w:val="000000"/>
                <w:szCs w:val="24"/>
              </w:rPr>
            </w:pPr>
            <w:r w:rsidRPr="002C70CC">
              <w:rPr>
                <w:rFonts w:cs="Times New Roman"/>
                <w:color w:val="000000"/>
                <w:szCs w:val="24"/>
              </w:rPr>
              <w:t>743</w:t>
            </w:r>
          </w:p>
        </w:tc>
        <w:tc>
          <w:tcPr>
            <w:tcW w:w="2693" w:type="dxa"/>
            <w:vMerge/>
            <w:vAlign w:val="center"/>
          </w:tcPr>
          <w:p w:rsidR="00A5521A" w:rsidRPr="002C70CC" w:rsidRDefault="00A5521A" w:rsidP="00B93FB1">
            <w:pPr>
              <w:jc w:val="center"/>
              <w:rPr>
                <w:rFonts w:cs="Times New Roman"/>
                <w:szCs w:val="24"/>
                <w:lang w:eastAsia="ru-RU"/>
              </w:rPr>
            </w:pPr>
          </w:p>
        </w:tc>
        <w:tc>
          <w:tcPr>
            <w:tcW w:w="1558" w:type="dxa"/>
            <w:vAlign w:val="center"/>
          </w:tcPr>
          <w:p w:rsidR="00A5521A" w:rsidRPr="002C70CC" w:rsidRDefault="00A5521A" w:rsidP="00315631">
            <w:pPr>
              <w:jc w:val="center"/>
              <w:rPr>
                <w:rFonts w:cs="Times New Roman"/>
                <w:szCs w:val="24"/>
                <w:lang w:eastAsia="ru-RU"/>
              </w:rPr>
            </w:pPr>
            <w:r w:rsidRPr="002C70CC">
              <w:rPr>
                <w:rFonts w:cs="Times New Roman"/>
                <w:szCs w:val="24"/>
                <w:lang w:eastAsia="ru-RU"/>
              </w:rPr>
              <w:t>2</w:t>
            </w:r>
          </w:p>
        </w:tc>
      </w:tr>
      <w:tr w:rsidR="00315631" w:rsidRPr="002C70CC" w:rsidTr="007847AF">
        <w:tc>
          <w:tcPr>
            <w:tcW w:w="1952" w:type="dxa"/>
            <w:shd w:val="clear" w:color="auto" w:fill="EEECE1" w:themeFill="background2"/>
            <w:vAlign w:val="center"/>
          </w:tcPr>
          <w:p w:rsidR="00315631" w:rsidRPr="002C70CC" w:rsidRDefault="00315631" w:rsidP="007847AF">
            <w:pPr>
              <w:jc w:val="center"/>
              <w:rPr>
                <w:rFonts w:cs="Times New Roman"/>
                <w:szCs w:val="24"/>
              </w:rPr>
            </w:pPr>
            <w:r w:rsidRPr="002C70CC">
              <w:rPr>
                <w:rFonts w:cs="Times New Roman"/>
                <w:szCs w:val="24"/>
              </w:rPr>
              <w:t>Основание/</w:t>
            </w:r>
            <w:r w:rsidRPr="002C70CC">
              <w:rPr>
                <w:rFonts w:cs="Times New Roman"/>
                <w:szCs w:val="24"/>
              </w:rPr>
              <w:br/>
              <w:t>Источник</w:t>
            </w:r>
          </w:p>
        </w:tc>
        <w:tc>
          <w:tcPr>
            <w:tcW w:w="2552" w:type="dxa"/>
            <w:shd w:val="clear" w:color="auto" w:fill="EEECE1" w:themeFill="background2"/>
            <w:vAlign w:val="center"/>
          </w:tcPr>
          <w:p w:rsidR="00315631" w:rsidRPr="002C70CC" w:rsidRDefault="00315631" w:rsidP="007847AF">
            <w:pPr>
              <w:jc w:val="center"/>
              <w:rPr>
                <w:rFonts w:cs="Times New Roman"/>
                <w:szCs w:val="24"/>
              </w:rPr>
            </w:pPr>
            <w:r w:rsidRPr="002C70CC">
              <w:t xml:space="preserve">Закон Республики Коми </w:t>
            </w:r>
            <w:r w:rsidR="002F2C17" w:rsidRPr="002C70CC">
              <w:t>от 05.03.2005</w:t>
            </w:r>
            <w:r w:rsidRPr="002C70CC">
              <w:t xml:space="preserve"> </w:t>
            </w:r>
            <w:r w:rsidR="00D00F43" w:rsidRPr="002C70CC">
              <w:t>№ </w:t>
            </w:r>
            <w:r w:rsidRPr="002C70CC">
              <w:t xml:space="preserve">11-РЗ </w:t>
            </w:r>
            <w:r w:rsidRPr="002C70CC">
              <w:br/>
              <w:t>«О территориальной организации местного самоуправления в Республике Коми»</w:t>
            </w:r>
          </w:p>
        </w:tc>
        <w:tc>
          <w:tcPr>
            <w:tcW w:w="1701" w:type="dxa"/>
            <w:shd w:val="clear" w:color="auto" w:fill="EEECE1" w:themeFill="background2"/>
            <w:vAlign w:val="center"/>
          </w:tcPr>
          <w:p w:rsidR="00315631" w:rsidRPr="002C70CC" w:rsidRDefault="00315631" w:rsidP="007847AF">
            <w:pPr>
              <w:jc w:val="center"/>
              <w:rPr>
                <w:rStyle w:val="a6"/>
                <w:rFonts w:cs="Times New Roman"/>
                <w:szCs w:val="24"/>
              </w:rPr>
            </w:pPr>
            <w:r w:rsidRPr="002C70CC">
              <w:rPr>
                <w:rFonts w:cs="Times New Roman"/>
                <w:szCs w:val="24"/>
              </w:rPr>
              <w:t>СТП МР «Усть-Цилемский»</w:t>
            </w:r>
          </w:p>
        </w:tc>
        <w:tc>
          <w:tcPr>
            <w:tcW w:w="2693" w:type="dxa"/>
            <w:shd w:val="clear" w:color="auto" w:fill="EEECE1" w:themeFill="background2"/>
            <w:vAlign w:val="center"/>
          </w:tcPr>
          <w:p w:rsidR="00315631" w:rsidRPr="002C70CC" w:rsidRDefault="00315631" w:rsidP="007847AF">
            <w:pPr>
              <w:jc w:val="center"/>
              <w:rPr>
                <w:rFonts w:cs="Times New Roman"/>
                <w:bCs/>
                <w:szCs w:val="24"/>
              </w:rPr>
            </w:pPr>
            <w:r w:rsidRPr="002C70CC">
              <w:rPr>
                <w:iCs/>
              </w:rPr>
              <w:t>СП 42.13330</w:t>
            </w:r>
            <w:r w:rsidRPr="002C70CC">
              <w:t>.2011 «Градостроительство. Планировка и застройка городских и сельских поселений»</w:t>
            </w:r>
          </w:p>
        </w:tc>
        <w:tc>
          <w:tcPr>
            <w:tcW w:w="1558" w:type="dxa"/>
            <w:shd w:val="clear" w:color="auto" w:fill="EEECE1" w:themeFill="background2"/>
            <w:vAlign w:val="center"/>
          </w:tcPr>
          <w:p w:rsidR="00315631" w:rsidRPr="002C70CC" w:rsidRDefault="00315631" w:rsidP="007847AF">
            <w:pPr>
              <w:jc w:val="center"/>
              <w:rPr>
                <w:iCs/>
              </w:rPr>
            </w:pPr>
            <w:r w:rsidRPr="002C70CC">
              <w:rPr>
                <w:rFonts w:cs="Times New Roman"/>
                <w:szCs w:val="24"/>
              </w:rPr>
              <w:t>СТП МР «Усть-Цилемский»</w:t>
            </w:r>
          </w:p>
        </w:tc>
      </w:tr>
    </w:tbl>
    <w:p w:rsidR="00315631" w:rsidRPr="002C70CC" w:rsidRDefault="00315631" w:rsidP="00315631">
      <w:pPr>
        <w:spacing w:before="120"/>
        <w:ind w:firstLine="567"/>
        <w:jc w:val="both"/>
        <w:rPr>
          <w:rFonts w:cs="Times New Roman"/>
          <w:i/>
          <w:szCs w:val="24"/>
          <w:lang w:eastAsia="ru-RU"/>
        </w:rPr>
      </w:pPr>
      <w:r w:rsidRPr="002C70CC">
        <w:rPr>
          <w:rStyle w:val="a6"/>
          <w:rFonts w:cs="Times New Roman"/>
          <w:b w:val="0"/>
          <w:i/>
          <w:szCs w:val="24"/>
        </w:rPr>
        <w:t>*</w:t>
      </w:r>
      <w:r w:rsidRPr="002C70CC">
        <w:rPr>
          <w:rFonts w:cs="Times New Roman"/>
          <w:i/>
          <w:szCs w:val="24"/>
          <w:lang w:eastAsia="ru-RU"/>
        </w:rPr>
        <w:t>Средний сельский населенный пункт</w:t>
      </w:r>
      <w:r w:rsidR="00860D9E" w:rsidRPr="002C70CC">
        <w:rPr>
          <w:rFonts w:cs="Times New Roman"/>
          <w:i/>
          <w:szCs w:val="24"/>
          <w:lang w:eastAsia="ru-RU"/>
        </w:rPr>
        <w:t xml:space="preserve"> – </w:t>
      </w:r>
      <w:r w:rsidRPr="002C70CC">
        <w:rPr>
          <w:rFonts w:cs="Times New Roman"/>
          <w:i/>
          <w:szCs w:val="24"/>
          <w:lang w:eastAsia="ru-RU"/>
        </w:rPr>
        <w:t>от 0,2 до 1,0 тыс. чел. Малый сельский населенный пункт</w:t>
      </w:r>
      <w:r w:rsidR="00860D9E" w:rsidRPr="002C70CC">
        <w:rPr>
          <w:rFonts w:cs="Times New Roman"/>
          <w:i/>
          <w:szCs w:val="24"/>
          <w:lang w:eastAsia="ru-RU"/>
        </w:rPr>
        <w:t xml:space="preserve"> – </w:t>
      </w:r>
      <w:r w:rsidRPr="002C70CC">
        <w:rPr>
          <w:rFonts w:cs="Times New Roman"/>
          <w:i/>
          <w:szCs w:val="24"/>
          <w:lang w:eastAsia="ru-RU"/>
        </w:rPr>
        <w:t>до 0,2 тыс. чел.</w:t>
      </w:r>
    </w:p>
    <w:p w:rsidR="00315631" w:rsidRPr="002C70CC" w:rsidRDefault="00315631" w:rsidP="00315631">
      <w:pPr>
        <w:ind w:firstLine="567"/>
        <w:jc w:val="both"/>
        <w:rPr>
          <w:rFonts w:cs="Times New Roman"/>
          <w:i/>
          <w:szCs w:val="24"/>
          <w:lang w:eastAsia="ru-RU"/>
        </w:rPr>
      </w:pPr>
      <w:r w:rsidRPr="002C70CC">
        <w:rPr>
          <w:rFonts w:cs="Times New Roman"/>
          <w:i/>
          <w:szCs w:val="24"/>
          <w:lang w:eastAsia="ru-RU"/>
        </w:rPr>
        <w:t>** Статус градостроительного развития:</w:t>
      </w:r>
    </w:p>
    <w:p w:rsidR="00315631" w:rsidRPr="002C70CC" w:rsidRDefault="00315631" w:rsidP="00315631">
      <w:pPr>
        <w:ind w:firstLine="567"/>
        <w:jc w:val="both"/>
        <w:rPr>
          <w:rFonts w:cs="Times New Roman"/>
          <w:i/>
          <w:szCs w:val="24"/>
          <w:lang w:eastAsia="ru-RU"/>
        </w:rPr>
      </w:pPr>
      <w:r w:rsidRPr="002C70CC">
        <w:rPr>
          <w:rFonts w:cs="Times New Roman"/>
          <w:i/>
          <w:szCs w:val="24"/>
          <w:lang w:eastAsia="ru-RU"/>
        </w:rPr>
        <w:t>- 1</w:t>
      </w:r>
      <w:r w:rsidR="00860D9E" w:rsidRPr="002C70CC">
        <w:rPr>
          <w:rFonts w:cs="Times New Roman"/>
          <w:i/>
          <w:szCs w:val="24"/>
          <w:lang w:eastAsia="ru-RU"/>
        </w:rPr>
        <w:t xml:space="preserve"> – </w:t>
      </w:r>
      <w:r w:rsidRPr="002C70CC">
        <w:rPr>
          <w:rFonts w:cs="Times New Roman"/>
          <w:i/>
          <w:szCs w:val="24"/>
          <w:lang w:eastAsia="ru-RU"/>
        </w:rPr>
        <w:t>Активного градостроительного развития (населенные пункты с развитыми сферами деятельности всех направлений, которые создают комфортное проживание населения);</w:t>
      </w:r>
    </w:p>
    <w:p w:rsidR="00315631" w:rsidRPr="002C70CC" w:rsidRDefault="00315631" w:rsidP="00315631">
      <w:pPr>
        <w:ind w:firstLine="567"/>
        <w:jc w:val="both"/>
        <w:rPr>
          <w:rFonts w:cs="Times New Roman"/>
          <w:i/>
          <w:szCs w:val="24"/>
          <w:lang w:eastAsia="ru-RU"/>
        </w:rPr>
      </w:pPr>
      <w:r w:rsidRPr="002C70CC">
        <w:rPr>
          <w:rFonts w:cs="Times New Roman"/>
          <w:i/>
          <w:szCs w:val="24"/>
          <w:lang w:eastAsia="ru-RU"/>
        </w:rPr>
        <w:t>- 2 – Умеренного градостроительного развития (наибольший спектр объектов обслуживания населения, в производственной сфере – наличие производственных мощностей, обеспечивающих занятость и создание рабочих мест);</w:t>
      </w:r>
    </w:p>
    <w:p w:rsidR="00315631" w:rsidRPr="002C70CC" w:rsidRDefault="00315631" w:rsidP="00315631">
      <w:pPr>
        <w:ind w:firstLine="567"/>
        <w:jc w:val="both"/>
        <w:rPr>
          <w:rFonts w:cs="Times New Roman"/>
          <w:i/>
          <w:szCs w:val="24"/>
          <w:lang w:eastAsia="ru-RU"/>
        </w:rPr>
      </w:pPr>
      <w:r w:rsidRPr="002C70CC">
        <w:rPr>
          <w:rFonts w:cs="Times New Roman"/>
          <w:i/>
          <w:szCs w:val="24"/>
          <w:lang w:eastAsia="ru-RU"/>
        </w:rPr>
        <w:t>- 3</w:t>
      </w:r>
      <w:r w:rsidR="00860D9E" w:rsidRPr="002C70CC">
        <w:rPr>
          <w:rFonts w:cs="Times New Roman"/>
          <w:i/>
          <w:szCs w:val="24"/>
          <w:lang w:eastAsia="ru-RU"/>
        </w:rPr>
        <w:t xml:space="preserve"> – </w:t>
      </w:r>
      <w:r w:rsidRPr="002C70CC">
        <w:rPr>
          <w:rFonts w:cs="Times New Roman"/>
          <w:i/>
          <w:szCs w:val="24"/>
          <w:lang w:eastAsia="ru-RU"/>
        </w:rPr>
        <w:t>Слабого градостроительного развития (слабовыраженная система социально-бытового обслуживания населения и слаборазвитое производство);</w:t>
      </w:r>
    </w:p>
    <w:p w:rsidR="00315631" w:rsidRPr="002C70CC" w:rsidRDefault="00315631" w:rsidP="00315631">
      <w:pPr>
        <w:ind w:firstLine="567"/>
        <w:jc w:val="both"/>
        <w:rPr>
          <w:rFonts w:cs="Times New Roman"/>
          <w:i/>
          <w:szCs w:val="24"/>
          <w:lang w:eastAsia="ru-RU"/>
        </w:rPr>
      </w:pPr>
      <w:r w:rsidRPr="002C70CC">
        <w:rPr>
          <w:rFonts w:cs="Times New Roman"/>
          <w:i/>
          <w:szCs w:val="24"/>
          <w:lang w:eastAsia="ru-RU"/>
        </w:rPr>
        <w:t>- 4</w:t>
      </w:r>
      <w:r w:rsidR="00860D9E" w:rsidRPr="002C70CC">
        <w:rPr>
          <w:rFonts w:cs="Times New Roman"/>
          <w:i/>
          <w:szCs w:val="24"/>
          <w:lang w:eastAsia="ru-RU"/>
        </w:rPr>
        <w:t xml:space="preserve"> – </w:t>
      </w:r>
      <w:r w:rsidRPr="002C70CC">
        <w:rPr>
          <w:rFonts w:cs="Times New Roman"/>
          <w:i/>
          <w:szCs w:val="24"/>
          <w:lang w:eastAsia="ru-RU"/>
        </w:rPr>
        <w:t>Без градостроительного развития (неразвитая производственная и социальная сферы).</w:t>
      </w:r>
    </w:p>
    <w:p w:rsidR="00A5521A" w:rsidRPr="002C70CC" w:rsidRDefault="00A5521A" w:rsidP="00315631">
      <w:pPr>
        <w:ind w:firstLine="567"/>
        <w:jc w:val="both"/>
        <w:rPr>
          <w:rFonts w:cs="Times New Roman"/>
          <w:i/>
          <w:szCs w:val="24"/>
          <w:lang w:eastAsia="ru-RU"/>
        </w:rPr>
      </w:pPr>
      <w:r w:rsidRPr="002C70CC">
        <w:rPr>
          <w:rFonts w:cs="Times New Roman"/>
          <w:i/>
          <w:szCs w:val="24"/>
          <w:lang w:eastAsia="ru-RU"/>
        </w:rPr>
        <w:t>***Фактически проживающее население</w:t>
      </w:r>
      <w:r w:rsidR="004E6832" w:rsidRPr="002C70CC">
        <w:rPr>
          <w:rFonts w:cs="Times New Roman"/>
          <w:i/>
          <w:szCs w:val="24"/>
          <w:lang w:eastAsia="ru-RU"/>
        </w:rPr>
        <w:t>.</w:t>
      </w:r>
    </w:p>
    <w:p w:rsidR="003E2B57" w:rsidRPr="002C70CC" w:rsidRDefault="003E2B57" w:rsidP="003E2B57">
      <w:pPr>
        <w:spacing w:before="120"/>
        <w:ind w:firstLine="567"/>
        <w:jc w:val="both"/>
        <w:rPr>
          <w:rStyle w:val="a6"/>
          <w:rFonts w:cs="Times New Roman"/>
          <w:b w:val="0"/>
          <w:szCs w:val="24"/>
        </w:rPr>
      </w:pPr>
      <w:r w:rsidRPr="002C70CC">
        <w:rPr>
          <w:rStyle w:val="a6"/>
          <w:rFonts w:cs="Times New Roman"/>
          <w:b w:val="0"/>
          <w:szCs w:val="24"/>
        </w:rPr>
        <w:t xml:space="preserve">Поселение расположено на территории </w:t>
      </w:r>
      <w:r w:rsidR="009A6377" w:rsidRPr="002C70CC">
        <w:rPr>
          <w:rStyle w:val="a6"/>
          <w:rFonts w:cs="Times New Roman"/>
          <w:b w:val="0"/>
          <w:szCs w:val="24"/>
        </w:rPr>
        <w:t>13</w:t>
      </w:r>
      <w:r w:rsidRPr="002C70CC">
        <w:rPr>
          <w:rStyle w:val="a6"/>
          <w:rFonts w:cs="Times New Roman"/>
          <w:b w:val="0"/>
          <w:szCs w:val="24"/>
        </w:rPr>
        <w:t>-го кадастрового района (</w:t>
      </w:r>
      <w:r w:rsidR="009A6377" w:rsidRPr="002C70CC">
        <w:rPr>
          <w:rStyle w:val="a6"/>
          <w:rFonts w:cs="Times New Roman"/>
          <w:b w:val="0"/>
          <w:szCs w:val="24"/>
        </w:rPr>
        <w:t>Усть-Цилемский</w:t>
      </w:r>
      <w:r w:rsidRPr="002C70CC">
        <w:rPr>
          <w:rStyle w:val="a6"/>
          <w:rFonts w:cs="Times New Roman"/>
          <w:b w:val="0"/>
          <w:szCs w:val="24"/>
        </w:rPr>
        <w:t xml:space="preserve"> район) 1</w:t>
      </w:r>
      <w:r w:rsidR="009A6377" w:rsidRPr="002C70CC">
        <w:rPr>
          <w:rStyle w:val="a6"/>
          <w:rFonts w:cs="Times New Roman"/>
          <w:b w:val="0"/>
          <w:szCs w:val="24"/>
        </w:rPr>
        <w:t>1</w:t>
      </w:r>
      <w:r w:rsidRPr="002C70CC">
        <w:rPr>
          <w:rStyle w:val="a6"/>
          <w:rFonts w:cs="Times New Roman"/>
          <w:b w:val="0"/>
          <w:szCs w:val="24"/>
        </w:rPr>
        <w:t>-го кадастрового округа (Республика К</w:t>
      </w:r>
      <w:r w:rsidR="009A6377" w:rsidRPr="002C70CC">
        <w:rPr>
          <w:rStyle w:val="a6"/>
          <w:rFonts w:cs="Times New Roman"/>
          <w:b w:val="0"/>
          <w:szCs w:val="24"/>
        </w:rPr>
        <w:t>оми</w:t>
      </w:r>
      <w:r w:rsidRPr="002C70CC">
        <w:rPr>
          <w:rStyle w:val="a6"/>
          <w:rFonts w:cs="Times New Roman"/>
          <w:b w:val="0"/>
          <w:szCs w:val="24"/>
        </w:rPr>
        <w:t>).</w:t>
      </w:r>
    </w:p>
    <w:p w:rsidR="00F06DBE" w:rsidRPr="002C70CC" w:rsidRDefault="00F06DBE">
      <w:pPr>
        <w:spacing w:after="200" w:line="276" w:lineRule="auto"/>
        <w:rPr>
          <w:rStyle w:val="a6"/>
          <w:rFonts w:cs="Times New Roman"/>
          <w:b w:val="0"/>
          <w:szCs w:val="24"/>
        </w:rPr>
      </w:pPr>
      <w:r w:rsidRPr="002C70CC">
        <w:rPr>
          <w:rStyle w:val="a6"/>
          <w:rFonts w:cs="Times New Roman"/>
          <w:b w:val="0"/>
          <w:szCs w:val="24"/>
        </w:rPr>
        <w:br w:type="page"/>
      </w:r>
    </w:p>
    <w:p w:rsidR="000054AD" w:rsidRPr="002C70CC" w:rsidRDefault="003C61B2" w:rsidP="00AF23FD">
      <w:pPr>
        <w:spacing w:before="120"/>
        <w:ind w:firstLine="567"/>
        <w:rPr>
          <w:rStyle w:val="a6"/>
          <w:rFonts w:cs="Times New Roman"/>
          <w:b w:val="0"/>
          <w:szCs w:val="24"/>
        </w:rPr>
      </w:pPr>
      <w:r w:rsidRPr="002C70CC">
        <w:rPr>
          <w:rStyle w:val="a6"/>
          <w:rFonts w:cs="Times New Roman"/>
          <w:b w:val="0"/>
          <w:szCs w:val="24"/>
        </w:rPr>
        <w:lastRenderedPageBreak/>
        <w:t xml:space="preserve">Дислокация населенных пунктов, входящих в состав поселения, согласно кадастровому делению территории приведена в </w:t>
      </w:r>
      <w:r w:rsidR="009D5951" w:rsidRPr="002C70CC">
        <w:rPr>
          <w:rStyle w:val="a6"/>
          <w:rFonts w:cs="Times New Roman"/>
          <w:b w:val="0"/>
          <w:szCs w:val="24"/>
        </w:rPr>
        <w:t>Таблице </w:t>
      </w:r>
      <w:r w:rsidR="002D25A9" w:rsidRPr="002C70CC">
        <w:rPr>
          <w:rStyle w:val="a6"/>
          <w:rFonts w:cs="Times New Roman"/>
          <w:b w:val="0"/>
          <w:szCs w:val="24"/>
        </w:rPr>
        <w:t>3.</w:t>
      </w:r>
    </w:p>
    <w:p w:rsidR="003C61B2" w:rsidRPr="002C70CC" w:rsidRDefault="003C61B2" w:rsidP="00AF23FD">
      <w:pPr>
        <w:spacing w:before="120" w:after="120"/>
        <w:jc w:val="center"/>
        <w:rPr>
          <w:rStyle w:val="a6"/>
          <w:rFonts w:cs="Times New Roman"/>
          <w:i/>
          <w:szCs w:val="24"/>
        </w:rPr>
      </w:pPr>
      <w:r w:rsidRPr="002C70CC">
        <w:rPr>
          <w:rStyle w:val="a6"/>
          <w:rFonts w:cs="Times New Roman"/>
          <w:szCs w:val="24"/>
        </w:rPr>
        <w:t>Дислокация населенных пунктов, входящих в состав поселения,</w:t>
      </w:r>
      <w:r w:rsidRPr="002C70CC">
        <w:rPr>
          <w:rStyle w:val="a6"/>
          <w:rFonts w:cs="Times New Roman"/>
          <w:szCs w:val="24"/>
        </w:rPr>
        <w:br/>
        <w:t>согласно кадастровому делению территории</w:t>
      </w:r>
    </w:p>
    <w:p w:rsidR="00A0092C" w:rsidRPr="002C70CC" w:rsidRDefault="009D5951" w:rsidP="00AF23FD">
      <w:pPr>
        <w:spacing w:before="120" w:after="120"/>
        <w:jc w:val="right"/>
        <w:rPr>
          <w:rStyle w:val="a6"/>
          <w:rFonts w:cs="Times New Roman"/>
          <w:b w:val="0"/>
          <w:szCs w:val="24"/>
        </w:rPr>
      </w:pPr>
      <w:r w:rsidRPr="002C70CC">
        <w:rPr>
          <w:rStyle w:val="a6"/>
          <w:rFonts w:cs="Times New Roman"/>
          <w:b w:val="0"/>
          <w:i/>
          <w:szCs w:val="24"/>
        </w:rPr>
        <w:t>Таблица </w:t>
      </w:r>
      <w:r w:rsidR="00A0092C" w:rsidRPr="002C70CC">
        <w:rPr>
          <w:rStyle w:val="a6"/>
          <w:rFonts w:cs="Times New Roman"/>
          <w:b w:val="0"/>
          <w:i/>
          <w:szCs w:val="24"/>
        </w:rPr>
        <w:t>3</w:t>
      </w:r>
      <w:r w:rsidRPr="002C70CC">
        <w:rPr>
          <w:rStyle w:val="a6"/>
          <w:rFonts w:cs="Times New Roman"/>
          <w:b w:val="0"/>
          <w:i/>
          <w:szCs w:val="24"/>
        </w:rPr>
        <w:t>.</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4038"/>
        <w:gridCol w:w="4038"/>
      </w:tblGrid>
      <w:tr w:rsidR="00787DF9" w:rsidRPr="002C70CC" w:rsidTr="00B93FB1">
        <w:tc>
          <w:tcPr>
            <w:tcW w:w="2502" w:type="dxa"/>
            <w:shd w:val="clear" w:color="auto" w:fill="EEECE1" w:themeFill="background2"/>
            <w:vAlign w:val="center"/>
          </w:tcPr>
          <w:p w:rsidR="00787DF9" w:rsidRPr="002C70CC" w:rsidRDefault="00787DF9" w:rsidP="00B93FB1">
            <w:pPr>
              <w:jc w:val="center"/>
              <w:rPr>
                <w:rStyle w:val="a6"/>
                <w:rFonts w:cs="Times New Roman"/>
                <w:szCs w:val="24"/>
              </w:rPr>
            </w:pPr>
            <w:r w:rsidRPr="002C70CC">
              <w:rPr>
                <w:rStyle w:val="a6"/>
                <w:rFonts w:cs="Times New Roman"/>
                <w:szCs w:val="24"/>
              </w:rPr>
              <w:t>Наименование населенного пункта</w:t>
            </w:r>
          </w:p>
        </w:tc>
        <w:tc>
          <w:tcPr>
            <w:tcW w:w="4127" w:type="dxa"/>
            <w:shd w:val="clear" w:color="auto" w:fill="EEECE1" w:themeFill="background2"/>
            <w:vAlign w:val="center"/>
          </w:tcPr>
          <w:p w:rsidR="00787DF9" w:rsidRPr="002C70CC" w:rsidRDefault="00787DF9" w:rsidP="00B93FB1">
            <w:pPr>
              <w:jc w:val="center"/>
              <w:rPr>
                <w:rStyle w:val="a6"/>
                <w:rFonts w:cs="Times New Roman"/>
                <w:szCs w:val="24"/>
              </w:rPr>
            </w:pPr>
            <w:r w:rsidRPr="002C70CC">
              <w:rPr>
                <w:rStyle w:val="a6"/>
                <w:rFonts w:cs="Times New Roman"/>
                <w:szCs w:val="24"/>
              </w:rPr>
              <w:t>Номер кадастрового квартала</w:t>
            </w:r>
          </w:p>
        </w:tc>
        <w:tc>
          <w:tcPr>
            <w:tcW w:w="4127" w:type="dxa"/>
            <w:shd w:val="clear" w:color="auto" w:fill="EEECE1" w:themeFill="background2"/>
            <w:vAlign w:val="center"/>
          </w:tcPr>
          <w:p w:rsidR="00787DF9" w:rsidRPr="002C70CC" w:rsidRDefault="00787DF9" w:rsidP="00B93FB1">
            <w:pPr>
              <w:jc w:val="center"/>
              <w:rPr>
                <w:rFonts w:cs="Times New Roman"/>
                <w:b/>
                <w:bCs/>
                <w:szCs w:val="24"/>
              </w:rPr>
            </w:pPr>
            <w:r w:rsidRPr="002C70CC">
              <w:rPr>
                <w:rFonts w:cs="Times New Roman"/>
                <w:b/>
                <w:bCs/>
                <w:szCs w:val="24"/>
              </w:rPr>
              <w:t>Географические координаты</w:t>
            </w:r>
          </w:p>
        </w:tc>
      </w:tr>
      <w:tr w:rsidR="00787DF9" w:rsidRPr="002C70CC" w:rsidTr="00B93FB1">
        <w:tc>
          <w:tcPr>
            <w:tcW w:w="2502" w:type="dxa"/>
            <w:vAlign w:val="center"/>
          </w:tcPr>
          <w:p w:rsidR="00787DF9" w:rsidRPr="002C70CC" w:rsidRDefault="00787DF9" w:rsidP="00B93FB1">
            <w:pPr>
              <w:jc w:val="center"/>
              <w:rPr>
                <w:szCs w:val="24"/>
                <w:lang w:eastAsia="ru-RU"/>
              </w:rPr>
            </w:pPr>
            <w:r w:rsidRPr="002C70CC">
              <w:t>с. </w:t>
            </w:r>
            <w:r w:rsidR="00494177" w:rsidRPr="002C70CC">
              <w:t>Коровий Ручей</w:t>
            </w:r>
          </w:p>
        </w:tc>
        <w:tc>
          <w:tcPr>
            <w:tcW w:w="4127" w:type="dxa"/>
            <w:vAlign w:val="center"/>
          </w:tcPr>
          <w:p w:rsidR="00787DF9" w:rsidRPr="002C70CC" w:rsidRDefault="00522B96" w:rsidP="00B93FB1">
            <w:pPr>
              <w:jc w:val="center"/>
              <w:rPr>
                <w:rStyle w:val="a6"/>
                <w:rFonts w:cs="Times New Roman"/>
                <w:b w:val="0"/>
                <w:bCs w:val="0"/>
                <w:szCs w:val="24"/>
              </w:rPr>
            </w:pPr>
            <w:r w:rsidRPr="002C70CC">
              <w:rPr>
                <w:szCs w:val="24"/>
              </w:rPr>
              <w:t>24</w:t>
            </w:r>
            <w:r w:rsidR="00787DF9" w:rsidRPr="002C70CC">
              <w:rPr>
                <w:szCs w:val="24"/>
              </w:rPr>
              <w:t>01001</w:t>
            </w:r>
          </w:p>
        </w:tc>
        <w:tc>
          <w:tcPr>
            <w:tcW w:w="4127" w:type="dxa"/>
            <w:vAlign w:val="center"/>
          </w:tcPr>
          <w:p w:rsidR="00787DF9" w:rsidRPr="002C70CC" w:rsidRDefault="00787DF9" w:rsidP="00B93FB1">
            <w:pPr>
              <w:jc w:val="center"/>
              <w:rPr>
                <w:rFonts w:cs="Times New Roman"/>
                <w:szCs w:val="24"/>
              </w:rPr>
            </w:pPr>
            <w:r w:rsidRPr="002C70CC">
              <w:t>65°25'21"</w:t>
            </w:r>
            <w:r w:rsidRPr="002C70CC">
              <w:rPr>
                <w:rFonts w:cs="Times New Roman"/>
                <w:szCs w:val="24"/>
              </w:rPr>
              <w:t> </w:t>
            </w:r>
            <w:proofErr w:type="spellStart"/>
            <w:r w:rsidRPr="002C70CC">
              <w:rPr>
                <w:rFonts w:cs="Times New Roman"/>
                <w:szCs w:val="24"/>
              </w:rPr>
              <w:t>с.ш</w:t>
            </w:r>
            <w:proofErr w:type="spellEnd"/>
            <w:r w:rsidRPr="002C70CC">
              <w:rPr>
                <w:rFonts w:cs="Times New Roman"/>
                <w:szCs w:val="24"/>
              </w:rPr>
              <w:t>.</w:t>
            </w:r>
            <w:r w:rsidR="00860D9E" w:rsidRPr="002C70CC">
              <w:rPr>
                <w:rFonts w:cs="Times New Roman"/>
                <w:szCs w:val="24"/>
              </w:rPr>
              <w:t xml:space="preserve"> – </w:t>
            </w:r>
            <w:r w:rsidRPr="002C70CC">
              <w:t>52°13'47"</w:t>
            </w:r>
            <w:r w:rsidRPr="002C70CC">
              <w:rPr>
                <w:rFonts w:cs="Times New Roman"/>
                <w:szCs w:val="24"/>
              </w:rPr>
              <w:t> в.д.</w:t>
            </w:r>
          </w:p>
        </w:tc>
      </w:tr>
      <w:tr w:rsidR="00787DF9" w:rsidRPr="002C70CC" w:rsidTr="00B93FB1">
        <w:tc>
          <w:tcPr>
            <w:tcW w:w="2502" w:type="dxa"/>
            <w:vAlign w:val="center"/>
          </w:tcPr>
          <w:p w:rsidR="00787DF9" w:rsidRPr="002C70CC" w:rsidRDefault="00394897" w:rsidP="00B93FB1">
            <w:pPr>
              <w:jc w:val="center"/>
            </w:pPr>
            <w:r w:rsidRPr="002C70CC">
              <w:t>пст. Журавский</w:t>
            </w:r>
          </w:p>
        </w:tc>
        <w:tc>
          <w:tcPr>
            <w:tcW w:w="4127" w:type="dxa"/>
            <w:vAlign w:val="center"/>
          </w:tcPr>
          <w:p w:rsidR="00787DF9" w:rsidRPr="002C70CC" w:rsidRDefault="00522B96" w:rsidP="00B93FB1">
            <w:pPr>
              <w:jc w:val="center"/>
              <w:rPr>
                <w:rStyle w:val="a6"/>
                <w:rFonts w:cs="Times New Roman"/>
                <w:b w:val="0"/>
                <w:bCs w:val="0"/>
                <w:szCs w:val="24"/>
              </w:rPr>
            </w:pPr>
            <w:r w:rsidRPr="002C70CC">
              <w:rPr>
                <w:szCs w:val="24"/>
              </w:rPr>
              <w:t>26</w:t>
            </w:r>
            <w:r w:rsidR="00787DF9" w:rsidRPr="002C70CC">
              <w:rPr>
                <w:szCs w:val="24"/>
              </w:rPr>
              <w:t>01001</w:t>
            </w:r>
          </w:p>
        </w:tc>
        <w:tc>
          <w:tcPr>
            <w:tcW w:w="4127" w:type="dxa"/>
            <w:vAlign w:val="center"/>
          </w:tcPr>
          <w:p w:rsidR="00787DF9" w:rsidRPr="002C70CC" w:rsidRDefault="00056A46" w:rsidP="00B93FB1">
            <w:pPr>
              <w:jc w:val="center"/>
              <w:rPr>
                <w:rFonts w:cs="Times New Roman"/>
                <w:szCs w:val="24"/>
              </w:rPr>
            </w:pPr>
            <w:r w:rsidRPr="002C70CC">
              <w:t>65°25'33"</w:t>
            </w:r>
            <w:r w:rsidR="00A5797D" w:rsidRPr="002C70CC">
              <w:t> </w:t>
            </w:r>
            <w:proofErr w:type="spellStart"/>
            <w:r w:rsidR="00A5797D" w:rsidRPr="002C70CC">
              <w:t>с.ш</w:t>
            </w:r>
            <w:proofErr w:type="spellEnd"/>
            <w:r w:rsidR="00A5797D" w:rsidRPr="002C70CC">
              <w:t>.</w:t>
            </w:r>
            <w:r w:rsidR="00860D9E" w:rsidRPr="002C70CC">
              <w:t xml:space="preserve"> – </w:t>
            </w:r>
            <w:r w:rsidRPr="002C70CC">
              <w:t>52°17'6"</w:t>
            </w:r>
            <w:r w:rsidR="00787DF9" w:rsidRPr="002C70CC">
              <w:rPr>
                <w:rFonts w:cs="Times New Roman"/>
                <w:szCs w:val="24"/>
              </w:rPr>
              <w:t> в.д.</w:t>
            </w:r>
          </w:p>
        </w:tc>
      </w:tr>
      <w:tr w:rsidR="00787DF9" w:rsidRPr="002C70CC" w:rsidTr="00B93FB1">
        <w:tc>
          <w:tcPr>
            <w:tcW w:w="2502" w:type="dxa"/>
            <w:vAlign w:val="center"/>
          </w:tcPr>
          <w:p w:rsidR="00787DF9" w:rsidRPr="002C70CC" w:rsidRDefault="00787DF9" w:rsidP="00B93FB1">
            <w:pPr>
              <w:jc w:val="center"/>
              <w:rPr>
                <w:szCs w:val="24"/>
                <w:lang w:eastAsia="ru-RU"/>
              </w:rPr>
            </w:pPr>
            <w:r w:rsidRPr="002C70CC">
              <w:t>д. Гарево</w:t>
            </w:r>
          </w:p>
        </w:tc>
        <w:tc>
          <w:tcPr>
            <w:tcW w:w="4127" w:type="dxa"/>
            <w:vAlign w:val="center"/>
          </w:tcPr>
          <w:p w:rsidR="00787DF9" w:rsidRPr="002C70CC" w:rsidRDefault="00522B96" w:rsidP="00B93FB1">
            <w:pPr>
              <w:jc w:val="center"/>
              <w:rPr>
                <w:rStyle w:val="a6"/>
                <w:rFonts w:cs="Times New Roman"/>
                <w:b w:val="0"/>
                <w:bCs w:val="0"/>
                <w:szCs w:val="24"/>
              </w:rPr>
            </w:pPr>
            <w:r w:rsidRPr="002C70CC">
              <w:rPr>
                <w:szCs w:val="24"/>
              </w:rPr>
              <w:t>27</w:t>
            </w:r>
            <w:r w:rsidR="00787DF9" w:rsidRPr="002C70CC">
              <w:rPr>
                <w:szCs w:val="24"/>
              </w:rPr>
              <w:t>01001</w:t>
            </w:r>
          </w:p>
        </w:tc>
        <w:tc>
          <w:tcPr>
            <w:tcW w:w="4127" w:type="dxa"/>
            <w:vAlign w:val="center"/>
          </w:tcPr>
          <w:p w:rsidR="00787DF9" w:rsidRPr="002C70CC" w:rsidRDefault="00056A46" w:rsidP="00B93FB1">
            <w:pPr>
              <w:jc w:val="center"/>
              <w:rPr>
                <w:rFonts w:cs="Times New Roman"/>
                <w:szCs w:val="24"/>
              </w:rPr>
            </w:pPr>
            <w:r w:rsidRPr="002C70CC">
              <w:t>65°25'59"</w:t>
            </w:r>
            <w:r w:rsidR="00A5797D" w:rsidRPr="002C70CC">
              <w:t> </w:t>
            </w:r>
            <w:proofErr w:type="spellStart"/>
            <w:r w:rsidR="00A5797D" w:rsidRPr="002C70CC">
              <w:t>с.ш</w:t>
            </w:r>
            <w:proofErr w:type="spellEnd"/>
            <w:r w:rsidR="00A5797D" w:rsidRPr="002C70CC">
              <w:t>.</w:t>
            </w:r>
            <w:r w:rsidR="00860D9E" w:rsidRPr="002C70CC">
              <w:t xml:space="preserve"> – </w:t>
            </w:r>
            <w:r w:rsidRPr="002C70CC">
              <w:t>52°21'8"</w:t>
            </w:r>
            <w:r w:rsidR="00787DF9" w:rsidRPr="002C70CC">
              <w:rPr>
                <w:rFonts w:cs="Times New Roman"/>
                <w:szCs w:val="24"/>
              </w:rPr>
              <w:t> в.д.</w:t>
            </w:r>
          </w:p>
        </w:tc>
      </w:tr>
      <w:tr w:rsidR="00787DF9" w:rsidRPr="002C70CC" w:rsidTr="00B93FB1">
        <w:tc>
          <w:tcPr>
            <w:tcW w:w="2502" w:type="dxa"/>
            <w:vAlign w:val="center"/>
          </w:tcPr>
          <w:p w:rsidR="00787DF9" w:rsidRPr="002C70CC" w:rsidRDefault="00787DF9" w:rsidP="00B93FB1">
            <w:pPr>
              <w:jc w:val="center"/>
              <w:rPr>
                <w:szCs w:val="24"/>
                <w:lang w:eastAsia="ru-RU"/>
              </w:rPr>
            </w:pPr>
            <w:r w:rsidRPr="002C70CC">
              <w:t>д. Карпушевка</w:t>
            </w:r>
          </w:p>
        </w:tc>
        <w:tc>
          <w:tcPr>
            <w:tcW w:w="4127" w:type="dxa"/>
            <w:vAlign w:val="center"/>
          </w:tcPr>
          <w:p w:rsidR="00787DF9" w:rsidRPr="002C70CC" w:rsidRDefault="00522B96" w:rsidP="00B93FB1">
            <w:pPr>
              <w:jc w:val="center"/>
              <w:rPr>
                <w:rStyle w:val="a6"/>
                <w:rFonts w:cs="Times New Roman"/>
                <w:b w:val="0"/>
                <w:bCs w:val="0"/>
                <w:szCs w:val="24"/>
              </w:rPr>
            </w:pPr>
            <w:r w:rsidRPr="002C70CC">
              <w:rPr>
                <w:szCs w:val="24"/>
              </w:rPr>
              <w:t>25</w:t>
            </w:r>
            <w:r w:rsidR="00787DF9" w:rsidRPr="002C70CC">
              <w:rPr>
                <w:szCs w:val="24"/>
              </w:rPr>
              <w:t>01001</w:t>
            </w:r>
          </w:p>
        </w:tc>
        <w:tc>
          <w:tcPr>
            <w:tcW w:w="4127" w:type="dxa"/>
            <w:vAlign w:val="center"/>
          </w:tcPr>
          <w:p w:rsidR="00787DF9" w:rsidRPr="002C70CC" w:rsidRDefault="00056A46" w:rsidP="00B93FB1">
            <w:pPr>
              <w:jc w:val="center"/>
              <w:rPr>
                <w:rFonts w:cs="Times New Roman"/>
                <w:szCs w:val="24"/>
              </w:rPr>
            </w:pPr>
            <w:r w:rsidRPr="002C70CC">
              <w:t>65°25'24"</w:t>
            </w:r>
            <w:r w:rsidR="00A5797D" w:rsidRPr="002C70CC">
              <w:t> </w:t>
            </w:r>
            <w:proofErr w:type="spellStart"/>
            <w:r w:rsidR="00A5797D" w:rsidRPr="002C70CC">
              <w:t>с.ш</w:t>
            </w:r>
            <w:proofErr w:type="spellEnd"/>
            <w:r w:rsidR="00A5797D" w:rsidRPr="002C70CC">
              <w:t>.</w:t>
            </w:r>
            <w:r w:rsidR="00860D9E" w:rsidRPr="002C70CC">
              <w:t xml:space="preserve"> – </w:t>
            </w:r>
            <w:r w:rsidRPr="002C70CC">
              <w:t>52°15'6</w:t>
            </w:r>
            <w:r w:rsidR="00787DF9" w:rsidRPr="002C70CC">
              <w:rPr>
                <w:rStyle w:val="numbers"/>
                <w:szCs w:val="24"/>
              </w:rPr>
              <w:t>’</w:t>
            </w:r>
            <w:r w:rsidR="00787DF9" w:rsidRPr="002C70CC">
              <w:rPr>
                <w:rFonts w:cs="Times New Roman"/>
                <w:szCs w:val="24"/>
              </w:rPr>
              <w:t> в.д.</w:t>
            </w:r>
          </w:p>
        </w:tc>
      </w:tr>
      <w:tr w:rsidR="00787DF9" w:rsidRPr="002C70CC" w:rsidTr="00B93FB1">
        <w:tc>
          <w:tcPr>
            <w:tcW w:w="2502" w:type="dxa"/>
            <w:vAlign w:val="center"/>
          </w:tcPr>
          <w:p w:rsidR="00787DF9" w:rsidRPr="002C70CC" w:rsidRDefault="00787DF9" w:rsidP="00B93FB1">
            <w:pPr>
              <w:jc w:val="center"/>
              <w:rPr>
                <w:szCs w:val="24"/>
                <w:lang w:eastAsia="ru-RU"/>
              </w:rPr>
            </w:pPr>
            <w:r w:rsidRPr="002C70CC">
              <w:t>д. Чукчино</w:t>
            </w:r>
          </w:p>
        </w:tc>
        <w:tc>
          <w:tcPr>
            <w:tcW w:w="4127" w:type="dxa"/>
            <w:vAlign w:val="center"/>
          </w:tcPr>
          <w:p w:rsidR="00787DF9" w:rsidRPr="002C70CC" w:rsidRDefault="00522B96" w:rsidP="00B93FB1">
            <w:pPr>
              <w:jc w:val="center"/>
              <w:rPr>
                <w:rStyle w:val="a6"/>
                <w:rFonts w:cs="Times New Roman"/>
                <w:b w:val="0"/>
                <w:bCs w:val="0"/>
                <w:szCs w:val="24"/>
              </w:rPr>
            </w:pPr>
            <w:r w:rsidRPr="002C70CC">
              <w:rPr>
                <w:szCs w:val="24"/>
              </w:rPr>
              <w:t>230</w:t>
            </w:r>
            <w:r w:rsidR="00787DF9" w:rsidRPr="002C70CC">
              <w:rPr>
                <w:szCs w:val="24"/>
              </w:rPr>
              <w:t>1001</w:t>
            </w:r>
          </w:p>
        </w:tc>
        <w:tc>
          <w:tcPr>
            <w:tcW w:w="4127" w:type="dxa"/>
            <w:vAlign w:val="center"/>
          </w:tcPr>
          <w:p w:rsidR="00787DF9" w:rsidRPr="002C70CC" w:rsidRDefault="00056A46" w:rsidP="00056A46">
            <w:pPr>
              <w:jc w:val="center"/>
              <w:rPr>
                <w:rFonts w:cs="Times New Roman"/>
                <w:szCs w:val="24"/>
              </w:rPr>
            </w:pPr>
            <w:r w:rsidRPr="002C70CC">
              <w:t>65°25'32"</w:t>
            </w:r>
            <w:r w:rsidR="00A5797D" w:rsidRPr="002C70CC">
              <w:t> </w:t>
            </w:r>
            <w:proofErr w:type="spellStart"/>
            <w:r w:rsidR="00A5797D" w:rsidRPr="002C70CC">
              <w:t>с.ш</w:t>
            </w:r>
            <w:proofErr w:type="spellEnd"/>
            <w:r w:rsidR="00A5797D" w:rsidRPr="002C70CC">
              <w:t>.</w:t>
            </w:r>
            <w:r w:rsidR="00860D9E" w:rsidRPr="002C70CC">
              <w:t xml:space="preserve"> – </w:t>
            </w:r>
            <w:r w:rsidRPr="002C70CC">
              <w:t>52°11'41"</w:t>
            </w:r>
            <w:r w:rsidR="00787DF9" w:rsidRPr="002C70CC">
              <w:rPr>
                <w:rFonts w:cs="Times New Roman"/>
                <w:szCs w:val="24"/>
              </w:rPr>
              <w:t> в.д.</w:t>
            </w:r>
          </w:p>
        </w:tc>
      </w:tr>
    </w:tbl>
    <w:p w:rsidR="00A0092C" w:rsidRPr="002C70CC" w:rsidRDefault="00A0092C" w:rsidP="00AF23FD">
      <w:pPr>
        <w:spacing w:before="120"/>
        <w:ind w:firstLine="567"/>
        <w:jc w:val="both"/>
        <w:rPr>
          <w:rFonts w:eastAsia="Times New Roman" w:cs="Times New Roman"/>
          <w:bCs/>
          <w:szCs w:val="24"/>
          <w:lang w:eastAsia="ru-RU"/>
        </w:rPr>
      </w:pPr>
      <w:r w:rsidRPr="002C70CC">
        <w:rPr>
          <w:rFonts w:eastAsia="Times New Roman" w:cs="Times New Roman"/>
          <w:bCs/>
          <w:szCs w:val="24"/>
          <w:lang w:eastAsia="ru-RU"/>
        </w:rPr>
        <w:t>Картографическое описание границ п</w:t>
      </w:r>
      <w:r w:rsidR="004D09D4" w:rsidRPr="002C70CC">
        <w:rPr>
          <w:rFonts w:eastAsia="Times New Roman" w:cs="Times New Roman"/>
          <w:bCs/>
          <w:szCs w:val="24"/>
          <w:lang w:eastAsia="ru-RU"/>
        </w:rPr>
        <w:t>оселения приведено в Приложении </w:t>
      </w:r>
      <w:r w:rsidRPr="002C70CC">
        <w:rPr>
          <w:rFonts w:eastAsia="Times New Roman" w:cs="Times New Roman"/>
          <w:bCs/>
          <w:szCs w:val="24"/>
          <w:lang w:eastAsia="ru-RU"/>
        </w:rPr>
        <w:t>1.</w:t>
      </w:r>
    </w:p>
    <w:p w:rsidR="00A0092C" w:rsidRPr="002C70CC" w:rsidRDefault="00A0092C" w:rsidP="00AF23FD">
      <w:pPr>
        <w:ind w:firstLine="567"/>
        <w:jc w:val="both"/>
        <w:rPr>
          <w:rFonts w:eastAsia="Times New Roman" w:cs="Times New Roman"/>
          <w:bCs/>
          <w:szCs w:val="24"/>
          <w:lang w:eastAsia="ru-RU"/>
        </w:rPr>
      </w:pPr>
      <w:r w:rsidRPr="002C70CC">
        <w:rPr>
          <w:rFonts w:eastAsia="Times New Roman" w:cs="Times New Roman"/>
          <w:bCs/>
          <w:szCs w:val="24"/>
          <w:lang w:eastAsia="ru-RU"/>
        </w:rPr>
        <w:t>Координаты поворотных (характерных точек) границ населенных пунктов поселения приведено в Приложении 2.</w:t>
      </w:r>
    </w:p>
    <w:p w:rsidR="00514E7E" w:rsidRPr="002C70CC" w:rsidRDefault="003C61B2" w:rsidP="00AF23FD">
      <w:pPr>
        <w:spacing w:before="120"/>
        <w:ind w:firstLine="567"/>
        <w:rPr>
          <w:rFonts w:eastAsia="Times New Roman" w:cs="Times New Roman"/>
          <w:bCs/>
          <w:szCs w:val="24"/>
          <w:lang w:eastAsia="ru-RU"/>
        </w:rPr>
      </w:pPr>
      <w:r w:rsidRPr="002C70CC">
        <w:rPr>
          <w:rFonts w:eastAsia="Times New Roman" w:cs="Times New Roman"/>
          <w:bCs/>
          <w:kern w:val="36"/>
          <w:szCs w:val="24"/>
          <w:lang w:eastAsia="ru-RU"/>
        </w:rPr>
        <w:t xml:space="preserve">Коды </w:t>
      </w:r>
      <w:r w:rsidRPr="002C70CC">
        <w:rPr>
          <w:rFonts w:eastAsia="Times New Roman" w:cs="Times New Roman"/>
          <w:bCs/>
          <w:szCs w:val="24"/>
          <w:lang w:eastAsia="ru-RU"/>
        </w:rPr>
        <w:t xml:space="preserve">поселения и населенных пунктов согласно </w:t>
      </w:r>
      <w:r w:rsidRPr="002C70CC">
        <w:rPr>
          <w:rFonts w:eastAsia="Times New Roman" w:cs="Times New Roman"/>
          <w:bCs/>
          <w:kern w:val="36"/>
          <w:szCs w:val="24"/>
          <w:lang w:eastAsia="ru-RU"/>
        </w:rPr>
        <w:t>Общероссийскому классификатору объектов административно-территориального деления</w:t>
      </w:r>
      <w:r w:rsidRPr="002C70CC">
        <w:rPr>
          <w:rFonts w:eastAsia="Times New Roman" w:cs="Times New Roman"/>
          <w:bCs/>
          <w:szCs w:val="24"/>
          <w:lang w:eastAsia="ru-RU"/>
        </w:rPr>
        <w:t xml:space="preserve"> в приведены в</w:t>
      </w:r>
      <w:r w:rsidR="00514E7E" w:rsidRPr="002C70CC">
        <w:rPr>
          <w:rFonts w:eastAsia="Times New Roman" w:cs="Times New Roman"/>
          <w:bCs/>
          <w:szCs w:val="24"/>
          <w:lang w:eastAsia="ru-RU"/>
        </w:rPr>
        <w:t xml:space="preserve"> </w:t>
      </w:r>
      <w:r w:rsidR="009D5951" w:rsidRPr="002C70CC">
        <w:rPr>
          <w:rFonts w:eastAsia="Times New Roman" w:cs="Times New Roman"/>
          <w:bCs/>
          <w:szCs w:val="24"/>
          <w:lang w:eastAsia="ru-RU"/>
        </w:rPr>
        <w:t>Таблице </w:t>
      </w:r>
      <w:r w:rsidR="00514E7E" w:rsidRPr="002C70CC">
        <w:rPr>
          <w:rFonts w:eastAsia="Times New Roman" w:cs="Times New Roman"/>
          <w:bCs/>
          <w:szCs w:val="24"/>
          <w:lang w:eastAsia="ru-RU"/>
        </w:rPr>
        <w:t>4</w:t>
      </w:r>
      <w:r w:rsidR="003E2B57" w:rsidRPr="002C70CC">
        <w:rPr>
          <w:rFonts w:eastAsia="Times New Roman" w:cs="Times New Roman"/>
          <w:bCs/>
          <w:szCs w:val="24"/>
          <w:lang w:eastAsia="ru-RU"/>
        </w:rPr>
        <w:t>.</w:t>
      </w:r>
    </w:p>
    <w:p w:rsidR="00922478" w:rsidRPr="002C70CC" w:rsidRDefault="00922478" w:rsidP="00AF23FD">
      <w:pPr>
        <w:spacing w:before="120" w:after="120"/>
        <w:jc w:val="center"/>
        <w:rPr>
          <w:rStyle w:val="a6"/>
          <w:rFonts w:cs="Times New Roman"/>
          <w:b w:val="0"/>
          <w:i/>
          <w:szCs w:val="24"/>
        </w:rPr>
      </w:pPr>
      <w:r w:rsidRPr="002C70CC">
        <w:rPr>
          <w:rFonts w:eastAsia="Times New Roman" w:cs="Times New Roman"/>
          <w:b/>
          <w:bCs/>
          <w:kern w:val="36"/>
          <w:szCs w:val="24"/>
          <w:lang w:eastAsia="ru-RU"/>
        </w:rPr>
        <w:t xml:space="preserve">Коды </w:t>
      </w:r>
      <w:r w:rsidRPr="002C70CC">
        <w:rPr>
          <w:rFonts w:eastAsia="Times New Roman" w:cs="Times New Roman"/>
          <w:b/>
          <w:bCs/>
          <w:szCs w:val="24"/>
          <w:lang w:eastAsia="ru-RU"/>
        </w:rPr>
        <w:t xml:space="preserve">поселения и населенных пунктов согласно </w:t>
      </w:r>
      <w:r w:rsidRPr="002C70CC">
        <w:rPr>
          <w:rFonts w:eastAsia="Times New Roman" w:cs="Times New Roman"/>
          <w:b/>
          <w:bCs/>
          <w:kern w:val="36"/>
          <w:szCs w:val="24"/>
          <w:lang w:eastAsia="ru-RU"/>
        </w:rPr>
        <w:t>Общероссийскому классификатору объектов административно-территориального деления.</w:t>
      </w:r>
    </w:p>
    <w:p w:rsidR="00514E7E" w:rsidRPr="002C70CC" w:rsidRDefault="009D5951" w:rsidP="00AF23FD">
      <w:pPr>
        <w:spacing w:before="120" w:after="120"/>
        <w:jc w:val="right"/>
        <w:rPr>
          <w:rStyle w:val="a6"/>
          <w:rFonts w:cs="Times New Roman"/>
          <w:b w:val="0"/>
          <w:szCs w:val="24"/>
        </w:rPr>
      </w:pPr>
      <w:r w:rsidRPr="002C70CC">
        <w:rPr>
          <w:rStyle w:val="a6"/>
          <w:rFonts w:cs="Times New Roman"/>
          <w:b w:val="0"/>
          <w:i/>
          <w:szCs w:val="24"/>
        </w:rPr>
        <w:t>Таблица </w:t>
      </w:r>
      <w:r w:rsidR="00514E7E" w:rsidRPr="002C70CC">
        <w:rPr>
          <w:rStyle w:val="a6"/>
          <w:rFonts w:cs="Times New Roman"/>
          <w:b w:val="0"/>
          <w:i/>
          <w:szCs w:val="24"/>
        </w:rPr>
        <w:t>4</w:t>
      </w:r>
      <w:r w:rsidRPr="002C70CC">
        <w:rPr>
          <w:rStyle w:val="a6"/>
          <w:rFonts w:cs="Times New Roman"/>
          <w:b w:val="0"/>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9"/>
        <w:gridCol w:w="6069"/>
      </w:tblGrid>
      <w:tr w:rsidR="000D5AEC" w:rsidRPr="002C70CC" w:rsidTr="00B93FB1">
        <w:tc>
          <w:tcPr>
            <w:tcW w:w="4361" w:type="dxa"/>
            <w:shd w:val="clear" w:color="auto" w:fill="EEECE1" w:themeFill="background2"/>
            <w:vAlign w:val="center"/>
          </w:tcPr>
          <w:p w:rsidR="000D5AEC" w:rsidRPr="002C70CC" w:rsidRDefault="000D5AEC" w:rsidP="00B93FB1">
            <w:pPr>
              <w:jc w:val="center"/>
              <w:rPr>
                <w:rStyle w:val="a6"/>
                <w:rFonts w:cs="Times New Roman"/>
                <w:szCs w:val="24"/>
              </w:rPr>
            </w:pPr>
            <w:r w:rsidRPr="002C70CC">
              <w:rPr>
                <w:rStyle w:val="a6"/>
                <w:rFonts w:cs="Times New Roman"/>
                <w:szCs w:val="24"/>
              </w:rPr>
              <w:t>Наименование населенного пункта</w:t>
            </w:r>
          </w:p>
        </w:tc>
        <w:tc>
          <w:tcPr>
            <w:tcW w:w="6203" w:type="dxa"/>
            <w:shd w:val="clear" w:color="auto" w:fill="EEECE1" w:themeFill="background2"/>
            <w:vAlign w:val="center"/>
          </w:tcPr>
          <w:p w:rsidR="000D5AEC" w:rsidRPr="002C70CC" w:rsidRDefault="000D5AEC" w:rsidP="00B93FB1">
            <w:pPr>
              <w:jc w:val="center"/>
              <w:rPr>
                <w:rStyle w:val="a6"/>
                <w:rFonts w:eastAsia="Times New Roman" w:cs="Times New Roman"/>
                <w:b w:val="0"/>
                <w:kern w:val="36"/>
                <w:szCs w:val="24"/>
                <w:lang w:eastAsia="ru-RU"/>
              </w:rPr>
            </w:pPr>
            <w:r w:rsidRPr="002C70CC">
              <w:rPr>
                <w:b/>
                <w:kern w:val="36"/>
                <w:szCs w:val="24"/>
                <w:lang w:eastAsia="ru-RU"/>
              </w:rPr>
              <w:t>Номер общероссийского классификатора объектов административно-территориального деления</w:t>
            </w:r>
          </w:p>
        </w:tc>
      </w:tr>
      <w:tr w:rsidR="000D5AEC" w:rsidRPr="002C70CC" w:rsidTr="00B93FB1">
        <w:tc>
          <w:tcPr>
            <w:tcW w:w="4361" w:type="dxa"/>
            <w:vAlign w:val="center"/>
          </w:tcPr>
          <w:p w:rsidR="000D5AEC" w:rsidRPr="002C70CC" w:rsidRDefault="000D5AEC" w:rsidP="00B93FB1">
            <w:pPr>
              <w:jc w:val="center"/>
              <w:rPr>
                <w:rFonts w:cs="Times New Roman"/>
                <w:b/>
                <w:szCs w:val="24"/>
              </w:rPr>
            </w:pPr>
            <w:r w:rsidRPr="002C70CC">
              <w:rPr>
                <w:rFonts w:cs="Times New Roman"/>
                <w:b/>
                <w:szCs w:val="24"/>
              </w:rPr>
              <w:t>Сельское поселение «</w:t>
            </w:r>
            <w:r w:rsidR="00494177" w:rsidRPr="002C70CC">
              <w:t>Коровий Ручей</w:t>
            </w:r>
            <w:r w:rsidRPr="002C70CC">
              <w:rPr>
                <w:rFonts w:cs="Times New Roman"/>
                <w:b/>
                <w:szCs w:val="24"/>
              </w:rPr>
              <w:t>»</w:t>
            </w:r>
          </w:p>
        </w:tc>
        <w:tc>
          <w:tcPr>
            <w:tcW w:w="6203" w:type="dxa"/>
            <w:vAlign w:val="center"/>
          </w:tcPr>
          <w:p w:rsidR="000D5AEC" w:rsidRPr="002C70CC" w:rsidRDefault="000D5AEC" w:rsidP="00AC48D7">
            <w:pPr>
              <w:jc w:val="center"/>
              <w:rPr>
                <w:b/>
                <w:color w:val="000000"/>
              </w:rPr>
            </w:pPr>
            <w:r w:rsidRPr="002C70CC">
              <w:rPr>
                <w:b/>
              </w:rPr>
              <w:t>87.252.8</w:t>
            </w:r>
            <w:r w:rsidR="00AC48D7" w:rsidRPr="002C70CC">
              <w:rPr>
                <w:b/>
              </w:rPr>
              <w:t>15</w:t>
            </w:r>
          </w:p>
        </w:tc>
      </w:tr>
      <w:tr w:rsidR="000D5AEC" w:rsidRPr="002C70CC" w:rsidTr="00B93FB1">
        <w:tc>
          <w:tcPr>
            <w:tcW w:w="4361" w:type="dxa"/>
            <w:vAlign w:val="center"/>
          </w:tcPr>
          <w:p w:rsidR="000D5AEC" w:rsidRPr="002C70CC" w:rsidRDefault="000D5AEC" w:rsidP="00B93FB1">
            <w:pPr>
              <w:jc w:val="center"/>
              <w:rPr>
                <w:szCs w:val="24"/>
                <w:lang w:eastAsia="ru-RU"/>
              </w:rPr>
            </w:pPr>
            <w:r w:rsidRPr="002C70CC">
              <w:t>с. </w:t>
            </w:r>
            <w:r w:rsidR="00494177" w:rsidRPr="002C70CC">
              <w:t>Коровий Ручей</w:t>
            </w:r>
          </w:p>
        </w:tc>
        <w:tc>
          <w:tcPr>
            <w:tcW w:w="6203" w:type="dxa"/>
            <w:vAlign w:val="center"/>
          </w:tcPr>
          <w:p w:rsidR="000D5AEC" w:rsidRPr="002C70CC" w:rsidRDefault="006B1BB4" w:rsidP="00B353B7">
            <w:pPr>
              <w:jc w:val="center"/>
              <w:rPr>
                <w:szCs w:val="24"/>
              </w:rPr>
            </w:pPr>
            <w:r w:rsidRPr="002C70CC">
              <w:t>87252815001</w:t>
            </w:r>
          </w:p>
        </w:tc>
      </w:tr>
      <w:tr w:rsidR="000D5AEC" w:rsidRPr="002C70CC" w:rsidTr="00B93FB1">
        <w:tc>
          <w:tcPr>
            <w:tcW w:w="4361" w:type="dxa"/>
            <w:vAlign w:val="center"/>
          </w:tcPr>
          <w:p w:rsidR="000D5AEC" w:rsidRPr="002C70CC" w:rsidRDefault="00394897" w:rsidP="00B93FB1">
            <w:pPr>
              <w:jc w:val="center"/>
            </w:pPr>
            <w:r w:rsidRPr="002C70CC">
              <w:t>пст. Журавский</w:t>
            </w:r>
          </w:p>
        </w:tc>
        <w:tc>
          <w:tcPr>
            <w:tcW w:w="6203" w:type="dxa"/>
            <w:vAlign w:val="center"/>
          </w:tcPr>
          <w:p w:rsidR="000D5AEC" w:rsidRPr="002C70CC" w:rsidRDefault="00AC48D7" w:rsidP="00B93FB1">
            <w:pPr>
              <w:jc w:val="center"/>
              <w:rPr>
                <w:szCs w:val="24"/>
              </w:rPr>
            </w:pPr>
            <w:r w:rsidRPr="002C70CC">
              <w:t>87252815004</w:t>
            </w:r>
          </w:p>
        </w:tc>
      </w:tr>
      <w:tr w:rsidR="000D5AEC" w:rsidRPr="002C70CC" w:rsidTr="00B93FB1">
        <w:tc>
          <w:tcPr>
            <w:tcW w:w="4361" w:type="dxa"/>
            <w:vAlign w:val="center"/>
          </w:tcPr>
          <w:p w:rsidR="000D5AEC" w:rsidRPr="002C70CC" w:rsidRDefault="000D5AEC" w:rsidP="00B93FB1">
            <w:pPr>
              <w:jc w:val="center"/>
              <w:rPr>
                <w:szCs w:val="24"/>
                <w:lang w:eastAsia="ru-RU"/>
              </w:rPr>
            </w:pPr>
            <w:r w:rsidRPr="002C70CC">
              <w:t>д. Гарево</w:t>
            </w:r>
          </w:p>
        </w:tc>
        <w:tc>
          <w:tcPr>
            <w:tcW w:w="6203" w:type="dxa"/>
            <w:vAlign w:val="center"/>
          </w:tcPr>
          <w:p w:rsidR="000D5AEC" w:rsidRPr="002C70CC" w:rsidRDefault="00AC48D7" w:rsidP="00B93FB1">
            <w:pPr>
              <w:jc w:val="center"/>
              <w:rPr>
                <w:szCs w:val="24"/>
              </w:rPr>
            </w:pPr>
            <w:r w:rsidRPr="002C70CC">
              <w:t>87252815002</w:t>
            </w:r>
          </w:p>
        </w:tc>
      </w:tr>
      <w:tr w:rsidR="000D5AEC" w:rsidRPr="002C70CC" w:rsidTr="00B93FB1">
        <w:tc>
          <w:tcPr>
            <w:tcW w:w="4361" w:type="dxa"/>
            <w:vAlign w:val="center"/>
          </w:tcPr>
          <w:p w:rsidR="000D5AEC" w:rsidRPr="002C70CC" w:rsidRDefault="000D5AEC" w:rsidP="00B93FB1">
            <w:pPr>
              <w:jc w:val="center"/>
              <w:rPr>
                <w:szCs w:val="24"/>
                <w:lang w:eastAsia="ru-RU"/>
              </w:rPr>
            </w:pPr>
            <w:r w:rsidRPr="002C70CC">
              <w:t>д. Карпушевка</w:t>
            </w:r>
          </w:p>
        </w:tc>
        <w:tc>
          <w:tcPr>
            <w:tcW w:w="6203" w:type="dxa"/>
            <w:vAlign w:val="center"/>
          </w:tcPr>
          <w:p w:rsidR="000D5AEC" w:rsidRPr="002C70CC" w:rsidRDefault="00AC48D7" w:rsidP="00B93FB1">
            <w:pPr>
              <w:jc w:val="center"/>
              <w:rPr>
                <w:szCs w:val="24"/>
              </w:rPr>
            </w:pPr>
            <w:r w:rsidRPr="002C70CC">
              <w:t>87252815003</w:t>
            </w:r>
          </w:p>
        </w:tc>
      </w:tr>
      <w:tr w:rsidR="000D5AEC" w:rsidRPr="002C70CC" w:rsidTr="00B93FB1">
        <w:tc>
          <w:tcPr>
            <w:tcW w:w="4361" w:type="dxa"/>
            <w:vAlign w:val="center"/>
          </w:tcPr>
          <w:p w:rsidR="000D5AEC" w:rsidRPr="002C70CC" w:rsidRDefault="000D5AEC" w:rsidP="00B93FB1">
            <w:pPr>
              <w:jc w:val="center"/>
              <w:rPr>
                <w:szCs w:val="24"/>
                <w:lang w:eastAsia="ru-RU"/>
              </w:rPr>
            </w:pPr>
            <w:r w:rsidRPr="002C70CC">
              <w:t>д. Чукчино</w:t>
            </w:r>
          </w:p>
        </w:tc>
        <w:tc>
          <w:tcPr>
            <w:tcW w:w="6203" w:type="dxa"/>
            <w:vAlign w:val="center"/>
          </w:tcPr>
          <w:p w:rsidR="000D5AEC" w:rsidRPr="002C70CC" w:rsidRDefault="00AC48D7" w:rsidP="00B93FB1">
            <w:pPr>
              <w:jc w:val="center"/>
              <w:rPr>
                <w:szCs w:val="24"/>
              </w:rPr>
            </w:pPr>
            <w:r w:rsidRPr="002C70CC">
              <w:t>87252815005</w:t>
            </w:r>
          </w:p>
        </w:tc>
      </w:tr>
    </w:tbl>
    <w:p w:rsidR="00A0092C" w:rsidRPr="002C70CC" w:rsidRDefault="00A0092C" w:rsidP="002862FC">
      <w:pPr>
        <w:rPr>
          <w:rFonts w:eastAsia="Times New Roman" w:cs="Times New Roman"/>
          <w:b/>
          <w:bCs/>
          <w:szCs w:val="24"/>
          <w:lang w:eastAsia="ru-RU"/>
        </w:rPr>
      </w:pPr>
      <w:r w:rsidRPr="002C70CC">
        <w:rPr>
          <w:rFonts w:eastAsia="Times New Roman" w:cs="Times New Roman"/>
          <w:b/>
          <w:bCs/>
          <w:szCs w:val="24"/>
          <w:lang w:eastAsia="ru-RU"/>
        </w:rPr>
        <w:br w:type="page"/>
      </w:r>
    </w:p>
    <w:p w:rsidR="00291F31" w:rsidRPr="002C70CC" w:rsidRDefault="00291F31" w:rsidP="00AF23FD">
      <w:pPr>
        <w:pStyle w:val="1"/>
        <w:numPr>
          <w:ilvl w:val="0"/>
          <w:numId w:val="4"/>
        </w:numPr>
        <w:ind w:left="0" w:firstLine="0"/>
      </w:pPr>
      <w:bookmarkStart w:id="4" w:name="_Toc385502307"/>
      <w:r w:rsidRPr="002C70CC">
        <w:lastRenderedPageBreak/>
        <w:t>Сведения о планах и программах комплексного социально-экономического развития поселения</w:t>
      </w:r>
      <w:bookmarkEnd w:id="4"/>
      <w:r w:rsidRPr="002C70CC">
        <w:t xml:space="preserve"> </w:t>
      </w:r>
    </w:p>
    <w:p w:rsidR="00291F31" w:rsidRPr="002C70CC" w:rsidRDefault="0029686F" w:rsidP="00A5797D">
      <w:pPr>
        <w:ind w:firstLine="567"/>
        <w:jc w:val="both"/>
        <w:rPr>
          <w:rFonts w:eastAsia="Times New Roman" w:cs="Times New Roman"/>
          <w:szCs w:val="24"/>
          <w:lang w:eastAsia="ru-RU"/>
        </w:rPr>
      </w:pPr>
      <w:r w:rsidRPr="002C70CC">
        <w:rPr>
          <w:rFonts w:eastAsia="Times New Roman" w:cs="Times New Roman"/>
          <w:szCs w:val="24"/>
          <w:lang w:eastAsia="ru-RU"/>
        </w:rPr>
        <w:t xml:space="preserve">Социально-экономическое развитие поселения осуществляется на основе программ социально-экономического развития муниципального района </w:t>
      </w:r>
      <w:r w:rsidR="00291F31" w:rsidRPr="002C70CC">
        <w:rPr>
          <w:rFonts w:eastAsia="Times New Roman" w:cs="Times New Roman"/>
          <w:szCs w:val="24"/>
          <w:lang w:eastAsia="ru-RU"/>
        </w:rPr>
        <w:t xml:space="preserve">и Республики </w:t>
      </w:r>
      <w:r w:rsidR="00277185" w:rsidRPr="002C70CC">
        <w:rPr>
          <w:rFonts w:eastAsia="Times New Roman" w:cs="Times New Roman"/>
          <w:szCs w:val="24"/>
          <w:lang w:eastAsia="ru-RU"/>
        </w:rPr>
        <w:t>Коми</w:t>
      </w:r>
      <w:r w:rsidR="00291F31" w:rsidRPr="002C70CC">
        <w:rPr>
          <w:rFonts w:eastAsia="Times New Roman" w:cs="Times New Roman"/>
          <w:szCs w:val="24"/>
          <w:lang w:eastAsia="ru-RU"/>
        </w:rPr>
        <w:t>.</w:t>
      </w:r>
    </w:p>
    <w:p w:rsidR="00291F31" w:rsidRPr="002C70CC" w:rsidRDefault="00291F31" w:rsidP="00A5797D">
      <w:pPr>
        <w:ind w:firstLine="567"/>
        <w:jc w:val="both"/>
        <w:rPr>
          <w:rFonts w:eastAsia="Times New Roman" w:cs="Times New Roman"/>
          <w:szCs w:val="24"/>
          <w:lang w:eastAsia="ru-RU"/>
        </w:rPr>
      </w:pPr>
      <w:r w:rsidRPr="002C70CC">
        <w:rPr>
          <w:rFonts w:eastAsia="Times New Roman" w:cs="Times New Roman"/>
          <w:szCs w:val="24"/>
          <w:lang w:eastAsia="ru-RU"/>
        </w:rPr>
        <w:t xml:space="preserve">Перечень программ социально-экономического развития приведен в </w:t>
      </w:r>
      <w:r w:rsidR="009D5951" w:rsidRPr="002C70CC">
        <w:rPr>
          <w:rFonts w:eastAsia="Times New Roman" w:cs="Times New Roman"/>
          <w:szCs w:val="24"/>
          <w:lang w:eastAsia="ru-RU"/>
        </w:rPr>
        <w:t>Таблице </w:t>
      </w:r>
      <w:r w:rsidRPr="002C70CC">
        <w:rPr>
          <w:rFonts w:eastAsia="Times New Roman" w:cs="Times New Roman"/>
          <w:szCs w:val="24"/>
          <w:lang w:eastAsia="ru-RU"/>
        </w:rPr>
        <w:t>1.1.</w:t>
      </w:r>
    </w:p>
    <w:p w:rsidR="00291F31" w:rsidRPr="002C70CC" w:rsidRDefault="00291F31" w:rsidP="00AF23FD">
      <w:pPr>
        <w:spacing w:before="120"/>
        <w:jc w:val="center"/>
        <w:rPr>
          <w:rFonts w:eastAsia="Times New Roman" w:cs="Times New Roman"/>
          <w:szCs w:val="24"/>
          <w:lang w:eastAsia="ru-RU"/>
        </w:rPr>
      </w:pPr>
      <w:r w:rsidRPr="002C70CC">
        <w:rPr>
          <w:rFonts w:eastAsia="Times New Roman" w:cs="Times New Roman"/>
          <w:b/>
          <w:bCs/>
          <w:szCs w:val="24"/>
          <w:lang w:eastAsia="ru-RU"/>
        </w:rPr>
        <w:t>Перечень</w:t>
      </w:r>
      <w:r w:rsidR="003D7E33" w:rsidRPr="002C70CC">
        <w:rPr>
          <w:rFonts w:eastAsia="Times New Roman" w:cs="Times New Roman"/>
          <w:szCs w:val="24"/>
          <w:lang w:eastAsia="ru-RU"/>
        </w:rPr>
        <w:t xml:space="preserve"> </w:t>
      </w:r>
      <w:r w:rsidR="003D7E33" w:rsidRPr="002C70CC">
        <w:rPr>
          <w:rFonts w:eastAsia="Times New Roman" w:cs="Times New Roman"/>
          <w:szCs w:val="24"/>
          <w:lang w:eastAsia="ru-RU"/>
        </w:rPr>
        <w:br/>
      </w:r>
      <w:r w:rsidRPr="002C70CC">
        <w:rPr>
          <w:rFonts w:eastAsia="Times New Roman" w:cs="Times New Roman"/>
          <w:b/>
          <w:bCs/>
          <w:szCs w:val="24"/>
          <w:lang w:eastAsia="ru-RU"/>
        </w:rPr>
        <w:t xml:space="preserve">программ социально-экономического развития </w:t>
      </w:r>
      <w:r w:rsidR="003D7E33" w:rsidRPr="002C70CC">
        <w:rPr>
          <w:rFonts w:eastAsia="Times New Roman" w:cs="Times New Roman"/>
          <w:szCs w:val="24"/>
          <w:lang w:eastAsia="ru-RU"/>
        </w:rPr>
        <w:br/>
      </w:r>
      <w:r w:rsidRPr="002C70CC">
        <w:rPr>
          <w:rFonts w:eastAsia="Times New Roman" w:cs="Times New Roman"/>
          <w:b/>
          <w:bCs/>
          <w:szCs w:val="24"/>
          <w:lang w:eastAsia="ru-RU"/>
        </w:rPr>
        <w:t xml:space="preserve">муниципального района и Республики </w:t>
      </w:r>
      <w:r w:rsidR="00277185" w:rsidRPr="002C70CC">
        <w:rPr>
          <w:rFonts w:eastAsia="Times New Roman" w:cs="Times New Roman"/>
          <w:b/>
          <w:bCs/>
          <w:szCs w:val="24"/>
          <w:lang w:eastAsia="ru-RU"/>
        </w:rPr>
        <w:t>Коми</w:t>
      </w:r>
    </w:p>
    <w:p w:rsidR="00291F31" w:rsidRPr="002C70CC" w:rsidRDefault="009D5951" w:rsidP="00AF23FD">
      <w:pPr>
        <w:spacing w:before="120" w:after="120"/>
        <w:jc w:val="right"/>
        <w:rPr>
          <w:rStyle w:val="a6"/>
          <w:rFonts w:cs="Times New Roman"/>
          <w:b w:val="0"/>
          <w:i/>
          <w:szCs w:val="24"/>
        </w:rPr>
      </w:pPr>
      <w:r w:rsidRPr="002C70CC">
        <w:rPr>
          <w:rStyle w:val="a6"/>
          <w:rFonts w:cs="Times New Roman"/>
          <w:b w:val="0"/>
          <w:i/>
          <w:szCs w:val="24"/>
        </w:rPr>
        <w:t>Таблица </w:t>
      </w:r>
      <w:r w:rsidR="00291F31" w:rsidRPr="002C70CC">
        <w:rPr>
          <w:rStyle w:val="a6"/>
          <w:rFonts w:cs="Times New Roman"/>
          <w:b w:val="0"/>
          <w:i/>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3467"/>
        <w:gridCol w:w="1912"/>
      </w:tblGrid>
      <w:tr w:rsidR="00F8167C" w:rsidRPr="002C70CC" w:rsidTr="0097128D">
        <w:tc>
          <w:tcPr>
            <w:tcW w:w="5070" w:type="dxa"/>
            <w:shd w:val="clear" w:color="auto" w:fill="EEECE1"/>
            <w:vAlign w:val="center"/>
          </w:tcPr>
          <w:p w:rsidR="00F8167C" w:rsidRPr="002C70CC" w:rsidRDefault="00F8167C" w:rsidP="0097128D">
            <w:pPr>
              <w:jc w:val="center"/>
              <w:rPr>
                <w:rFonts w:cs="Times New Roman"/>
                <w:b/>
                <w:szCs w:val="24"/>
                <w:lang w:eastAsia="ar-SA"/>
              </w:rPr>
            </w:pPr>
            <w:r w:rsidRPr="002C70CC">
              <w:rPr>
                <w:rFonts w:cs="Times New Roman"/>
                <w:b/>
                <w:szCs w:val="24"/>
                <w:lang w:eastAsia="ar-SA"/>
              </w:rPr>
              <w:t>Наименование</w:t>
            </w:r>
          </w:p>
        </w:tc>
        <w:tc>
          <w:tcPr>
            <w:tcW w:w="3543" w:type="dxa"/>
            <w:shd w:val="clear" w:color="auto" w:fill="EEECE1"/>
            <w:vAlign w:val="center"/>
          </w:tcPr>
          <w:p w:rsidR="00F8167C" w:rsidRPr="002C70CC" w:rsidRDefault="00F8167C" w:rsidP="0097128D">
            <w:pPr>
              <w:jc w:val="center"/>
              <w:rPr>
                <w:rFonts w:cs="Times New Roman"/>
                <w:b/>
                <w:szCs w:val="24"/>
                <w:lang w:eastAsia="ar-SA"/>
              </w:rPr>
            </w:pPr>
            <w:r w:rsidRPr="002C70CC">
              <w:rPr>
                <w:rFonts w:cs="Times New Roman"/>
                <w:b/>
                <w:szCs w:val="24"/>
                <w:lang w:eastAsia="ar-SA"/>
              </w:rPr>
              <w:t>Реквизиты утверждения</w:t>
            </w:r>
          </w:p>
        </w:tc>
        <w:tc>
          <w:tcPr>
            <w:tcW w:w="1951" w:type="dxa"/>
            <w:shd w:val="clear" w:color="auto" w:fill="EEECE1"/>
            <w:vAlign w:val="center"/>
          </w:tcPr>
          <w:p w:rsidR="00F8167C" w:rsidRPr="002C70CC" w:rsidRDefault="00F8167C" w:rsidP="0097128D">
            <w:pPr>
              <w:jc w:val="center"/>
              <w:rPr>
                <w:rFonts w:cs="Times New Roman"/>
                <w:b/>
                <w:szCs w:val="24"/>
                <w:lang w:eastAsia="ar-SA"/>
              </w:rPr>
            </w:pPr>
            <w:r w:rsidRPr="002C70CC">
              <w:rPr>
                <w:rFonts w:cs="Times New Roman"/>
                <w:b/>
                <w:szCs w:val="24"/>
                <w:lang w:eastAsia="ar-SA"/>
              </w:rPr>
              <w:t xml:space="preserve">Учет в </w:t>
            </w:r>
            <w:proofErr w:type="gramStart"/>
            <w:r w:rsidRPr="002C70CC">
              <w:rPr>
                <w:rFonts w:cs="Times New Roman"/>
                <w:b/>
                <w:szCs w:val="24"/>
                <w:lang w:eastAsia="ar-SA"/>
              </w:rPr>
              <w:t>гене-</w:t>
            </w:r>
            <w:proofErr w:type="spellStart"/>
            <w:r w:rsidRPr="002C70CC">
              <w:rPr>
                <w:rFonts w:cs="Times New Roman"/>
                <w:b/>
                <w:szCs w:val="24"/>
                <w:lang w:eastAsia="ar-SA"/>
              </w:rPr>
              <w:t>ральном</w:t>
            </w:r>
            <w:proofErr w:type="spellEnd"/>
            <w:proofErr w:type="gramEnd"/>
            <w:r w:rsidRPr="002C70CC">
              <w:rPr>
                <w:rFonts w:cs="Times New Roman"/>
                <w:b/>
                <w:szCs w:val="24"/>
                <w:lang w:eastAsia="ar-SA"/>
              </w:rPr>
              <w:t xml:space="preserve"> плане </w:t>
            </w:r>
            <w:r w:rsidRPr="002C70CC">
              <w:rPr>
                <w:rFonts w:cs="Times New Roman"/>
                <w:b/>
                <w:bCs/>
                <w:szCs w:val="24"/>
                <w:lang w:eastAsia="ru-RU"/>
              </w:rPr>
              <w:t>поселения</w:t>
            </w:r>
          </w:p>
        </w:tc>
      </w:tr>
      <w:tr w:rsidR="00F8167C" w:rsidRPr="002C70CC" w:rsidTr="0097128D">
        <w:tc>
          <w:tcPr>
            <w:tcW w:w="10564" w:type="dxa"/>
            <w:gridSpan w:val="3"/>
            <w:vAlign w:val="center"/>
          </w:tcPr>
          <w:p w:rsidR="00F8167C" w:rsidRPr="002C70CC" w:rsidRDefault="00F8167C" w:rsidP="0097128D">
            <w:pPr>
              <w:jc w:val="center"/>
              <w:rPr>
                <w:rFonts w:cs="Times New Roman"/>
                <w:bCs/>
                <w:szCs w:val="24"/>
                <w:lang w:eastAsia="ru-RU"/>
              </w:rPr>
            </w:pPr>
            <w:r w:rsidRPr="002C70CC">
              <w:rPr>
                <w:rFonts w:cs="Times New Roman"/>
                <w:b/>
                <w:bCs/>
                <w:szCs w:val="24"/>
                <w:lang w:eastAsia="ru-RU"/>
              </w:rPr>
              <w:t>Программы социально-экономического развития м</w:t>
            </w:r>
            <w:r w:rsidRPr="002C70CC">
              <w:rPr>
                <w:rFonts w:cs="Times New Roman"/>
                <w:b/>
                <w:bCs/>
                <w:szCs w:val="24"/>
              </w:rPr>
              <w:t>униципального района</w:t>
            </w:r>
          </w:p>
        </w:tc>
      </w:tr>
      <w:tr w:rsidR="00F8167C" w:rsidRPr="002C70CC" w:rsidTr="0097128D">
        <w:tc>
          <w:tcPr>
            <w:tcW w:w="5070" w:type="dxa"/>
            <w:vAlign w:val="center"/>
          </w:tcPr>
          <w:p w:rsidR="00F8167C" w:rsidRPr="002C70CC" w:rsidRDefault="00394897" w:rsidP="0097128D">
            <w:pPr>
              <w:pStyle w:val="ConsPlusTitle"/>
              <w:widowControl/>
              <w:jc w:val="center"/>
              <w:rPr>
                <w:b w:val="0"/>
                <w:bCs w:val="0"/>
              </w:rPr>
            </w:pPr>
            <w:r w:rsidRPr="002C70CC">
              <w:rPr>
                <w:b w:val="0"/>
                <w:bCs w:val="0"/>
              </w:rPr>
              <w:t>Стратег</w:t>
            </w:r>
            <w:r w:rsidR="00F8167C" w:rsidRPr="002C70CC">
              <w:rPr>
                <w:b w:val="0"/>
                <w:bCs w:val="0"/>
              </w:rPr>
              <w:t>ия социально-экономического развития муниципального образования муниципального района «Усть-Цилемский» на период до 2020 года</w:t>
            </w:r>
          </w:p>
        </w:tc>
        <w:tc>
          <w:tcPr>
            <w:tcW w:w="3543" w:type="dxa"/>
            <w:vAlign w:val="center"/>
          </w:tcPr>
          <w:p w:rsidR="00F8167C" w:rsidRPr="002C70CC" w:rsidRDefault="00F8167C" w:rsidP="0097128D">
            <w:pPr>
              <w:pStyle w:val="ConsPlusNormal"/>
              <w:widowControl/>
              <w:ind w:firstLine="0"/>
              <w:jc w:val="center"/>
              <w:rPr>
                <w:rFonts w:ascii="Times New Roman" w:hAnsi="Times New Roman" w:cs="Times New Roman"/>
                <w:sz w:val="24"/>
                <w:szCs w:val="24"/>
              </w:rPr>
            </w:pPr>
            <w:r w:rsidRPr="002C70CC">
              <w:rPr>
                <w:rFonts w:ascii="Times New Roman" w:hAnsi="Times New Roman" w:cs="Times New Roman"/>
                <w:sz w:val="24"/>
                <w:szCs w:val="24"/>
              </w:rPr>
              <w:t>Решение Совета Муниципального района «Усть-Цилемский»</w:t>
            </w:r>
            <w:r w:rsidRPr="002C70CC">
              <w:rPr>
                <w:rFonts w:ascii="Times New Roman" w:hAnsi="Times New Roman" w:cs="Times New Roman"/>
                <w:sz w:val="24"/>
                <w:szCs w:val="24"/>
              </w:rPr>
              <w:br/>
              <w:t xml:space="preserve">от </w:t>
            </w:r>
            <w:r w:rsidR="00394897" w:rsidRPr="002C70CC">
              <w:rPr>
                <w:rFonts w:ascii="Times New Roman" w:hAnsi="Times New Roman" w:cs="Times New Roman"/>
                <w:sz w:val="24"/>
                <w:szCs w:val="24"/>
              </w:rPr>
              <w:t>28.02.2014 № 244/18</w:t>
            </w:r>
          </w:p>
        </w:tc>
        <w:tc>
          <w:tcPr>
            <w:tcW w:w="1951" w:type="dxa"/>
            <w:vAlign w:val="center"/>
          </w:tcPr>
          <w:p w:rsidR="00F8167C" w:rsidRPr="002C70CC" w:rsidRDefault="00394897" w:rsidP="0097128D">
            <w:pPr>
              <w:jc w:val="center"/>
              <w:rPr>
                <w:rFonts w:cs="Times New Roman"/>
                <w:bCs/>
                <w:szCs w:val="24"/>
                <w:lang w:eastAsia="ru-RU"/>
              </w:rPr>
            </w:pPr>
            <w:proofErr w:type="spellStart"/>
            <w:proofErr w:type="gramStart"/>
            <w:r w:rsidRPr="002C70CC">
              <w:rPr>
                <w:rFonts w:cs="Times New Roman"/>
                <w:bCs/>
                <w:szCs w:val="24"/>
                <w:lang w:eastAsia="ru-RU"/>
              </w:rPr>
              <w:t>Непосред-ственно</w:t>
            </w:r>
            <w:proofErr w:type="spellEnd"/>
            <w:proofErr w:type="gramEnd"/>
          </w:p>
        </w:tc>
      </w:tr>
      <w:tr w:rsidR="00394897" w:rsidRPr="002C70CC" w:rsidTr="0097128D">
        <w:trPr>
          <w:trHeight w:val="31"/>
        </w:trPr>
        <w:tc>
          <w:tcPr>
            <w:tcW w:w="5070" w:type="dxa"/>
            <w:vAlign w:val="center"/>
          </w:tcPr>
          <w:p w:rsidR="00394897" w:rsidRPr="002C70CC" w:rsidRDefault="00394897" w:rsidP="0097128D">
            <w:pPr>
              <w:jc w:val="center"/>
              <w:rPr>
                <w:b/>
                <w:bCs/>
              </w:rP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w:t>
            </w:r>
            <w:r w:rsidRPr="002C70CC">
              <w:rPr>
                <w:color w:val="000000"/>
              </w:rPr>
              <w:t>Развитие экономики</w:t>
            </w:r>
            <w:r w:rsidRPr="002C70CC">
              <w:rPr>
                <w:rFonts w:eastAsia="Calibri" w:cs="Times New Roman"/>
              </w:rPr>
              <w:t>»</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w:t>
            </w:r>
            <w:r w:rsidRPr="002C70CC">
              <w:t>0</w:t>
            </w:r>
          </w:p>
        </w:tc>
        <w:tc>
          <w:tcPr>
            <w:tcW w:w="1951" w:type="dxa"/>
            <w:vMerge w:val="restart"/>
            <w:vAlign w:val="center"/>
          </w:tcPr>
          <w:p w:rsidR="00394897" w:rsidRPr="002C70CC" w:rsidRDefault="00394897" w:rsidP="0097128D">
            <w:pPr>
              <w:jc w:val="center"/>
              <w:rPr>
                <w:rFonts w:cs="Times New Roman"/>
                <w:bCs/>
                <w:szCs w:val="24"/>
                <w:lang w:eastAsia="ru-RU"/>
              </w:rPr>
            </w:pPr>
            <w:r w:rsidRPr="002C70CC">
              <w:rPr>
                <w:rFonts w:cs="Times New Roman"/>
                <w:szCs w:val="24"/>
              </w:rPr>
              <w:t>СТП МР «Усть-Цилемский»</w:t>
            </w:r>
          </w:p>
        </w:tc>
      </w:tr>
      <w:tr w:rsidR="00394897" w:rsidRPr="002C70CC" w:rsidTr="0097128D">
        <w:trPr>
          <w:trHeight w:val="30"/>
        </w:trPr>
        <w:tc>
          <w:tcPr>
            <w:tcW w:w="5070" w:type="dxa"/>
            <w:vAlign w:val="center"/>
          </w:tcPr>
          <w:p w:rsidR="00394897" w:rsidRPr="002C70CC" w:rsidRDefault="00394897" w:rsidP="0097128D">
            <w:pPr>
              <w:jc w:val="center"/>
              <w:rPr>
                <w:b/>
                <w:bCs/>
              </w:rP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«Строительство и обеспечение качественными услугами ЖКХ населения района»</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12/2471</w:t>
            </w:r>
          </w:p>
        </w:tc>
        <w:tc>
          <w:tcPr>
            <w:tcW w:w="1951" w:type="dxa"/>
            <w:vMerge/>
            <w:vAlign w:val="center"/>
          </w:tcPr>
          <w:p w:rsidR="00394897" w:rsidRPr="002C70CC" w:rsidRDefault="00394897" w:rsidP="0097128D">
            <w:pPr>
              <w:jc w:val="center"/>
              <w:rPr>
                <w:rFonts w:cs="Times New Roman"/>
                <w:bCs/>
                <w:szCs w:val="24"/>
                <w:lang w:eastAsia="ru-RU"/>
              </w:rPr>
            </w:pPr>
          </w:p>
        </w:tc>
      </w:tr>
      <w:tr w:rsidR="00394897" w:rsidRPr="002C70CC" w:rsidTr="0097128D">
        <w:trPr>
          <w:trHeight w:val="30"/>
        </w:trPr>
        <w:tc>
          <w:tcPr>
            <w:tcW w:w="5070" w:type="dxa"/>
            <w:vAlign w:val="center"/>
          </w:tcPr>
          <w:p w:rsidR="00394897" w:rsidRPr="002C70CC" w:rsidRDefault="00394897" w:rsidP="0097128D">
            <w:pPr>
              <w:jc w:val="center"/>
              <w:rPr>
                <w:b/>
                <w:bCs/>
              </w:rP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w:t>
            </w:r>
            <w:r w:rsidRPr="002C70CC">
              <w:rPr>
                <w:color w:val="000000"/>
              </w:rPr>
              <w:t>Образование</w:t>
            </w:r>
            <w:r w:rsidRPr="002C70CC">
              <w:rPr>
                <w:rFonts w:eastAsia="Calibri" w:cs="Times New Roman"/>
              </w:rPr>
              <w:t>»</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12/2472</w:t>
            </w:r>
          </w:p>
        </w:tc>
        <w:tc>
          <w:tcPr>
            <w:tcW w:w="1951" w:type="dxa"/>
            <w:vMerge/>
            <w:vAlign w:val="center"/>
          </w:tcPr>
          <w:p w:rsidR="00394897" w:rsidRPr="002C70CC" w:rsidRDefault="00394897" w:rsidP="0097128D">
            <w:pPr>
              <w:jc w:val="center"/>
              <w:rPr>
                <w:rFonts w:cs="Times New Roman"/>
                <w:bCs/>
                <w:szCs w:val="24"/>
                <w:lang w:eastAsia="ru-RU"/>
              </w:rPr>
            </w:pPr>
          </w:p>
        </w:tc>
      </w:tr>
      <w:tr w:rsidR="00394897" w:rsidRPr="002C70CC" w:rsidTr="0097128D">
        <w:trPr>
          <w:trHeight w:val="30"/>
        </w:trPr>
        <w:tc>
          <w:tcPr>
            <w:tcW w:w="5070" w:type="dxa"/>
            <w:vAlign w:val="center"/>
          </w:tcPr>
          <w:p w:rsidR="00394897" w:rsidRPr="002C70CC" w:rsidRDefault="00394897" w:rsidP="0097128D">
            <w:pPr>
              <w:jc w:val="center"/>
              <w:rPr>
                <w:b/>
                <w:bCs/>
              </w:rP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w:t>
            </w:r>
            <w:r w:rsidRPr="002C70CC">
              <w:rPr>
                <w:color w:val="000000"/>
              </w:rPr>
              <w:t>Культура</w:t>
            </w:r>
            <w:r w:rsidRPr="002C70CC">
              <w:rPr>
                <w:rFonts w:eastAsia="Calibri" w:cs="Times New Roman"/>
              </w:rPr>
              <w:t>»</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12/2473</w:t>
            </w:r>
          </w:p>
        </w:tc>
        <w:tc>
          <w:tcPr>
            <w:tcW w:w="1951" w:type="dxa"/>
            <w:vMerge/>
            <w:vAlign w:val="center"/>
          </w:tcPr>
          <w:p w:rsidR="00394897" w:rsidRPr="002C70CC" w:rsidRDefault="00394897" w:rsidP="0097128D">
            <w:pPr>
              <w:jc w:val="center"/>
              <w:rPr>
                <w:rFonts w:cs="Times New Roman"/>
                <w:bCs/>
                <w:szCs w:val="24"/>
                <w:lang w:eastAsia="ru-RU"/>
              </w:rPr>
            </w:pPr>
          </w:p>
        </w:tc>
      </w:tr>
      <w:tr w:rsidR="00394897" w:rsidRPr="002C70CC" w:rsidTr="0097128D">
        <w:trPr>
          <w:trHeight w:val="30"/>
        </w:trPr>
        <w:tc>
          <w:tcPr>
            <w:tcW w:w="5070" w:type="dxa"/>
            <w:vAlign w:val="center"/>
          </w:tcPr>
          <w:p w:rsidR="00394897" w:rsidRPr="002C70CC" w:rsidRDefault="00394897" w:rsidP="0097128D">
            <w:pPr>
              <w:jc w:val="center"/>
              <w:rPr>
                <w:b/>
                <w:bCs/>
              </w:rP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w:t>
            </w:r>
            <w:r w:rsidRPr="002C70CC">
              <w:rPr>
                <w:color w:val="000000"/>
              </w:rPr>
              <w:t>Развитие физической культуры и спорта</w:t>
            </w:r>
            <w:r w:rsidRPr="002C70CC">
              <w:rPr>
                <w:rFonts w:eastAsia="Calibri" w:cs="Times New Roman"/>
              </w:rPr>
              <w:t>»</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12/2474</w:t>
            </w:r>
          </w:p>
        </w:tc>
        <w:tc>
          <w:tcPr>
            <w:tcW w:w="1951" w:type="dxa"/>
            <w:vMerge/>
            <w:vAlign w:val="center"/>
          </w:tcPr>
          <w:p w:rsidR="00394897" w:rsidRPr="002C70CC" w:rsidRDefault="00394897" w:rsidP="0097128D">
            <w:pPr>
              <w:jc w:val="center"/>
              <w:rPr>
                <w:rFonts w:cs="Times New Roman"/>
                <w:bCs/>
                <w:szCs w:val="24"/>
                <w:lang w:eastAsia="ru-RU"/>
              </w:rPr>
            </w:pPr>
          </w:p>
        </w:tc>
      </w:tr>
      <w:tr w:rsidR="00394897" w:rsidRPr="002C70CC" w:rsidTr="0097128D">
        <w:trPr>
          <w:trHeight w:val="30"/>
        </w:trPr>
        <w:tc>
          <w:tcPr>
            <w:tcW w:w="5070" w:type="dxa"/>
            <w:vAlign w:val="center"/>
          </w:tcPr>
          <w:p w:rsidR="00394897" w:rsidRPr="002C70CC" w:rsidRDefault="00394897" w:rsidP="0097128D">
            <w:pPr>
              <w:jc w:val="center"/>
              <w:rPr>
                <w:b/>
                <w:bCs/>
              </w:rP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w:t>
            </w:r>
            <w:r w:rsidRPr="002C70CC">
              <w:rPr>
                <w:rFonts w:eastAsia="Calibri" w:cs="Times New Roman"/>
                <w:szCs w:val="24"/>
              </w:rPr>
              <w:t>«Социальная поддержка населения»</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12/2475</w:t>
            </w:r>
          </w:p>
        </w:tc>
        <w:tc>
          <w:tcPr>
            <w:tcW w:w="1951" w:type="dxa"/>
            <w:vMerge/>
            <w:vAlign w:val="center"/>
          </w:tcPr>
          <w:p w:rsidR="00394897" w:rsidRPr="002C70CC" w:rsidRDefault="00394897" w:rsidP="0097128D">
            <w:pPr>
              <w:jc w:val="center"/>
              <w:rPr>
                <w:rFonts w:cs="Times New Roman"/>
                <w:bCs/>
                <w:szCs w:val="24"/>
                <w:lang w:eastAsia="ru-RU"/>
              </w:rPr>
            </w:pPr>
          </w:p>
        </w:tc>
      </w:tr>
      <w:tr w:rsidR="00394897" w:rsidRPr="002C70CC" w:rsidTr="0097128D">
        <w:trPr>
          <w:trHeight w:val="30"/>
        </w:trPr>
        <w:tc>
          <w:tcPr>
            <w:tcW w:w="5070" w:type="dxa"/>
            <w:vAlign w:val="center"/>
          </w:tcPr>
          <w:p w:rsidR="00394897" w:rsidRPr="002C70CC" w:rsidRDefault="00394897" w:rsidP="0097128D">
            <w:pPr>
              <w:jc w:val="center"/>
              <w:rPr>
                <w:b/>
                <w:bCs/>
              </w:rPr>
            </w:pPr>
            <w:r w:rsidRPr="002C70CC">
              <w:lastRenderedPageBreak/>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«Формирование и развитие кадрового потенциала»</w:t>
            </w:r>
          </w:p>
        </w:tc>
        <w:tc>
          <w:tcPr>
            <w:tcW w:w="3543" w:type="dxa"/>
            <w:vAlign w:val="center"/>
          </w:tcPr>
          <w:p w:rsidR="00394897" w:rsidRPr="002C70CC" w:rsidRDefault="00394897" w:rsidP="00394897">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12/2476</w:t>
            </w:r>
          </w:p>
        </w:tc>
        <w:tc>
          <w:tcPr>
            <w:tcW w:w="1951" w:type="dxa"/>
            <w:vMerge/>
            <w:vAlign w:val="center"/>
          </w:tcPr>
          <w:p w:rsidR="00394897" w:rsidRPr="002C70CC" w:rsidRDefault="00394897" w:rsidP="0097128D">
            <w:pPr>
              <w:jc w:val="center"/>
              <w:rPr>
                <w:rFonts w:cs="Times New Roman"/>
                <w:bCs/>
                <w:szCs w:val="24"/>
                <w:lang w:eastAsia="ru-RU"/>
              </w:rPr>
            </w:pPr>
          </w:p>
        </w:tc>
      </w:tr>
      <w:tr w:rsidR="00394897" w:rsidRPr="002C70CC" w:rsidTr="0097128D">
        <w:trPr>
          <w:trHeight w:val="30"/>
        </w:trPr>
        <w:tc>
          <w:tcPr>
            <w:tcW w:w="5070" w:type="dxa"/>
            <w:vAlign w:val="center"/>
          </w:tcPr>
          <w:p w:rsidR="00394897" w:rsidRPr="002C70CC" w:rsidRDefault="00394897" w:rsidP="0097128D">
            <w:pPr>
              <w:jc w:val="center"/>
            </w:pPr>
            <w:r w:rsidRPr="002C70CC">
              <w:t>М</w:t>
            </w:r>
            <w:r w:rsidRPr="002C70CC">
              <w:rPr>
                <w:rFonts w:eastAsia="Calibri" w:cs="Times New Roman"/>
              </w:rPr>
              <w:t>униципальн</w:t>
            </w:r>
            <w:r w:rsidRPr="002C70CC">
              <w:t>ая</w:t>
            </w:r>
            <w:r w:rsidRPr="002C70CC">
              <w:rPr>
                <w:rFonts w:eastAsia="Calibri" w:cs="Times New Roman"/>
              </w:rPr>
              <w:t xml:space="preserve"> программ</w:t>
            </w:r>
            <w:r w:rsidRPr="002C70CC">
              <w:t>а</w:t>
            </w:r>
            <w:r w:rsidRPr="002C70CC">
              <w:rPr>
                <w:rFonts w:eastAsia="Calibri" w:cs="Times New Roman"/>
              </w:rPr>
              <w:t xml:space="preserve"> муниципального района «Усть-Цилемский» «</w:t>
            </w:r>
            <w:r w:rsidRPr="002C70CC">
              <w:rPr>
                <w:color w:val="000000"/>
              </w:rPr>
              <w:t>Безопасность жизнедеятельности населения</w:t>
            </w:r>
            <w:r w:rsidRPr="002C70CC">
              <w:rPr>
                <w:rFonts w:eastAsia="Calibri" w:cs="Times New Roman"/>
              </w:rPr>
              <w:t>»</w:t>
            </w:r>
          </w:p>
        </w:tc>
        <w:tc>
          <w:tcPr>
            <w:tcW w:w="3543" w:type="dxa"/>
            <w:vAlign w:val="center"/>
          </w:tcPr>
          <w:p w:rsidR="00394897" w:rsidRPr="002C70CC" w:rsidRDefault="00394897" w:rsidP="0097128D">
            <w:pPr>
              <w:jc w:val="center"/>
              <w:rPr>
                <w:rFonts w:cs="Times New Roman"/>
                <w:szCs w:val="24"/>
              </w:rPr>
            </w:pPr>
            <w:r w:rsidRPr="002C70CC">
              <w:rPr>
                <w:rFonts w:cs="Times New Roman"/>
                <w:szCs w:val="24"/>
              </w:rPr>
              <w:t>Постановление Администрации Муниципального района «Усть-Цилемский»</w:t>
            </w:r>
            <w:r w:rsidRPr="002C70CC">
              <w:rPr>
                <w:rFonts w:cs="Times New Roman"/>
                <w:szCs w:val="24"/>
              </w:rPr>
              <w:br/>
              <w:t xml:space="preserve">от 6.12.2013 г. № </w:t>
            </w:r>
            <w:r w:rsidRPr="002C70CC">
              <w:rPr>
                <w:rFonts w:eastAsia="Calibri" w:cs="Times New Roman"/>
              </w:rPr>
              <w:t>12/2477</w:t>
            </w:r>
          </w:p>
        </w:tc>
        <w:tc>
          <w:tcPr>
            <w:tcW w:w="1951" w:type="dxa"/>
            <w:vMerge/>
            <w:vAlign w:val="center"/>
          </w:tcPr>
          <w:p w:rsidR="00394897" w:rsidRPr="002C70CC" w:rsidRDefault="00394897" w:rsidP="0097128D">
            <w:pPr>
              <w:jc w:val="center"/>
              <w:rPr>
                <w:rFonts w:cs="Times New Roman"/>
                <w:bCs/>
                <w:szCs w:val="24"/>
                <w:lang w:eastAsia="ru-RU"/>
              </w:rPr>
            </w:pPr>
          </w:p>
        </w:tc>
      </w:tr>
      <w:tr w:rsidR="00F8167C" w:rsidRPr="002C70CC" w:rsidTr="0097128D">
        <w:tc>
          <w:tcPr>
            <w:tcW w:w="10564" w:type="dxa"/>
            <w:gridSpan w:val="3"/>
            <w:vAlign w:val="center"/>
          </w:tcPr>
          <w:p w:rsidR="00F8167C" w:rsidRPr="002C70CC" w:rsidRDefault="00F8167C" w:rsidP="0097128D">
            <w:pPr>
              <w:jc w:val="center"/>
              <w:rPr>
                <w:rFonts w:cs="Times New Roman"/>
                <w:b/>
                <w:bCs/>
                <w:szCs w:val="24"/>
                <w:lang w:eastAsia="ru-RU"/>
              </w:rPr>
            </w:pPr>
            <w:r w:rsidRPr="002C70CC">
              <w:rPr>
                <w:rFonts w:cs="Times New Roman"/>
                <w:b/>
                <w:bCs/>
                <w:szCs w:val="24"/>
                <w:lang w:eastAsia="ru-RU"/>
              </w:rPr>
              <w:t>Программы социально-экономического развития Республики Коми</w:t>
            </w:r>
          </w:p>
        </w:tc>
      </w:tr>
      <w:tr w:rsidR="00F8167C" w:rsidRPr="002C70CC" w:rsidTr="0097128D">
        <w:tc>
          <w:tcPr>
            <w:tcW w:w="5070" w:type="dxa"/>
            <w:vAlign w:val="center"/>
          </w:tcPr>
          <w:p w:rsidR="00F8167C" w:rsidRPr="002C70CC" w:rsidRDefault="00F8167C" w:rsidP="0097128D">
            <w:pPr>
              <w:jc w:val="center"/>
              <w:rPr>
                <w:rFonts w:cs="Times New Roman"/>
                <w:szCs w:val="24"/>
              </w:rPr>
            </w:pPr>
            <w:r w:rsidRPr="002C70CC">
              <w:t>Стратегия социально-экономического развития Республики Коми на период до 2020 года</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27.03.2006 № 45</w:t>
            </w:r>
          </w:p>
        </w:tc>
        <w:tc>
          <w:tcPr>
            <w:tcW w:w="1951" w:type="dxa"/>
            <w:vMerge w:val="restart"/>
            <w:vAlign w:val="center"/>
          </w:tcPr>
          <w:p w:rsidR="00F8167C" w:rsidRPr="002C70CC" w:rsidRDefault="00F8167C" w:rsidP="0097128D">
            <w:pPr>
              <w:jc w:val="center"/>
              <w:rPr>
                <w:rFonts w:cs="Times New Roman"/>
                <w:bCs/>
                <w:szCs w:val="24"/>
                <w:lang w:eastAsia="ru-RU"/>
              </w:rPr>
            </w:pPr>
            <w:proofErr w:type="spellStart"/>
            <w:proofErr w:type="gramStart"/>
            <w:r w:rsidRPr="002C70CC">
              <w:rPr>
                <w:rFonts w:cs="Times New Roman"/>
                <w:bCs/>
                <w:szCs w:val="24"/>
                <w:lang w:eastAsia="ru-RU"/>
              </w:rPr>
              <w:t>Непосред-ственно</w:t>
            </w:r>
            <w:proofErr w:type="spellEnd"/>
            <w:proofErr w:type="gramEnd"/>
          </w:p>
        </w:tc>
      </w:tr>
      <w:tr w:rsidR="00F8167C" w:rsidRPr="002C70CC" w:rsidTr="0097128D">
        <w:tc>
          <w:tcPr>
            <w:tcW w:w="5070" w:type="dxa"/>
            <w:vAlign w:val="center"/>
          </w:tcPr>
          <w:p w:rsidR="00F8167C" w:rsidRPr="002C70CC" w:rsidRDefault="00F8167C" w:rsidP="0097128D">
            <w:pPr>
              <w:jc w:val="center"/>
              <w:rPr>
                <w:rFonts w:cs="Times New Roman"/>
                <w:szCs w:val="24"/>
              </w:rPr>
            </w:pPr>
            <w:r w:rsidRPr="002C70CC">
              <w:rPr>
                <w:rFonts w:cs="Times New Roman"/>
                <w:szCs w:val="24"/>
              </w:rPr>
              <w:t>Государственная программа Республики Коми «Культура Республики Коми»</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30.12.2011 № 651</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образования»</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411</w:t>
            </w:r>
          </w:p>
        </w:tc>
        <w:tc>
          <w:tcPr>
            <w:tcW w:w="1951" w:type="dxa"/>
            <w:vMerge/>
            <w:vAlign w:val="center"/>
          </w:tcPr>
          <w:p w:rsidR="00F8167C" w:rsidRPr="002C70CC" w:rsidRDefault="00F8167C" w:rsidP="0097128D">
            <w:pPr>
              <w:jc w:val="center"/>
              <w:rPr>
                <w:rFonts w:cs="Times New Roman"/>
                <w:szCs w:val="24"/>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«Социальная защита населения»</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412</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«Строительство, обеспечение качественным, доступным жильем и услугами жилищно-коммунального хозяйства населения Республики Коми»</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413</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«Защита населения и территорий Республики Коми от чрезвычайных ситуаций, обеспечение пожарной безопасности и безопасности людей на водных объектах»</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417</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здравоохранения»</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420</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«Содействие занятости населения»</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421</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физической культуры и спорта»</w:t>
            </w:r>
          </w:p>
        </w:tc>
        <w:tc>
          <w:tcPr>
            <w:tcW w:w="3543" w:type="dxa"/>
            <w:vAlign w:val="center"/>
          </w:tcPr>
          <w:p w:rsidR="00F8167C" w:rsidRPr="002C70CC" w:rsidRDefault="00F8167C" w:rsidP="0097128D">
            <w:pPr>
              <w:jc w:val="center"/>
              <w:rPr>
                <w:rFonts w:cs="Times New Roman"/>
                <w:szCs w:val="24"/>
              </w:rPr>
            </w:pPr>
            <w:r w:rsidRPr="002C70CC">
              <w:rPr>
                <w:rFonts w:cs="Times New Roman"/>
                <w:szCs w:val="24"/>
              </w:rPr>
              <w:t>Постановление Правительства Республики Коми от 28.09.2012 № 422</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транспортной системы»</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30.12.2011 № 650</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«Воспроизводство и использование природных ресурсов и охрана окружающей среды»</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414</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lastRenderedPageBreak/>
              <w:t>Государственная программа Республики Коми «Развитие лесного хозяйства»</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415</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 xml:space="preserve">Государственная программа Республики Коми «Информационное </w:t>
            </w:r>
            <w:r w:rsidRPr="002C70CC">
              <w:rPr>
                <w:rFonts w:cs="Times New Roman"/>
                <w:bCs/>
                <w:szCs w:val="24"/>
              </w:rPr>
              <w:br/>
              <w:t>общество»</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423</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2C70CC">
              <w:rPr>
                <w:rFonts w:cs="Times New Roman"/>
                <w:bCs/>
                <w:szCs w:val="24"/>
              </w:rPr>
              <w:t>рыбохозяйственного</w:t>
            </w:r>
            <w:proofErr w:type="spellEnd"/>
            <w:r w:rsidRPr="002C70CC">
              <w:rPr>
                <w:rFonts w:cs="Times New Roman"/>
                <w:bCs/>
                <w:szCs w:val="24"/>
              </w:rPr>
              <w:t xml:space="preserve"> комплекса в Республике Коми»</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424</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экономики»</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418</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промышленности»</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419</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«Развитие системы государственного и муниципального управления»</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416</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«Управление государственным имуществом Республики Коми»</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410</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rPr>
                <w:rFonts w:cs="Times New Roman"/>
                <w:bCs/>
                <w:szCs w:val="24"/>
              </w:rPr>
              <w:t>Государственная программа Республики Коми «Управление государственными финансами и государственным долгом»</w:t>
            </w:r>
          </w:p>
        </w:tc>
        <w:tc>
          <w:tcPr>
            <w:tcW w:w="3543" w:type="dxa"/>
            <w:vAlign w:val="center"/>
          </w:tcPr>
          <w:p w:rsidR="00F8167C" w:rsidRPr="002C70CC" w:rsidRDefault="00F8167C" w:rsidP="0097128D">
            <w:pPr>
              <w:jc w:val="center"/>
              <w:rPr>
                <w:rFonts w:cs="Times New Roman"/>
                <w:bCs/>
                <w:szCs w:val="24"/>
              </w:rPr>
            </w:pPr>
            <w:r w:rsidRPr="002C70CC">
              <w:rPr>
                <w:rFonts w:cs="Times New Roman"/>
                <w:bCs/>
                <w:szCs w:val="24"/>
              </w:rPr>
              <w:t>Постановление Правительства Республики Коми от 28.09.2012 № 409</w:t>
            </w:r>
          </w:p>
        </w:tc>
        <w:tc>
          <w:tcPr>
            <w:tcW w:w="1951" w:type="dxa"/>
            <w:vMerge/>
            <w:vAlign w:val="center"/>
          </w:tcPr>
          <w:p w:rsidR="00F8167C" w:rsidRPr="002C70CC" w:rsidRDefault="00F8167C" w:rsidP="0097128D">
            <w:pPr>
              <w:jc w:val="center"/>
              <w:rPr>
                <w:rFonts w:eastAsia="Times New Roman" w:cs="Times New Roman"/>
                <w:szCs w:val="24"/>
                <w:lang w:eastAsia="ru-RU"/>
              </w:rPr>
            </w:pPr>
          </w:p>
        </w:tc>
      </w:tr>
      <w:tr w:rsidR="00F8167C" w:rsidRPr="002C70CC" w:rsidTr="0097128D">
        <w:tc>
          <w:tcPr>
            <w:tcW w:w="10564" w:type="dxa"/>
            <w:gridSpan w:val="3"/>
            <w:vAlign w:val="center"/>
          </w:tcPr>
          <w:p w:rsidR="00F8167C" w:rsidRPr="002C70CC" w:rsidRDefault="00F8167C" w:rsidP="0097128D">
            <w:pPr>
              <w:jc w:val="center"/>
              <w:rPr>
                <w:rFonts w:eastAsia="Times New Roman" w:cs="Times New Roman"/>
                <w:b/>
                <w:szCs w:val="24"/>
                <w:lang w:eastAsia="ru-RU"/>
              </w:rPr>
            </w:pPr>
            <w:r w:rsidRPr="002C70CC">
              <w:rPr>
                <w:rFonts w:cs="Times New Roman"/>
                <w:b/>
                <w:bCs/>
                <w:szCs w:val="24"/>
                <w:lang w:eastAsia="ru-RU"/>
              </w:rPr>
              <w:t xml:space="preserve">Программы социально-экономического развития </w:t>
            </w:r>
            <w:r w:rsidRPr="002C70CC">
              <w:rPr>
                <w:b/>
              </w:rPr>
              <w:t xml:space="preserve">сельских территорий </w:t>
            </w:r>
            <w:r w:rsidRPr="002C70CC">
              <w:rPr>
                <w:b/>
              </w:rPr>
              <w:br/>
              <w:t>Российской Федерации</w:t>
            </w:r>
          </w:p>
        </w:tc>
      </w:tr>
      <w:tr w:rsidR="00F8167C" w:rsidRPr="002C70CC" w:rsidTr="0097128D">
        <w:tc>
          <w:tcPr>
            <w:tcW w:w="5070" w:type="dxa"/>
            <w:vAlign w:val="center"/>
          </w:tcPr>
          <w:p w:rsidR="00F8167C" w:rsidRPr="002C70CC" w:rsidRDefault="00F8167C" w:rsidP="0097128D">
            <w:pPr>
              <w:jc w:val="center"/>
              <w:rPr>
                <w:rFonts w:cs="Times New Roman"/>
                <w:bCs/>
                <w:szCs w:val="24"/>
              </w:rPr>
            </w:pPr>
            <w:r w:rsidRPr="002C70CC">
              <w:t>Федеральная целевая программа «Устойчивое развитие сельских территорий на 2014</w:t>
            </w:r>
            <w:r w:rsidR="00860D9E" w:rsidRPr="002C70CC">
              <w:t xml:space="preserve"> – </w:t>
            </w:r>
            <w:r w:rsidRPr="002C70CC">
              <w:t>2017 годы и на период до 2020 года</w:t>
            </w:r>
          </w:p>
        </w:tc>
        <w:tc>
          <w:tcPr>
            <w:tcW w:w="3543" w:type="dxa"/>
            <w:vAlign w:val="center"/>
          </w:tcPr>
          <w:p w:rsidR="00F8167C" w:rsidRPr="002C70CC" w:rsidRDefault="00F8167C" w:rsidP="0097128D">
            <w:pPr>
              <w:jc w:val="center"/>
              <w:rPr>
                <w:rFonts w:cs="Times New Roman"/>
                <w:bCs/>
                <w:szCs w:val="24"/>
              </w:rPr>
            </w:pPr>
            <w:r w:rsidRPr="002C70CC">
              <w:t>Постановление Правительства Российской Федерации от 15.07.2013 № 598</w:t>
            </w:r>
          </w:p>
        </w:tc>
        <w:tc>
          <w:tcPr>
            <w:tcW w:w="1951" w:type="dxa"/>
            <w:vAlign w:val="center"/>
          </w:tcPr>
          <w:p w:rsidR="00F8167C" w:rsidRPr="002C70CC" w:rsidRDefault="00F8167C" w:rsidP="0097128D">
            <w:pPr>
              <w:jc w:val="center"/>
              <w:rPr>
                <w:rFonts w:eastAsia="Times New Roman" w:cs="Times New Roman"/>
                <w:szCs w:val="24"/>
                <w:lang w:eastAsia="ru-RU"/>
              </w:rPr>
            </w:pPr>
            <w:r w:rsidRPr="002C70CC">
              <w:rPr>
                <w:rFonts w:cs="Times New Roman"/>
                <w:szCs w:val="24"/>
              </w:rPr>
              <w:t>СТП МР «Усть-Цилемский»</w:t>
            </w:r>
          </w:p>
        </w:tc>
      </w:tr>
    </w:tbl>
    <w:p w:rsidR="00B41465" w:rsidRPr="002C70CC" w:rsidRDefault="00291F31" w:rsidP="00AF23FD">
      <w:pPr>
        <w:spacing w:before="120"/>
        <w:ind w:firstLine="567"/>
        <w:rPr>
          <w:rFonts w:eastAsia="Times New Roman" w:cs="Times New Roman"/>
          <w:szCs w:val="24"/>
          <w:lang w:eastAsia="ru-RU"/>
        </w:rPr>
      </w:pPr>
      <w:r w:rsidRPr="002C70CC">
        <w:rPr>
          <w:rFonts w:eastAsia="Times New Roman" w:cs="Times New Roman"/>
          <w:szCs w:val="24"/>
          <w:lang w:eastAsia="ru-RU"/>
        </w:rPr>
        <w:t xml:space="preserve">Перечень </w:t>
      </w:r>
      <w:r w:rsidRPr="002C70CC">
        <w:rPr>
          <w:rFonts w:eastAsia="Times New Roman" w:cs="Times New Roman"/>
          <w:bCs/>
          <w:szCs w:val="24"/>
          <w:lang w:eastAsia="ru-RU"/>
        </w:rPr>
        <w:t>документов территориального планирования, действие которых распространяется на территорию поселения,</w:t>
      </w:r>
      <w:r w:rsidRPr="002C70CC">
        <w:rPr>
          <w:rFonts w:eastAsia="Times New Roman" w:cs="Times New Roman"/>
          <w:szCs w:val="24"/>
          <w:lang w:eastAsia="ru-RU"/>
        </w:rPr>
        <w:t xml:space="preserve"> приведен в </w:t>
      </w:r>
      <w:r w:rsidR="009D5951" w:rsidRPr="002C70CC">
        <w:rPr>
          <w:rFonts w:eastAsia="Times New Roman" w:cs="Times New Roman"/>
          <w:szCs w:val="24"/>
          <w:lang w:eastAsia="ru-RU"/>
        </w:rPr>
        <w:t>Таблице </w:t>
      </w:r>
      <w:r w:rsidRPr="002C70CC">
        <w:rPr>
          <w:rFonts w:eastAsia="Times New Roman" w:cs="Times New Roman"/>
          <w:szCs w:val="24"/>
          <w:lang w:eastAsia="ru-RU"/>
        </w:rPr>
        <w:t>1.2.</w:t>
      </w:r>
    </w:p>
    <w:p w:rsidR="00291F31" w:rsidRPr="002C70CC" w:rsidRDefault="00291F31" w:rsidP="00312729">
      <w:pPr>
        <w:spacing w:before="120"/>
        <w:jc w:val="center"/>
        <w:rPr>
          <w:rFonts w:eastAsia="Times New Roman" w:cs="Times New Roman"/>
          <w:szCs w:val="24"/>
          <w:lang w:eastAsia="ru-RU"/>
        </w:rPr>
      </w:pPr>
      <w:r w:rsidRPr="002C70CC">
        <w:rPr>
          <w:rFonts w:eastAsia="Times New Roman" w:cs="Times New Roman"/>
          <w:b/>
          <w:bCs/>
          <w:szCs w:val="24"/>
          <w:lang w:eastAsia="ru-RU"/>
        </w:rPr>
        <w:t>Перечень</w:t>
      </w:r>
      <w:r w:rsidR="006262A8" w:rsidRPr="002C70CC">
        <w:rPr>
          <w:rFonts w:eastAsia="Times New Roman" w:cs="Times New Roman"/>
          <w:szCs w:val="24"/>
          <w:lang w:eastAsia="ru-RU"/>
        </w:rPr>
        <w:t xml:space="preserve"> </w:t>
      </w:r>
      <w:r w:rsidRPr="002C70CC">
        <w:rPr>
          <w:rFonts w:eastAsia="Times New Roman" w:cs="Times New Roman"/>
          <w:b/>
          <w:bCs/>
          <w:szCs w:val="24"/>
          <w:lang w:eastAsia="ru-RU"/>
        </w:rPr>
        <w:t xml:space="preserve">документов территориального планирования, </w:t>
      </w:r>
      <w:r w:rsidR="006262A8" w:rsidRPr="002C70CC">
        <w:rPr>
          <w:rFonts w:eastAsia="Times New Roman" w:cs="Times New Roman"/>
          <w:b/>
          <w:bCs/>
          <w:szCs w:val="24"/>
          <w:lang w:eastAsia="ru-RU"/>
        </w:rPr>
        <w:br/>
      </w:r>
      <w:r w:rsidRPr="002C70CC">
        <w:rPr>
          <w:rFonts w:eastAsia="Times New Roman" w:cs="Times New Roman"/>
          <w:b/>
          <w:bCs/>
          <w:szCs w:val="24"/>
          <w:lang w:eastAsia="ru-RU"/>
        </w:rPr>
        <w:t xml:space="preserve">действие </w:t>
      </w:r>
      <w:r w:rsidR="006262A8" w:rsidRPr="002C70CC">
        <w:rPr>
          <w:rFonts w:eastAsia="Times New Roman" w:cs="Times New Roman"/>
          <w:szCs w:val="24"/>
          <w:lang w:eastAsia="ru-RU"/>
        </w:rPr>
        <w:t xml:space="preserve"> </w:t>
      </w:r>
      <w:r w:rsidRPr="002C70CC">
        <w:rPr>
          <w:rFonts w:eastAsia="Times New Roman" w:cs="Times New Roman"/>
          <w:b/>
          <w:bCs/>
          <w:szCs w:val="24"/>
          <w:lang w:eastAsia="ru-RU"/>
        </w:rPr>
        <w:t>которых распространяется на территорию поселения</w:t>
      </w:r>
    </w:p>
    <w:p w:rsidR="00291F31" w:rsidRPr="002C70CC" w:rsidRDefault="009D5951" w:rsidP="00EC18A6">
      <w:pPr>
        <w:spacing w:after="120"/>
        <w:jc w:val="right"/>
        <w:rPr>
          <w:rStyle w:val="a6"/>
          <w:rFonts w:cs="Times New Roman"/>
          <w:b w:val="0"/>
          <w:szCs w:val="24"/>
        </w:rPr>
      </w:pPr>
      <w:r w:rsidRPr="002C70CC">
        <w:rPr>
          <w:rStyle w:val="a6"/>
          <w:rFonts w:cs="Times New Roman"/>
          <w:b w:val="0"/>
          <w:i/>
          <w:szCs w:val="24"/>
        </w:rPr>
        <w:t>Таблица </w:t>
      </w:r>
      <w:r w:rsidR="00291F31" w:rsidRPr="002C70CC">
        <w:rPr>
          <w:rStyle w:val="a6"/>
          <w:rFonts w:cs="Times New Roman"/>
          <w:b w:val="0"/>
          <w:i/>
          <w:szCs w:val="24"/>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4"/>
        <w:gridCol w:w="3191"/>
        <w:gridCol w:w="1773"/>
      </w:tblGrid>
      <w:tr w:rsidR="00312729" w:rsidRPr="002C70CC" w:rsidTr="00EC18A6">
        <w:tc>
          <w:tcPr>
            <w:tcW w:w="5495" w:type="dxa"/>
            <w:shd w:val="clear" w:color="auto" w:fill="EEECE1"/>
            <w:vAlign w:val="center"/>
          </w:tcPr>
          <w:p w:rsidR="00312729" w:rsidRPr="002C70CC" w:rsidRDefault="00312729" w:rsidP="00312729">
            <w:pPr>
              <w:jc w:val="center"/>
              <w:rPr>
                <w:rFonts w:eastAsia="Times New Roman" w:cs="Times New Roman"/>
                <w:b/>
                <w:szCs w:val="24"/>
                <w:lang w:eastAsia="ar-SA"/>
              </w:rPr>
            </w:pPr>
            <w:r w:rsidRPr="002C70CC">
              <w:rPr>
                <w:rFonts w:eastAsia="Times New Roman" w:cs="Times New Roman"/>
                <w:b/>
                <w:szCs w:val="24"/>
                <w:lang w:eastAsia="ar-SA"/>
              </w:rPr>
              <w:t>Наименование</w:t>
            </w:r>
          </w:p>
        </w:tc>
        <w:tc>
          <w:tcPr>
            <w:tcW w:w="3260" w:type="dxa"/>
            <w:shd w:val="clear" w:color="auto" w:fill="EEECE1"/>
            <w:vAlign w:val="center"/>
          </w:tcPr>
          <w:p w:rsidR="00312729" w:rsidRPr="002C70CC" w:rsidRDefault="00312729" w:rsidP="00312729">
            <w:pPr>
              <w:jc w:val="center"/>
              <w:rPr>
                <w:rFonts w:eastAsia="Times New Roman" w:cs="Times New Roman"/>
                <w:b/>
                <w:szCs w:val="24"/>
                <w:lang w:eastAsia="ar-SA"/>
              </w:rPr>
            </w:pPr>
            <w:r w:rsidRPr="002C70CC">
              <w:rPr>
                <w:rFonts w:eastAsia="Times New Roman" w:cs="Times New Roman"/>
                <w:b/>
                <w:szCs w:val="24"/>
                <w:lang w:eastAsia="ar-SA"/>
              </w:rPr>
              <w:t>Реквизиты утверждения</w:t>
            </w:r>
          </w:p>
        </w:tc>
        <w:tc>
          <w:tcPr>
            <w:tcW w:w="1809" w:type="dxa"/>
            <w:shd w:val="clear" w:color="auto" w:fill="EEECE1"/>
            <w:vAlign w:val="center"/>
          </w:tcPr>
          <w:p w:rsidR="00312729" w:rsidRPr="002C70CC" w:rsidRDefault="00312729" w:rsidP="00312729">
            <w:pPr>
              <w:jc w:val="center"/>
              <w:rPr>
                <w:rFonts w:eastAsia="Times New Roman" w:cs="Times New Roman"/>
                <w:b/>
                <w:szCs w:val="24"/>
                <w:lang w:eastAsia="ar-SA"/>
              </w:rPr>
            </w:pPr>
            <w:r w:rsidRPr="002C70CC">
              <w:rPr>
                <w:rFonts w:eastAsia="Times New Roman" w:cs="Times New Roman"/>
                <w:b/>
                <w:szCs w:val="24"/>
                <w:lang w:eastAsia="ar-SA"/>
              </w:rPr>
              <w:t xml:space="preserve">Учет в </w:t>
            </w:r>
            <w:proofErr w:type="gramStart"/>
            <w:r w:rsidRPr="002C70CC">
              <w:rPr>
                <w:rFonts w:eastAsia="Times New Roman" w:cs="Times New Roman"/>
                <w:b/>
                <w:szCs w:val="24"/>
                <w:lang w:eastAsia="ar-SA"/>
              </w:rPr>
              <w:t>гене</w:t>
            </w:r>
            <w:r w:rsidR="00EC18A6" w:rsidRPr="002C70CC">
              <w:rPr>
                <w:rFonts w:eastAsia="Times New Roman" w:cs="Times New Roman"/>
                <w:b/>
                <w:szCs w:val="24"/>
                <w:lang w:eastAsia="ar-SA"/>
              </w:rPr>
              <w:t>-</w:t>
            </w:r>
            <w:proofErr w:type="spellStart"/>
            <w:r w:rsidRPr="002C70CC">
              <w:rPr>
                <w:rFonts w:eastAsia="Times New Roman" w:cs="Times New Roman"/>
                <w:b/>
                <w:szCs w:val="24"/>
                <w:lang w:eastAsia="ar-SA"/>
              </w:rPr>
              <w:t>ральном</w:t>
            </w:r>
            <w:proofErr w:type="spellEnd"/>
            <w:proofErr w:type="gramEnd"/>
            <w:r w:rsidRPr="002C70CC">
              <w:rPr>
                <w:rFonts w:eastAsia="Times New Roman" w:cs="Times New Roman"/>
                <w:b/>
                <w:szCs w:val="24"/>
                <w:lang w:eastAsia="ar-SA"/>
              </w:rPr>
              <w:t xml:space="preserve"> </w:t>
            </w:r>
            <w:proofErr w:type="spellStart"/>
            <w:r w:rsidRPr="002C70CC">
              <w:rPr>
                <w:rFonts w:eastAsia="Times New Roman" w:cs="Times New Roman"/>
                <w:b/>
                <w:szCs w:val="24"/>
                <w:lang w:eastAsia="ar-SA"/>
              </w:rPr>
              <w:t>пла</w:t>
            </w:r>
            <w:proofErr w:type="spellEnd"/>
            <w:r w:rsidR="00EC18A6" w:rsidRPr="002C70CC">
              <w:rPr>
                <w:rFonts w:eastAsia="Times New Roman" w:cs="Times New Roman"/>
                <w:b/>
                <w:szCs w:val="24"/>
                <w:lang w:eastAsia="ar-SA"/>
              </w:rPr>
              <w:t>-</w:t>
            </w:r>
            <w:r w:rsidRPr="002C70CC">
              <w:rPr>
                <w:rFonts w:eastAsia="Times New Roman" w:cs="Times New Roman"/>
                <w:b/>
                <w:szCs w:val="24"/>
                <w:lang w:eastAsia="ar-SA"/>
              </w:rPr>
              <w:t xml:space="preserve">не </w:t>
            </w:r>
            <w:r w:rsidRPr="002C70CC">
              <w:rPr>
                <w:rFonts w:eastAsia="Times New Roman" w:cs="Times New Roman"/>
                <w:b/>
                <w:bCs/>
                <w:szCs w:val="24"/>
                <w:lang w:eastAsia="ru-RU"/>
              </w:rPr>
              <w:t>поселения</w:t>
            </w:r>
            <w:r w:rsidRPr="002C70CC">
              <w:rPr>
                <w:rFonts w:eastAsia="Times New Roman" w:cs="Times New Roman"/>
                <w:b/>
                <w:szCs w:val="24"/>
                <w:lang w:eastAsia="ar-SA"/>
              </w:rPr>
              <w:t xml:space="preserve"> </w:t>
            </w:r>
          </w:p>
        </w:tc>
      </w:tr>
      <w:tr w:rsidR="009A6377" w:rsidRPr="002C70CC" w:rsidTr="00EC18A6">
        <w:tc>
          <w:tcPr>
            <w:tcW w:w="5495" w:type="dxa"/>
            <w:vAlign w:val="center"/>
          </w:tcPr>
          <w:p w:rsidR="009A6377" w:rsidRPr="002C70CC" w:rsidRDefault="009A6377" w:rsidP="009A6377">
            <w:pPr>
              <w:jc w:val="center"/>
              <w:rPr>
                <w:rStyle w:val="a8"/>
                <w:rFonts w:cs="Times New Roman"/>
                <w:szCs w:val="24"/>
              </w:rPr>
            </w:pPr>
            <w:r w:rsidRPr="002C70CC">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3260" w:type="dxa"/>
            <w:vAlign w:val="center"/>
          </w:tcPr>
          <w:p w:rsidR="009A6377" w:rsidRPr="002C70CC" w:rsidRDefault="009A6377" w:rsidP="009A6377">
            <w:pPr>
              <w:jc w:val="center"/>
              <w:rPr>
                <w:rStyle w:val="a8"/>
                <w:rFonts w:cs="Times New Roman"/>
                <w:szCs w:val="24"/>
              </w:rPr>
            </w:pPr>
            <w:r w:rsidRPr="002C70CC">
              <w:t>Распоряжение правительства Российской Федерации от 19 марта 2013 №384-р</w:t>
            </w:r>
          </w:p>
        </w:tc>
        <w:tc>
          <w:tcPr>
            <w:tcW w:w="1809" w:type="dxa"/>
            <w:vMerge w:val="restart"/>
            <w:vAlign w:val="center"/>
          </w:tcPr>
          <w:p w:rsidR="009A6377" w:rsidRPr="002C70CC" w:rsidRDefault="009A6377" w:rsidP="00312729">
            <w:pPr>
              <w:jc w:val="center"/>
              <w:rPr>
                <w:rStyle w:val="a8"/>
                <w:rFonts w:cs="Times New Roman"/>
                <w:color w:val="auto"/>
                <w:szCs w:val="24"/>
                <w:u w:val="none"/>
              </w:rPr>
            </w:pPr>
            <w:proofErr w:type="spellStart"/>
            <w:proofErr w:type="gramStart"/>
            <w:r w:rsidRPr="002C70CC">
              <w:rPr>
                <w:rStyle w:val="a8"/>
                <w:rFonts w:cs="Times New Roman"/>
                <w:color w:val="auto"/>
                <w:szCs w:val="24"/>
                <w:u w:val="none"/>
              </w:rPr>
              <w:t>Непосред</w:t>
            </w:r>
            <w:r w:rsidR="00F06DBE" w:rsidRPr="002C70CC">
              <w:rPr>
                <w:rStyle w:val="a8"/>
                <w:rFonts w:cs="Times New Roman"/>
                <w:color w:val="auto"/>
                <w:szCs w:val="24"/>
                <w:u w:val="none"/>
              </w:rPr>
              <w:t>-</w:t>
            </w:r>
            <w:r w:rsidRPr="002C70CC">
              <w:rPr>
                <w:rStyle w:val="a8"/>
                <w:rFonts w:cs="Times New Roman"/>
                <w:color w:val="auto"/>
                <w:szCs w:val="24"/>
                <w:u w:val="none"/>
              </w:rPr>
              <w:t>ственно</w:t>
            </w:r>
            <w:proofErr w:type="spellEnd"/>
            <w:proofErr w:type="gramEnd"/>
          </w:p>
        </w:tc>
      </w:tr>
      <w:tr w:rsidR="009A6377" w:rsidRPr="002C70CC" w:rsidTr="00EC18A6">
        <w:tc>
          <w:tcPr>
            <w:tcW w:w="5495" w:type="dxa"/>
            <w:vAlign w:val="center"/>
          </w:tcPr>
          <w:p w:rsidR="009A6377" w:rsidRPr="002C70CC" w:rsidRDefault="009A6377" w:rsidP="009A6377">
            <w:pPr>
              <w:jc w:val="center"/>
              <w:rPr>
                <w:rFonts w:eastAsia="Calibri" w:cs="Times New Roman"/>
                <w:szCs w:val="28"/>
              </w:rPr>
            </w:pPr>
            <w:r w:rsidRPr="002C70CC">
              <w:rPr>
                <w:rFonts w:eastAsia="Calibri" w:cs="Times New Roman"/>
                <w:szCs w:val="28"/>
              </w:rPr>
              <w:t>Схема территориального планирования Российской Федерации в области федерального трубопроводного транспорта</w:t>
            </w:r>
          </w:p>
        </w:tc>
        <w:tc>
          <w:tcPr>
            <w:tcW w:w="3260" w:type="dxa"/>
            <w:vAlign w:val="center"/>
          </w:tcPr>
          <w:p w:rsidR="009A6377" w:rsidRPr="002C70CC" w:rsidRDefault="006B54C6" w:rsidP="009A6377">
            <w:pPr>
              <w:jc w:val="center"/>
              <w:rPr>
                <w:rFonts w:eastAsia="Calibri" w:cs="Times New Roman"/>
                <w:szCs w:val="28"/>
              </w:rPr>
            </w:pPr>
            <w:r w:rsidRPr="002C70CC">
              <w:t>Распоряжение правительства Российской Федерации от 13.08.2013 №1416-р</w:t>
            </w:r>
          </w:p>
        </w:tc>
        <w:tc>
          <w:tcPr>
            <w:tcW w:w="1809" w:type="dxa"/>
            <w:vMerge/>
            <w:vAlign w:val="center"/>
          </w:tcPr>
          <w:p w:rsidR="009A6377" w:rsidRPr="002C70CC" w:rsidRDefault="009A6377" w:rsidP="00312729">
            <w:pPr>
              <w:jc w:val="center"/>
              <w:rPr>
                <w:rStyle w:val="a8"/>
                <w:rFonts w:cs="Times New Roman"/>
                <w:color w:val="auto"/>
                <w:szCs w:val="24"/>
                <w:u w:val="none"/>
              </w:rPr>
            </w:pPr>
          </w:p>
        </w:tc>
      </w:tr>
      <w:tr w:rsidR="009A6377" w:rsidRPr="002C70CC" w:rsidTr="00EC18A6">
        <w:tc>
          <w:tcPr>
            <w:tcW w:w="5495" w:type="dxa"/>
            <w:vAlign w:val="center"/>
          </w:tcPr>
          <w:p w:rsidR="009A6377" w:rsidRPr="002C70CC" w:rsidRDefault="009A6377" w:rsidP="009A6377">
            <w:pPr>
              <w:jc w:val="center"/>
              <w:rPr>
                <w:rFonts w:eastAsia="Calibri" w:cs="Times New Roman"/>
                <w:szCs w:val="28"/>
              </w:rPr>
            </w:pPr>
            <w:r w:rsidRPr="002C70CC">
              <w:rPr>
                <w:rFonts w:eastAsia="Calibri" w:cs="Times New Roman"/>
                <w:szCs w:val="28"/>
              </w:rPr>
              <w:lastRenderedPageBreak/>
              <w:t>Схема территориального планирования Российской Федерации в области здравоохранения</w:t>
            </w:r>
          </w:p>
        </w:tc>
        <w:tc>
          <w:tcPr>
            <w:tcW w:w="3260" w:type="dxa"/>
            <w:vAlign w:val="center"/>
          </w:tcPr>
          <w:p w:rsidR="009A6377" w:rsidRPr="002C70CC" w:rsidRDefault="009A6377" w:rsidP="00EC18A6">
            <w:pPr>
              <w:jc w:val="center"/>
              <w:rPr>
                <w:rFonts w:eastAsia="Calibri"/>
                <w:szCs w:val="28"/>
              </w:rPr>
            </w:pPr>
            <w:r w:rsidRPr="002C70CC">
              <w:rPr>
                <w:rFonts w:eastAsia="Calibri" w:cs="Times New Roman"/>
                <w:szCs w:val="28"/>
              </w:rPr>
              <w:t>Распоряжение правительства Российской Федерации от 28</w:t>
            </w:r>
            <w:r w:rsidR="00EC18A6" w:rsidRPr="002C70CC">
              <w:rPr>
                <w:rFonts w:eastAsia="Calibri" w:cs="Times New Roman"/>
                <w:szCs w:val="28"/>
              </w:rPr>
              <w:t>.12.</w:t>
            </w:r>
            <w:r w:rsidRPr="002C70CC">
              <w:rPr>
                <w:rFonts w:eastAsia="Calibri" w:cs="Times New Roman"/>
                <w:szCs w:val="28"/>
              </w:rPr>
              <w:t>2012 №2607-р</w:t>
            </w:r>
          </w:p>
        </w:tc>
        <w:tc>
          <w:tcPr>
            <w:tcW w:w="1809" w:type="dxa"/>
            <w:vMerge/>
            <w:vAlign w:val="center"/>
          </w:tcPr>
          <w:p w:rsidR="009A6377" w:rsidRPr="002C70CC" w:rsidRDefault="009A6377" w:rsidP="00312729">
            <w:pPr>
              <w:jc w:val="center"/>
              <w:rPr>
                <w:rStyle w:val="a8"/>
                <w:rFonts w:cs="Times New Roman"/>
                <w:color w:val="auto"/>
                <w:szCs w:val="24"/>
                <w:u w:val="none"/>
              </w:rPr>
            </w:pPr>
          </w:p>
        </w:tc>
      </w:tr>
      <w:tr w:rsidR="00312729" w:rsidRPr="002C70CC" w:rsidTr="00EC18A6">
        <w:tc>
          <w:tcPr>
            <w:tcW w:w="5495" w:type="dxa"/>
            <w:vAlign w:val="center"/>
          </w:tcPr>
          <w:p w:rsidR="00312729" w:rsidRPr="002C70CC" w:rsidRDefault="00312729" w:rsidP="009A6377">
            <w:pPr>
              <w:jc w:val="center"/>
              <w:rPr>
                <w:rStyle w:val="a8"/>
                <w:rFonts w:cs="Times New Roman"/>
                <w:color w:val="auto"/>
                <w:szCs w:val="24"/>
                <w:u w:val="none"/>
              </w:rPr>
            </w:pPr>
            <w:r w:rsidRPr="002C70CC">
              <w:rPr>
                <w:rStyle w:val="a8"/>
                <w:rFonts w:cs="Times New Roman"/>
                <w:color w:val="auto"/>
                <w:szCs w:val="24"/>
                <w:u w:val="none"/>
              </w:rPr>
              <w:t>Схема территориального планирования Республики К</w:t>
            </w:r>
            <w:r w:rsidR="009A6377" w:rsidRPr="002C70CC">
              <w:rPr>
                <w:rStyle w:val="a8"/>
                <w:rFonts w:cs="Times New Roman"/>
                <w:color w:val="auto"/>
                <w:szCs w:val="24"/>
                <w:u w:val="none"/>
              </w:rPr>
              <w:t>оми</w:t>
            </w:r>
            <w:r w:rsidR="00701AFC" w:rsidRPr="002C70CC">
              <w:rPr>
                <w:rStyle w:val="a8"/>
                <w:rFonts w:cs="Times New Roman"/>
                <w:color w:val="auto"/>
                <w:szCs w:val="24"/>
                <w:u w:val="none"/>
              </w:rPr>
              <w:t xml:space="preserve"> (СТП РК)</w:t>
            </w:r>
          </w:p>
        </w:tc>
        <w:tc>
          <w:tcPr>
            <w:tcW w:w="3260" w:type="dxa"/>
            <w:vAlign w:val="center"/>
          </w:tcPr>
          <w:p w:rsidR="00312729" w:rsidRPr="002C70CC" w:rsidRDefault="00312729" w:rsidP="00D20C99">
            <w:pPr>
              <w:jc w:val="center"/>
              <w:rPr>
                <w:rStyle w:val="a8"/>
                <w:rFonts w:cs="Times New Roman"/>
                <w:color w:val="auto"/>
                <w:szCs w:val="24"/>
                <w:u w:val="none"/>
              </w:rPr>
            </w:pPr>
            <w:r w:rsidRPr="002C70CC">
              <w:rPr>
                <w:rStyle w:val="a8"/>
                <w:rFonts w:cs="Times New Roman"/>
                <w:color w:val="auto"/>
                <w:szCs w:val="24"/>
                <w:u w:val="none"/>
              </w:rPr>
              <w:t>Постановление Правительства Республики К</w:t>
            </w:r>
            <w:r w:rsidR="00B2767A" w:rsidRPr="002C70CC">
              <w:rPr>
                <w:rStyle w:val="a8"/>
                <w:rFonts w:cs="Times New Roman"/>
                <w:color w:val="auto"/>
                <w:szCs w:val="24"/>
                <w:u w:val="none"/>
              </w:rPr>
              <w:t>оми</w:t>
            </w:r>
            <w:r w:rsidR="00D20C99" w:rsidRPr="002C70CC">
              <w:rPr>
                <w:rStyle w:val="a8"/>
                <w:rFonts w:cs="Times New Roman"/>
                <w:color w:val="auto"/>
                <w:szCs w:val="24"/>
                <w:u w:val="none"/>
              </w:rPr>
              <w:t xml:space="preserve"> </w:t>
            </w:r>
            <w:r w:rsidRPr="002C70CC">
              <w:rPr>
                <w:rStyle w:val="a8"/>
                <w:rFonts w:cs="Times New Roman"/>
                <w:color w:val="auto"/>
                <w:szCs w:val="24"/>
                <w:u w:val="none"/>
              </w:rPr>
              <w:t>от 2</w:t>
            </w:r>
            <w:r w:rsidR="009A6377" w:rsidRPr="002C70CC">
              <w:rPr>
                <w:rStyle w:val="a8"/>
                <w:rFonts w:cs="Times New Roman"/>
                <w:color w:val="auto"/>
                <w:szCs w:val="24"/>
                <w:u w:val="none"/>
              </w:rPr>
              <w:t>4.12</w:t>
            </w:r>
            <w:r w:rsidRPr="002C70CC">
              <w:rPr>
                <w:rStyle w:val="a8"/>
                <w:rFonts w:cs="Times New Roman"/>
                <w:color w:val="auto"/>
                <w:szCs w:val="24"/>
                <w:u w:val="none"/>
              </w:rPr>
              <w:t>.201</w:t>
            </w:r>
            <w:r w:rsidR="009A6377" w:rsidRPr="002C70CC">
              <w:rPr>
                <w:rStyle w:val="a8"/>
                <w:rFonts w:cs="Times New Roman"/>
                <w:color w:val="auto"/>
                <w:szCs w:val="24"/>
                <w:u w:val="none"/>
              </w:rPr>
              <w:t>0</w:t>
            </w:r>
            <w:r w:rsidRPr="002C70CC">
              <w:rPr>
                <w:rStyle w:val="a8"/>
                <w:rFonts w:cs="Times New Roman"/>
                <w:color w:val="auto"/>
                <w:szCs w:val="24"/>
                <w:u w:val="none"/>
              </w:rPr>
              <w:t xml:space="preserve"> </w:t>
            </w:r>
            <w:r w:rsidR="00D00F43" w:rsidRPr="002C70CC">
              <w:rPr>
                <w:rStyle w:val="a8"/>
                <w:rFonts w:cs="Times New Roman"/>
                <w:color w:val="auto"/>
                <w:szCs w:val="24"/>
                <w:u w:val="none"/>
              </w:rPr>
              <w:t>№ </w:t>
            </w:r>
            <w:r w:rsidR="009A6377" w:rsidRPr="002C70CC">
              <w:rPr>
                <w:rStyle w:val="a8"/>
                <w:rFonts w:cs="Times New Roman"/>
                <w:color w:val="auto"/>
                <w:szCs w:val="24"/>
                <w:u w:val="none"/>
              </w:rPr>
              <w:t>469</w:t>
            </w:r>
          </w:p>
        </w:tc>
        <w:tc>
          <w:tcPr>
            <w:tcW w:w="1809" w:type="dxa"/>
            <w:vMerge/>
            <w:vAlign w:val="center"/>
          </w:tcPr>
          <w:p w:rsidR="00312729" w:rsidRPr="002C70CC" w:rsidRDefault="00312729" w:rsidP="00312729">
            <w:pPr>
              <w:jc w:val="center"/>
              <w:rPr>
                <w:rStyle w:val="a8"/>
                <w:rFonts w:cs="Times New Roman"/>
                <w:color w:val="auto"/>
                <w:szCs w:val="24"/>
                <w:u w:val="none"/>
              </w:rPr>
            </w:pPr>
          </w:p>
        </w:tc>
      </w:tr>
      <w:tr w:rsidR="00312729" w:rsidRPr="002C70CC" w:rsidTr="00EC18A6">
        <w:tc>
          <w:tcPr>
            <w:tcW w:w="5495" w:type="dxa"/>
            <w:vAlign w:val="center"/>
          </w:tcPr>
          <w:p w:rsidR="00312729" w:rsidRPr="002C70CC" w:rsidRDefault="00701AFC" w:rsidP="00986BE7">
            <w:pPr>
              <w:jc w:val="center"/>
              <w:rPr>
                <w:rStyle w:val="a8"/>
                <w:rFonts w:cs="Times New Roman"/>
                <w:color w:val="auto"/>
                <w:szCs w:val="24"/>
                <w:u w:val="none"/>
              </w:rPr>
            </w:pPr>
            <w:r w:rsidRPr="002C70CC">
              <w:rPr>
                <w:rStyle w:val="a8"/>
                <w:rFonts w:cs="Times New Roman"/>
                <w:color w:val="auto"/>
                <w:szCs w:val="24"/>
                <w:u w:val="none"/>
              </w:rPr>
              <w:t>Схема</w:t>
            </w:r>
            <w:r w:rsidR="00312729" w:rsidRPr="002C70CC">
              <w:rPr>
                <w:rStyle w:val="a8"/>
                <w:rFonts w:cs="Times New Roman"/>
                <w:color w:val="auto"/>
                <w:szCs w:val="24"/>
                <w:u w:val="none"/>
              </w:rPr>
              <w:t xml:space="preserve"> территориального планирования </w:t>
            </w:r>
            <w:r w:rsidR="0025516B" w:rsidRPr="002C70CC">
              <w:rPr>
                <w:rFonts w:cs="Times New Roman"/>
                <w:szCs w:val="24"/>
              </w:rPr>
              <w:t>м</w:t>
            </w:r>
            <w:r w:rsidR="0025516B" w:rsidRPr="002C70CC">
              <w:rPr>
                <w:rFonts w:cs="Times New Roman"/>
                <w:szCs w:val="24"/>
                <w:lang w:eastAsia="ru-RU"/>
              </w:rPr>
              <w:t>униципального района</w:t>
            </w:r>
            <w:r w:rsidR="0025516B" w:rsidRPr="002C70CC">
              <w:rPr>
                <w:rFonts w:cs="Times New Roman"/>
                <w:szCs w:val="24"/>
              </w:rPr>
              <w:t xml:space="preserve"> </w:t>
            </w:r>
            <w:r w:rsidR="00277185" w:rsidRPr="002C70CC">
              <w:rPr>
                <w:rFonts w:cs="Times New Roman"/>
                <w:szCs w:val="24"/>
              </w:rPr>
              <w:t>«</w:t>
            </w:r>
            <w:r w:rsidR="009A6377" w:rsidRPr="002C70CC">
              <w:rPr>
                <w:rFonts w:cs="Times New Roman"/>
                <w:szCs w:val="24"/>
              </w:rPr>
              <w:t>Усть-Цилем</w:t>
            </w:r>
            <w:r w:rsidR="00312729" w:rsidRPr="002C70CC">
              <w:rPr>
                <w:rFonts w:cs="Times New Roman"/>
                <w:szCs w:val="24"/>
              </w:rPr>
              <w:t>ск</w:t>
            </w:r>
            <w:r w:rsidR="0025516B" w:rsidRPr="002C70CC">
              <w:rPr>
                <w:rFonts w:cs="Times New Roman"/>
                <w:szCs w:val="24"/>
              </w:rPr>
              <w:t>ий</w:t>
            </w:r>
            <w:r w:rsidR="00277185" w:rsidRPr="002C70CC">
              <w:rPr>
                <w:rFonts w:cs="Times New Roman"/>
                <w:szCs w:val="24"/>
              </w:rPr>
              <w:t>»</w:t>
            </w:r>
            <w:r w:rsidRPr="002C70CC">
              <w:rPr>
                <w:rFonts w:cs="Times New Roman"/>
                <w:szCs w:val="24"/>
              </w:rPr>
              <w:t xml:space="preserve"> (СТП МР «Усть-Цилемский»)</w:t>
            </w:r>
          </w:p>
        </w:tc>
        <w:tc>
          <w:tcPr>
            <w:tcW w:w="3260" w:type="dxa"/>
            <w:vAlign w:val="center"/>
          </w:tcPr>
          <w:p w:rsidR="00312729" w:rsidRPr="002C70CC" w:rsidRDefault="00A5797D" w:rsidP="00A5797D">
            <w:pPr>
              <w:jc w:val="center"/>
              <w:rPr>
                <w:rStyle w:val="a8"/>
                <w:rFonts w:cs="Times New Roman"/>
                <w:color w:val="auto"/>
                <w:szCs w:val="24"/>
                <w:u w:val="none"/>
              </w:rPr>
            </w:pPr>
            <w:r w:rsidRPr="002C70CC">
              <w:rPr>
                <w:rFonts w:cs="Times New Roman"/>
                <w:szCs w:val="24"/>
              </w:rPr>
              <w:t>Решение Совета Муниципального района «Усть-Цилемский»</w:t>
            </w:r>
            <w:r w:rsidRPr="002C70CC">
              <w:rPr>
                <w:rFonts w:cs="Times New Roman"/>
                <w:szCs w:val="24"/>
              </w:rPr>
              <w:br/>
              <w:t xml:space="preserve">от 24.12.2013 </w:t>
            </w:r>
            <w:r w:rsidR="00D00F43" w:rsidRPr="002C70CC">
              <w:rPr>
                <w:rFonts w:cs="Times New Roman"/>
                <w:szCs w:val="24"/>
              </w:rPr>
              <w:t>№ </w:t>
            </w:r>
            <w:r w:rsidRPr="002C70CC">
              <w:rPr>
                <w:rFonts w:cs="Times New Roman"/>
                <w:szCs w:val="24"/>
              </w:rPr>
              <w:t>228/17</w:t>
            </w:r>
          </w:p>
        </w:tc>
        <w:tc>
          <w:tcPr>
            <w:tcW w:w="1809" w:type="dxa"/>
            <w:vMerge/>
            <w:vAlign w:val="center"/>
          </w:tcPr>
          <w:p w:rsidR="00312729" w:rsidRPr="002C70CC" w:rsidRDefault="00312729" w:rsidP="00312729">
            <w:pPr>
              <w:jc w:val="center"/>
              <w:rPr>
                <w:rStyle w:val="a8"/>
                <w:rFonts w:cs="Times New Roman"/>
                <w:color w:val="auto"/>
                <w:szCs w:val="24"/>
                <w:u w:val="none"/>
              </w:rPr>
            </w:pPr>
          </w:p>
        </w:tc>
      </w:tr>
    </w:tbl>
    <w:p w:rsidR="00113DD6" w:rsidRPr="002C70CC" w:rsidRDefault="00113DD6">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291F31" w:rsidRPr="002C70CC" w:rsidRDefault="00291F31" w:rsidP="00AF23FD">
      <w:pPr>
        <w:spacing w:before="120"/>
        <w:ind w:firstLine="567"/>
        <w:jc w:val="both"/>
        <w:rPr>
          <w:rFonts w:eastAsia="Times New Roman" w:cs="Times New Roman"/>
          <w:szCs w:val="24"/>
          <w:lang w:eastAsia="ru-RU"/>
        </w:rPr>
      </w:pPr>
      <w:r w:rsidRPr="002C70CC">
        <w:rPr>
          <w:rFonts w:eastAsia="Times New Roman" w:cs="Times New Roman"/>
          <w:szCs w:val="24"/>
          <w:lang w:eastAsia="ru-RU"/>
        </w:rPr>
        <w:lastRenderedPageBreak/>
        <w:t xml:space="preserve">Перечень </w:t>
      </w:r>
      <w:r w:rsidRPr="002C70CC">
        <w:rPr>
          <w:rFonts w:eastAsia="Times New Roman" w:cs="Times New Roman"/>
          <w:bCs/>
          <w:szCs w:val="24"/>
          <w:lang w:eastAsia="ru-RU"/>
        </w:rPr>
        <w:t>нормативов градостроительного проектирования, действие которых распространяется на территорию поселения,</w:t>
      </w:r>
      <w:r w:rsidRPr="002C70CC">
        <w:rPr>
          <w:rFonts w:eastAsia="Times New Roman" w:cs="Times New Roman"/>
          <w:szCs w:val="24"/>
          <w:lang w:eastAsia="ru-RU"/>
        </w:rPr>
        <w:t xml:space="preserve"> приведен в </w:t>
      </w:r>
      <w:r w:rsidR="009D5951" w:rsidRPr="002C70CC">
        <w:rPr>
          <w:rFonts w:eastAsia="Times New Roman" w:cs="Times New Roman"/>
          <w:szCs w:val="24"/>
          <w:lang w:eastAsia="ru-RU"/>
        </w:rPr>
        <w:t>Таблице </w:t>
      </w:r>
      <w:r w:rsidRPr="002C70CC">
        <w:rPr>
          <w:rFonts w:eastAsia="Times New Roman" w:cs="Times New Roman"/>
          <w:szCs w:val="24"/>
          <w:lang w:eastAsia="ru-RU"/>
        </w:rPr>
        <w:t>1.3.</w:t>
      </w:r>
    </w:p>
    <w:p w:rsidR="00291F31" w:rsidRPr="002C70CC" w:rsidRDefault="00291F31" w:rsidP="00AF23FD">
      <w:pPr>
        <w:spacing w:before="120"/>
        <w:jc w:val="center"/>
        <w:rPr>
          <w:rFonts w:eastAsia="Times New Roman" w:cs="Times New Roman"/>
          <w:szCs w:val="24"/>
          <w:lang w:eastAsia="ru-RU"/>
        </w:rPr>
      </w:pPr>
      <w:r w:rsidRPr="002C70CC">
        <w:rPr>
          <w:rFonts w:eastAsia="Times New Roman" w:cs="Times New Roman"/>
          <w:b/>
          <w:bCs/>
          <w:szCs w:val="24"/>
          <w:lang w:eastAsia="ru-RU"/>
        </w:rPr>
        <w:t>Перечень</w:t>
      </w:r>
      <w:r w:rsidR="00635081" w:rsidRPr="002C70CC">
        <w:rPr>
          <w:rFonts w:eastAsia="Times New Roman" w:cs="Times New Roman"/>
          <w:b/>
          <w:bCs/>
          <w:szCs w:val="24"/>
          <w:lang w:eastAsia="ru-RU"/>
        </w:rPr>
        <w:t xml:space="preserve"> </w:t>
      </w:r>
      <w:r w:rsidRPr="002C70CC">
        <w:rPr>
          <w:rFonts w:eastAsia="Times New Roman" w:cs="Times New Roman"/>
          <w:b/>
          <w:bCs/>
          <w:szCs w:val="24"/>
          <w:lang w:eastAsia="ru-RU"/>
        </w:rPr>
        <w:t xml:space="preserve">нормативов градостроительного проектирования, </w:t>
      </w:r>
      <w:r w:rsidR="006262A8" w:rsidRPr="002C70CC">
        <w:rPr>
          <w:rFonts w:eastAsia="Times New Roman" w:cs="Times New Roman"/>
          <w:szCs w:val="24"/>
          <w:lang w:eastAsia="ru-RU"/>
        </w:rPr>
        <w:br/>
      </w:r>
      <w:r w:rsidRPr="002C70CC">
        <w:rPr>
          <w:rFonts w:eastAsia="Times New Roman" w:cs="Times New Roman"/>
          <w:b/>
          <w:bCs/>
          <w:szCs w:val="24"/>
          <w:lang w:eastAsia="ru-RU"/>
        </w:rPr>
        <w:t>действие которых распространяется на территорию</w:t>
      </w:r>
      <w:r w:rsidR="006262A8" w:rsidRPr="002C70CC">
        <w:rPr>
          <w:rFonts w:eastAsia="Times New Roman" w:cs="Times New Roman"/>
          <w:szCs w:val="24"/>
          <w:lang w:eastAsia="ru-RU"/>
        </w:rPr>
        <w:t xml:space="preserve"> </w:t>
      </w:r>
      <w:r w:rsidRPr="002C70CC">
        <w:rPr>
          <w:rFonts w:eastAsia="Times New Roman" w:cs="Times New Roman"/>
          <w:b/>
          <w:bCs/>
          <w:szCs w:val="24"/>
          <w:lang w:eastAsia="ru-RU"/>
        </w:rPr>
        <w:t>поселения</w:t>
      </w:r>
    </w:p>
    <w:p w:rsidR="00291F31" w:rsidRPr="002C70CC" w:rsidRDefault="009D5951" w:rsidP="00AF23FD">
      <w:pPr>
        <w:spacing w:before="120" w:after="120"/>
        <w:jc w:val="right"/>
        <w:rPr>
          <w:rStyle w:val="a6"/>
          <w:rFonts w:cs="Times New Roman"/>
          <w:b w:val="0"/>
          <w:szCs w:val="24"/>
        </w:rPr>
      </w:pPr>
      <w:r w:rsidRPr="002C70CC">
        <w:rPr>
          <w:rStyle w:val="a6"/>
          <w:rFonts w:cs="Times New Roman"/>
          <w:b w:val="0"/>
          <w:i/>
          <w:szCs w:val="24"/>
        </w:rPr>
        <w:t>Таблица </w:t>
      </w:r>
      <w:r w:rsidR="00291F31" w:rsidRPr="002C70CC">
        <w:rPr>
          <w:rStyle w:val="a6"/>
          <w:rFonts w:cs="Times New Roman"/>
          <w:b w:val="0"/>
          <w:i/>
          <w:szCs w:val="24"/>
        </w:rPr>
        <w:t>1.3.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686"/>
        <w:gridCol w:w="2551"/>
      </w:tblGrid>
      <w:tr w:rsidR="006B3C4D" w:rsidRPr="002C70CC" w:rsidTr="00F8167C">
        <w:tc>
          <w:tcPr>
            <w:tcW w:w="4111" w:type="dxa"/>
            <w:shd w:val="clear" w:color="auto" w:fill="EEECE1"/>
            <w:vAlign w:val="center"/>
          </w:tcPr>
          <w:p w:rsidR="006B3C4D" w:rsidRPr="002C70CC" w:rsidRDefault="006B3C4D" w:rsidP="00AF23FD">
            <w:pPr>
              <w:jc w:val="center"/>
              <w:rPr>
                <w:rFonts w:eastAsia="Times New Roman" w:cs="Times New Roman"/>
                <w:b/>
                <w:szCs w:val="24"/>
                <w:lang w:eastAsia="ar-SA"/>
              </w:rPr>
            </w:pPr>
            <w:r w:rsidRPr="002C70CC">
              <w:rPr>
                <w:rFonts w:eastAsia="Times New Roman" w:cs="Times New Roman"/>
                <w:b/>
                <w:szCs w:val="24"/>
                <w:lang w:eastAsia="ar-SA"/>
              </w:rPr>
              <w:t>Наименование</w:t>
            </w:r>
          </w:p>
        </w:tc>
        <w:tc>
          <w:tcPr>
            <w:tcW w:w="3686" w:type="dxa"/>
            <w:shd w:val="clear" w:color="auto" w:fill="EEECE1"/>
            <w:vAlign w:val="center"/>
          </w:tcPr>
          <w:p w:rsidR="006B3C4D" w:rsidRPr="002C70CC" w:rsidRDefault="006B3C4D" w:rsidP="00AF23FD">
            <w:pPr>
              <w:jc w:val="center"/>
              <w:rPr>
                <w:rFonts w:eastAsia="Times New Roman" w:cs="Times New Roman"/>
                <w:b/>
                <w:szCs w:val="24"/>
                <w:lang w:eastAsia="ar-SA"/>
              </w:rPr>
            </w:pPr>
            <w:r w:rsidRPr="002C70CC">
              <w:rPr>
                <w:rFonts w:eastAsia="Times New Roman" w:cs="Times New Roman"/>
                <w:b/>
                <w:szCs w:val="24"/>
                <w:lang w:eastAsia="ar-SA"/>
              </w:rPr>
              <w:t>Реквизиты утверждения</w:t>
            </w:r>
          </w:p>
        </w:tc>
        <w:tc>
          <w:tcPr>
            <w:tcW w:w="2551" w:type="dxa"/>
            <w:shd w:val="clear" w:color="auto" w:fill="EEECE1"/>
            <w:vAlign w:val="center"/>
          </w:tcPr>
          <w:p w:rsidR="006B3C4D" w:rsidRPr="002C70CC" w:rsidRDefault="006B3C4D" w:rsidP="00AF23FD">
            <w:pPr>
              <w:jc w:val="center"/>
              <w:rPr>
                <w:rFonts w:eastAsia="Times New Roman" w:cs="Times New Roman"/>
                <w:b/>
                <w:szCs w:val="24"/>
                <w:lang w:eastAsia="ar-SA"/>
              </w:rPr>
            </w:pPr>
            <w:r w:rsidRPr="002C70CC">
              <w:rPr>
                <w:rFonts w:eastAsia="Times New Roman" w:cs="Times New Roman"/>
                <w:b/>
                <w:szCs w:val="24"/>
                <w:lang w:eastAsia="ar-SA"/>
              </w:rPr>
              <w:t xml:space="preserve">Учет в генеральном плане </w:t>
            </w:r>
            <w:r w:rsidRPr="002C70CC">
              <w:rPr>
                <w:rFonts w:eastAsia="Times New Roman" w:cs="Times New Roman"/>
                <w:b/>
                <w:bCs/>
                <w:szCs w:val="24"/>
                <w:lang w:eastAsia="ru-RU"/>
              </w:rPr>
              <w:t>поселения</w:t>
            </w:r>
          </w:p>
        </w:tc>
      </w:tr>
      <w:tr w:rsidR="006B3C4D" w:rsidRPr="002C70CC" w:rsidTr="00F8167C">
        <w:tc>
          <w:tcPr>
            <w:tcW w:w="4111" w:type="dxa"/>
            <w:vAlign w:val="center"/>
          </w:tcPr>
          <w:p w:rsidR="006B3C4D" w:rsidRPr="002C70CC" w:rsidRDefault="006B3C4D" w:rsidP="00B2767A">
            <w:pPr>
              <w:jc w:val="center"/>
              <w:rPr>
                <w:rStyle w:val="a8"/>
                <w:rFonts w:cs="Times New Roman"/>
                <w:color w:val="auto"/>
                <w:szCs w:val="24"/>
                <w:u w:val="none"/>
              </w:rPr>
            </w:pPr>
            <w:r w:rsidRPr="002C70CC">
              <w:rPr>
                <w:rStyle w:val="a8"/>
                <w:rFonts w:cs="Times New Roman"/>
                <w:color w:val="auto"/>
                <w:szCs w:val="24"/>
                <w:u w:val="none"/>
              </w:rPr>
              <w:t>Региональные нормативы градостроительного проектирования Республики К</w:t>
            </w:r>
            <w:r w:rsidR="00B2767A" w:rsidRPr="002C70CC">
              <w:rPr>
                <w:rStyle w:val="a8"/>
                <w:rFonts w:cs="Times New Roman"/>
                <w:color w:val="auto"/>
                <w:szCs w:val="24"/>
                <w:u w:val="none"/>
              </w:rPr>
              <w:t>ом</w:t>
            </w:r>
            <w:r w:rsidRPr="002C70CC">
              <w:rPr>
                <w:rStyle w:val="a8"/>
                <w:rFonts w:cs="Times New Roman"/>
                <w:color w:val="auto"/>
                <w:szCs w:val="24"/>
                <w:u w:val="none"/>
              </w:rPr>
              <w:t>и</w:t>
            </w:r>
          </w:p>
        </w:tc>
        <w:tc>
          <w:tcPr>
            <w:tcW w:w="3686" w:type="dxa"/>
            <w:vAlign w:val="center"/>
          </w:tcPr>
          <w:p w:rsidR="006B3C4D" w:rsidRPr="002C70CC" w:rsidRDefault="00B2767A" w:rsidP="00B2767A">
            <w:pPr>
              <w:autoSpaceDE w:val="0"/>
              <w:autoSpaceDN w:val="0"/>
              <w:adjustRightInd w:val="0"/>
              <w:jc w:val="center"/>
              <w:rPr>
                <w:rStyle w:val="a8"/>
                <w:rFonts w:cs="Times New Roman"/>
                <w:color w:val="auto"/>
                <w:szCs w:val="24"/>
                <w:u w:val="none"/>
              </w:rPr>
            </w:pPr>
            <w:r w:rsidRPr="002C70CC">
              <w:t xml:space="preserve">Приказ Министерства архитектуры, строительства и коммунального хозяйства Республики Коми от 29.01.2008 </w:t>
            </w:r>
            <w:r w:rsidR="00D00F43" w:rsidRPr="002C70CC">
              <w:t>№ </w:t>
            </w:r>
            <w:r w:rsidRPr="002C70CC">
              <w:t>07-ОД</w:t>
            </w:r>
          </w:p>
        </w:tc>
        <w:tc>
          <w:tcPr>
            <w:tcW w:w="2551" w:type="dxa"/>
            <w:vAlign w:val="center"/>
          </w:tcPr>
          <w:p w:rsidR="006B3C4D" w:rsidRPr="002C70CC" w:rsidRDefault="006B3C4D" w:rsidP="00F8167C">
            <w:pPr>
              <w:jc w:val="center"/>
              <w:rPr>
                <w:rStyle w:val="a8"/>
                <w:rFonts w:cs="Times New Roman"/>
                <w:color w:val="auto"/>
                <w:szCs w:val="24"/>
                <w:u w:val="none"/>
              </w:rPr>
            </w:pPr>
            <w:r w:rsidRPr="002C70CC">
              <w:rPr>
                <w:rStyle w:val="a8"/>
                <w:rFonts w:cs="Times New Roman"/>
                <w:color w:val="auto"/>
                <w:szCs w:val="24"/>
                <w:u w:val="none"/>
              </w:rPr>
              <w:t>Непосредственно</w:t>
            </w:r>
          </w:p>
        </w:tc>
      </w:tr>
    </w:tbl>
    <w:p w:rsidR="00222D41" w:rsidRPr="002C70CC" w:rsidRDefault="00222D41" w:rsidP="00AF23FD">
      <w:pPr>
        <w:rPr>
          <w:rFonts w:eastAsia="Times New Roman" w:cs="Times New Roman"/>
          <w:b/>
          <w:bCs/>
          <w:szCs w:val="24"/>
          <w:lang w:eastAsia="ru-RU"/>
        </w:rPr>
      </w:pPr>
      <w:r w:rsidRPr="002C70CC">
        <w:rPr>
          <w:rFonts w:eastAsia="Times New Roman" w:cs="Times New Roman"/>
          <w:b/>
          <w:bCs/>
          <w:szCs w:val="24"/>
          <w:lang w:eastAsia="ru-RU"/>
        </w:rPr>
        <w:br w:type="page"/>
      </w:r>
    </w:p>
    <w:p w:rsidR="00746F14" w:rsidRPr="002C70CC" w:rsidRDefault="00746F14" w:rsidP="00AF23FD">
      <w:pPr>
        <w:pStyle w:val="1"/>
        <w:numPr>
          <w:ilvl w:val="0"/>
          <w:numId w:val="1"/>
        </w:numPr>
        <w:spacing w:before="0"/>
        <w:ind w:left="0" w:firstLine="0"/>
      </w:pPr>
      <w:bookmarkStart w:id="5" w:name="_Toc385502308"/>
      <w:r w:rsidRPr="002C70CC">
        <w:lastRenderedPageBreak/>
        <w:t>Обоснование размещения объектов местного значения</w:t>
      </w:r>
      <w:bookmarkEnd w:id="5"/>
    </w:p>
    <w:p w:rsidR="00746F14" w:rsidRPr="002C70CC" w:rsidRDefault="00746F14" w:rsidP="00AF23FD">
      <w:pPr>
        <w:pStyle w:val="2"/>
        <w:numPr>
          <w:ilvl w:val="1"/>
          <w:numId w:val="1"/>
        </w:numPr>
        <w:spacing w:before="0" w:after="120"/>
        <w:ind w:left="0" w:firstLine="0"/>
        <w:rPr>
          <w:rFonts w:eastAsia="Times New Roman"/>
          <w:lang w:eastAsia="ru-RU"/>
        </w:rPr>
      </w:pPr>
      <w:bookmarkStart w:id="6" w:name="_Toc385502309"/>
      <w:r w:rsidRPr="002C70CC">
        <w:t>Анализ использования территорий поселения</w:t>
      </w:r>
      <w:bookmarkEnd w:id="6"/>
    </w:p>
    <w:p w:rsidR="00315A76" w:rsidRPr="002C70CC" w:rsidRDefault="00315A76" w:rsidP="00AF23FD">
      <w:pPr>
        <w:pStyle w:val="3"/>
        <w:numPr>
          <w:ilvl w:val="2"/>
          <w:numId w:val="5"/>
        </w:numPr>
        <w:ind w:left="0" w:firstLine="567"/>
        <w:rPr>
          <w:rFonts w:eastAsia="Times New Roman"/>
          <w:lang w:eastAsia="ru-RU"/>
        </w:rPr>
      </w:pPr>
      <w:bookmarkStart w:id="7" w:name="_Toc385502310"/>
      <w:r w:rsidRPr="002C70CC">
        <w:rPr>
          <w:rFonts w:eastAsia="Times New Roman"/>
          <w:lang w:eastAsia="ru-RU"/>
        </w:rPr>
        <w:t>Расселение</w:t>
      </w:r>
      <w:bookmarkEnd w:id="7"/>
    </w:p>
    <w:p w:rsidR="00315A76" w:rsidRPr="002C70CC" w:rsidRDefault="009A3539" w:rsidP="00AF23FD">
      <w:pPr>
        <w:pStyle w:val="a4"/>
        <w:spacing w:after="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Показатели, характеризующие</w:t>
      </w:r>
      <w:r w:rsidR="00315A76" w:rsidRPr="002C70CC">
        <w:rPr>
          <w:rFonts w:eastAsia="Times New Roman" w:cs="Times New Roman"/>
          <w:szCs w:val="24"/>
          <w:lang w:eastAsia="ru-RU"/>
        </w:rPr>
        <w:t xml:space="preserve"> </w:t>
      </w:r>
      <w:r w:rsidRPr="002C70CC">
        <w:rPr>
          <w:rFonts w:eastAsia="Times New Roman" w:cs="Times New Roman"/>
          <w:szCs w:val="24"/>
          <w:lang w:eastAsia="ru-RU"/>
        </w:rPr>
        <w:t>расположение поселения, приведены в Таблицах</w:t>
      </w:r>
      <w:r w:rsidR="009D5951" w:rsidRPr="002C70CC">
        <w:rPr>
          <w:rFonts w:eastAsia="Times New Roman" w:cs="Times New Roman"/>
          <w:szCs w:val="24"/>
          <w:lang w:eastAsia="ru-RU"/>
        </w:rPr>
        <w:t> </w:t>
      </w:r>
      <w:r w:rsidRPr="002C70CC">
        <w:rPr>
          <w:rFonts w:eastAsia="Times New Roman" w:cs="Times New Roman"/>
          <w:szCs w:val="24"/>
          <w:lang w:eastAsia="ru-RU"/>
        </w:rPr>
        <w:t>1</w:t>
      </w:r>
      <w:r w:rsidR="0088052E" w:rsidRPr="002C70CC">
        <w:rPr>
          <w:rFonts w:eastAsia="Times New Roman" w:cs="Times New Roman"/>
          <w:szCs w:val="24"/>
          <w:lang w:eastAsia="ru-RU"/>
        </w:rPr>
        <w:t>.</w:t>
      </w:r>
      <w:r w:rsidRPr="002C70CC">
        <w:rPr>
          <w:rFonts w:eastAsia="Times New Roman" w:cs="Times New Roman"/>
          <w:szCs w:val="24"/>
          <w:lang w:eastAsia="ru-RU"/>
        </w:rPr>
        <w:t xml:space="preserve"> и 2.1.</w:t>
      </w:r>
      <w:r w:rsidR="00B61EE9" w:rsidRPr="002C70CC">
        <w:rPr>
          <w:rFonts w:eastAsia="Times New Roman" w:cs="Times New Roman"/>
          <w:szCs w:val="24"/>
          <w:lang w:eastAsia="ru-RU"/>
        </w:rPr>
        <w:t>1.</w:t>
      </w:r>
    </w:p>
    <w:p w:rsidR="000B750D" w:rsidRPr="002C70CC" w:rsidRDefault="009A3539" w:rsidP="00AF23FD">
      <w:pPr>
        <w:spacing w:after="120"/>
        <w:jc w:val="center"/>
        <w:rPr>
          <w:rFonts w:eastAsia="Times New Roman" w:cs="Times New Roman"/>
          <w:b/>
          <w:szCs w:val="24"/>
          <w:lang w:eastAsia="ru-RU"/>
        </w:rPr>
      </w:pPr>
      <w:r w:rsidRPr="002C70CC">
        <w:rPr>
          <w:rFonts w:eastAsia="Times New Roman" w:cs="Times New Roman"/>
          <w:b/>
          <w:szCs w:val="24"/>
          <w:lang w:eastAsia="ru-RU"/>
        </w:rPr>
        <w:t>Показатели, характеризующие расположение поселения</w:t>
      </w:r>
    </w:p>
    <w:p w:rsidR="00315A76" w:rsidRPr="002C70CC" w:rsidRDefault="009D5951" w:rsidP="00AF23FD">
      <w:pPr>
        <w:spacing w:after="120"/>
        <w:jc w:val="right"/>
        <w:rPr>
          <w:rStyle w:val="a6"/>
          <w:rFonts w:cs="Times New Roman"/>
          <w:b w:val="0"/>
          <w:i/>
          <w:szCs w:val="24"/>
        </w:rPr>
      </w:pPr>
      <w:r w:rsidRPr="002C70CC">
        <w:rPr>
          <w:rStyle w:val="a6"/>
          <w:rFonts w:cs="Times New Roman"/>
          <w:b w:val="0"/>
          <w:i/>
          <w:szCs w:val="24"/>
        </w:rPr>
        <w:t>Таблица </w:t>
      </w:r>
      <w:r w:rsidR="00B61EE9" w:rsidRPr="002C70CC">
        <w:rPr>
          <w:rStyle w:val="a6"/>
          <w:rFonts w:cs="Times New Roman"/>
          <w:b w:val="0"/>
          <w:i/>
          <w:szCs w:val="24"/>
        </w:rPr>
        <w:t>2.1.</w:t>
      </w:r>
      <w:r w:rsidR="00BF29AF" w:rsidRPr="002C70CC">
        <w:rPr>
          <w:rStyle w:val="a6"/>
          <w:rFonts w:cs="Times New Roman"/>
          <w:b w:val="0"/>
          <w:i/>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7893"/>
      </w:tblGrid>
      <w:tr w:rsidR="003E2B57" w:rsidRPr="002C70CC" w:rsidTr="00761611">
        <w:tc>
          <w:tcPr>
            <w:tcW w:w="2496" w:type="dxa"/>
            <w:shd w:val="clear" w:color="auto" w:fill="EEECE1" w:themeFill="background2"/>
            <w:vAlign w:val="center"/>
          </w:tcPr>
          <w:p w:rsidR="003E2B57" w:rsidRPr="002C70CC" w:rsidRDefault="003E2B57" w:rsidP="00B95CCC">
            <w:pPr>
              <w:jc w:val="center"/>
              <w:rPr>
                <w:rStyle w:val="a6"/>
                <w:rFonts w:cs="Times New Roman"/>
                <w:szCs w:val="24"/>
              </w:rPr>
            </w:pPr>
            <w:r w:rsidRPr="002C70CC">
              <w:rPr>
                <w:rStyle w:val="a6"/>
                <w:rFonts w:cs="Times New Roman"/>
                <w:szCs w:val="24"/>
              </w:rPr>
              <w:t>Расположение поселения</w:t>
            </w:r>
          </w:p>
        </w:tc>
        <w:tc>
          <w:tcPr>
            <w:tcW w:w="8068" w:type="dxa"/>
            <w:shd w:val="clear" w:color="auto" w:fill="auto"/>
            <w:vAlign w:val="center"/>
          </w:tcPr>
          <w:p w:rsidR="003E2B57" w:rsidRPr="002C70CC" w:rsidRDefault="005F046C" w:rsidP="00B95CCC">
            <w:pPr>
              <w:jc w:val="center"/>
              <w:rPr>
                <w:rStyle w:val="a6"/>
                <w:rFonts w:cs="Times New Roman"/>
                <w:b w:val="0"/>
                <w:szCs w:val="24"/>
              </w:rPr>
            </w:pPr>
            <w:r w:rsidRPr="002C70CC">
              <w:rPr>
                <w:rStyle w:val="a6"/>
                <w:rFonts w:cs="Times New Roman"/>
                <w:b w:val="0"/>
                <w:szCs w:val="24"/>
              </w:rPr>
              <w:t>Восток</w:t>
            </w:r>
            <w:r w:rsidR="003E2B57" w:rsidRPr="002C70CC">
              <w:rPr>
                <w:rStyle w:val="a6"/>
                <w:rFonts w:cs="Times New Roman"/>
                <w:b w:val="0"/>
                <w:szCs w:val="24"/>
              </w:rPr>
              <w:t xml:space="preserve"> </w:t>
            </w:r>
            <w:r w:rsidR="00832F69" w:rsidRPr="002C70CC">
              <w:rPr>
                <w:rStyle w:val="a6"/>
                <w:rFonts w:cs="Times New Roman"/>
                <w:b w:val="0"/>
                <w:szCs w:val="24"/>
              </w:rPr>
              <w:t>Усть-Цилемского</w:t>
            </w:r>
            <w:r w:rsidR="003E2B57" w:rsidRPr="002C70CC">
              <w:rPr>
                <w:rStyle w:val="a6"/>
                <w:rFonts w:cs="Times New Roman"/>
                <w:b w:val="0"/>
                <w:szCs w:val="24"/>
              </w:rPr>
              <w:t xml:space="preserve"> района</w:t>
            </w:r>
          </w:p>
          <w:p w:rsidR="003E2B57" w:rsidRPr="002C70CC" w:rsidRDefault="003E2B57" w:rsidP="00B95CCC">
            <w:pPr>
              <w:jc w:val="center"/>
              <w:rPr>
                <w:rFonts w:cs="Times New Roman"/>
                <w:szCs w:val="24"/>
              </w:rPr>
            </w:pPr>
            <w:r w:rsidRPr="002C70CC">
              <w:rPr>
                <w:rStyle w:val="a6"/>
                <w:rFonts w:cs="Times New Roman"/>
                <w:b w:val="0"/>
                <w:szCs w:val="24"/>
              </w:rPr>
              <w:t>Между:</w:t>
            </w:r>
            <w:r w:rsidR="00860D9E" w:rsidRPr="002C70CC">
              <w:rPr>
                <w:rStyle w:val="a6"/>
                <w:rFonts w:cs="Times New Roman"/>
                <w:szCs w:val="24"/>
              </w:rPr>
              <w:t xml:space="preserve"> – </w:t>
            </w:r>
            <w:r w:rsidRPr="002C70CC">
              <w:rPr>
                <w:rFonts w:cs="Times New Roman"/>
                <w:szCs w:val="24"/>
              </w:rPr>
              <w:t>6</w:t>
            </w:r>
            <w:r w:rsidR="005F046C" w:rsidRPr="002C70CC">
              <w:rPr>
                <w:rFonts w:cs="Times New Roman"/>
                <w:szCs w:val="24"/>
              </w:rPr>
              <w:t>5</w:t>
            </w:r>
            <w:r w:rsidR="00832F69" w:rsidRPr="002C70CC">
              <w:rPr>
                <w:rFonts w:cs="Times New Roman"/>
                <w:szCs w:val="24"/>
              </w:rPr>
              <w:t>°</w:t>
            </w:r>
            <w:r w:rsidR="00735EAA" w:rsidRPr="002C70CC">
              <w:rPr>
                <w:rFonts w:cs="Times New Roman"/>
                <w:szCs w:val="24"/>
              </w:rPr>
              <w:t>3</w:t>
            </w:r>
            <w:r w:rsidR="005F046C" w:rsidRPr="002C70CC">
              <w:rPr>
                <w:rFonts w:cs="Times New Roman"/>
                <w:szCs w:val="24"/>
              </w:rPr>
              <w:t>9</w:t>
            </w:r>
            <w:r w:rsidRPr="002C70CC">
              <w:rPr>
                <w:rFonts w:cs="Times New Roman"/>
                <w:szCs w:val="24"/>
              </w:rPr>
              <w:t>' и 6</w:t>
            </w:r>
            <w:r w:rsidR="00735EAA" w:rsidRPr="002C70CC">
              <w:rPr>
                <w:rFonts w:cs="Times New Roman"/>
                <w:szCs w:val="24"/>
              </w:rPr>
              <w:t>5°</w:t>
            </w:r>
            <w:r w:rsidR="005F046C" w:rsidRPr="002C70CC">
              <w:rPr>
                <w:rFonts w:cs="Times New Roman"/>
                <w:szCs w:val="24"/>
              </w:rPr>
              <w:t>13</w:t>
            </w:r>
            <w:r w:rsidRPr="002C70CC">
              <w:rPr>
                <w:rFonts w:cs="Times New Roman"/>
                <w:szCs w:val="24"/>
              </w:rPr>
              <w:t>' </w:t>
            </w:r>
            <w:proofErr w:type="spellStart"/>
            <w:r w:rsidRPr="002C70CC">
              <w:rPr>
                <w:rFonts w:cs="Times New Roman"/>
                <w:szCs w:val="24"/>
              </w:rPr>
              <w:t>с.ш</w:t>
            </w:r>
            <w:proofErr w:type="spellEnd"/>
            <w:r w:rsidRPr="002C70CC">
              <w:rPr>
                <w:rFonts w:cs="Times New Roman"/>
                <w:szCs w:val="24"/>
              </w:rPr>
              <w:t xml:space="preserve">. </w:t>
            </w:r>
            <w:r w:rsidRPr="002C70CC">
              <w:rPr>
                <w:rFonts w:cs="Times New Roman"/>
                <w:szCs w:val="24"/>
              </w:rPr>
              <w:br/>
              <w:t xml:space="preserve">- </w:t>
            </w:r>
            <w:r w:rsidR="00735EAA" w:rsidRPr="002C70CC">
              <w:rPr>
                <w:rFonts w:cs="Times New Roman"/>
                <w:szCs w:val="24"/>
              </w:rPr>
              <w:t>5</w:t>
            </w:r>
            <w:r w:rsidR="00F4389C" w:rsidRPr="002C70CC">
              <w:rPr>
                <w:rFonts w:cs="Times New Roman"/>
                <w:szCs w:val="24"/>
              </w:rPr>
              <w:t>3</w:t>
            </w:r>
            <w:r w:rsidR="00735EAA" w:rsidRPr="002C70CC">
              <w:rPr>
                <w:rFonts w:cs="Times New Roman"/>
                <w:szCs w:val="24"/>
              </w:rPr>
              <w:t>°0</w:t>
            </w:r>
            <w:r w:rsidR="00F4389C" w:rsidRPr="002C70CC">
              <w:rPr>
                <w:rFonts w:cs="Times New Roman"/>
                <w:szCs w:val="24"/>
              </w:rPr>
              <w:t>5</w:t>
            </w:r>
            <w:r w:rsidRPr="002C70CC">
              <w:rPr>
                <w:rFonts w:cs="Times New Roman"/>
                <w:szCs w:val="24"/>
              </w:rPr>
              <w:t xml:space="preserve">' и' </w:t>
            </w:r>
            <w:r w:rsidR="00F4389C" w:rsidRPr="002C70CC">
              <w:rPr>
                <w:rFonts w:cs="Times New Roman"/>
                <w:szCs w:val="24"/>
              </w:rPr>
              <w:t>51</w:t>
            </w:r>
            <w:r w:rsidRPr="002C70CC">
              <w:rPr>
                <w:rFonts w:cs="Times New Roman"/>
                <w:szCs w:val="24"/>
              </w:rPr>
              <w:t>°</w:t>
            </w:r>
            <w:r w:rsidR="00735EAA" w:rsidRPr="002C70CC">
              <w:rPr>
                <w:rFonts w:cs="Times New Roman"/>
                <w:szCs w:val="24"/>
              </w:rPr>
              <w:t>2</w:t>
            </w:r>
            <w:r w:rsidR="00F4389C" w:rsidRPr="002C70CC">
              <w:rPr>
                <w:rFonts w:cs="Times New Roman"/>
                <w:szCs w:val="24"/>
              </w:rPr>
              <w:t>2</w:t>
            </w:r>
            <w:r w:rsidRPr="002C70CC">
              <w:rPr>
                <w:rFonts w:cs="Times New Roman"/>
                <w:szCs w:val="24"/>
              </w:rPr>
              <w:t>' в.д.</w:t>
            </w:r>
          </w:p>
          <w:p w:rsidR="003E2B57" w:rsidRPr="002C70CC" w:rsidRDefault="003E2B57" w:rsidP="00B95CCC">
            <w:pPr>
              <w:jc w:val="center"/>
              <w:rPr>
                <w:rFonts w:cs="Times New Roman"/>
                <w:szCs w:val="24"/>
              </w:rPr>
            </w:pPr>
            <w:r w:rsidRPr="002C70CC">
              <w:rPr>
                <w:rFonts w:cs="Times New Roman"/>
                <w:szCs w:val="24"/>
              </w:rPr>
              <w:t>Протяженность:</w:t>
            </w:r>
            <w:r w:rsidR="00860D9E" w:rsidRPr="002C70CC">
              <w:rPr>
                <w:rFonts w:cs="Times New Roman"/>
                <w:szCs w:val="24"/>
              </w:rPr>
              <w:t xml:space="preserve"> – </w:t>
            </w:r>
            <w:r w:rsidRPr="002C70CC">
              <w:rPr>
                <w:rFonts w:cs="Times New Roman"/>
                <w:szCs w:val="24"/>
              </w:rPr>
              <w:t xml:space="preserve">широтная – </w:t>
            </w:r>
            <w:r w:rsidR="00735EAA" w:rsidRPr="002C70CC">
              <w:rPr>
                <w:rFonts w:cs="Times New Roman"/>
                <w:szCs w:val="24"/>
              </w:rPr>
              <w:t>1</w:t>
            </w:r>
            <w:r w:rsidR="00F4389C" w:rsidRPr="002C70CC">
              <w:rPr>
                <w:rFonts w:cs="Times New Roman"/>
                <w:szCs w:val="24"/>
              </w:rPr>
              <w:t>03</w:t>
            </w:r>
            <w:r w:rsidRPr="002C70CC">
              <w:rPr>
                <w:rFonts w:cs="Times New Roman"/>
                <w:szCs w:val="24"/>
              </w:rPr>
              <w:t> км</w:t>
            </w:r>
          </w:p>
          <w:p w:rsidR="003E2B57" w:rsidRPr="002C70CC" w:rsidRDefault="00735EAA" w:rsidP="00F4389C">
            <w:pPr>
              <w:jc w:val="center"/>
              <w:rPr>
                <w:rStyle w:val="a6"/>
                <w:rFonts w:cs="Times New Roman"/>
                <w:b w:val="0"/>
                <w:szCs w:val="24"/>
              </w:rPr>
            </w:pPr>
            <w:r w:rsidRPr="002C70CC">
              <w:rPr>
                <w:rFonts w:cs="Times New Roman"/>
                <w:szCs w:val="24"/>
              </w:rPr>
              <w:t xml:space="preserve">- меридиональная – </w:t>
            </w:r>
            <w:r w:rsidR="00F4389C" w:rsidRPr="002C70CC">
              <w:rPr>
                <w:rFonts w:cs="Times New Roman"/>
                <w:szCs w:val="24"/>
              </w:rPr>
              <w:t>44</w:t>
            </w:r>
            <w:r w:rsidR="003E2B57" w:rsidRPr="002C70CC">
              <w:rPr>
                <w:rFonts w:cs="Times New Roman"/>
                <w:szCs w:val="24"/>
              </w:rPr>
              <w:t> км.</w:t>
            </w:r>
          </w:p>
        </w:tc>
      </w:tr>
      <w:tr w:rsidR="003E2B57" w:rsidRPr="002C70CC" w:rsidTr="00761611">
        <w:tc>
          <w:tcPr>
            <w:tcW w:w="2496" w:type="dxa"/>
            <w:shd w:val="clear" w:color="auto" w:fill="EEECE1" w:themeFill="background2"/>
            <w:vAlign w:val="center"/>
          </w:tcPr>
          <w:p w:rsidR="003E2B57" w:rsidRPr="002C70CC" w:rsidRDefault="003E2B57" w:rsidP="00B95CCC">
            <w:pPr>
              <w:jc w:val="center"/>
              <w:rPr>
                <w:rStyle w:val="a6"/>
                <w:rFonts w:cs="Times New Roman"/>
                <w:b w:val="0"/>
                <w:szCs w:val="24"/>
              </w:rPr>
            </w:pPr>
            <w:r w:rsidRPr="002C70CC">
              <w:rPr>
                <w:rFonts w:cs="Times New Roman"/>
                <w:b/>
                <w:szCs w:val="24"/>
              </w:rPr>
              <w:t>Естественная ось расселения</w:t>
            </w:r>
          </w:p>
        </w:tc>
        <w:tc>
          <w:tcPr>
            <w:tcW w:w="8068" w:type="dxa"/>
            <w:vAlign w:val="center"/>
          </w:tcPr>
          <w:p w:rsidR="003E2B57" w:rsidRPr="002C70CC" w:rsidRDefault="00832F69" w:rsidP="00F4389C">
            <w:pPr>
              <w:jc w:val="center"/>
              <w:rPr>
                <w:rStyle w:val="a6"/>
                <w:rFonts w:cs="Times New Roman"/>
                <w:szCs w:val="24"/>
              </w:rPr>
            </w:pPr>
            <w:r w:rsidRPr="002C70CC">
              <w:rPr>
                <w:rFonts w:cs="Times New Roman"/>
                <w:szCs w:val="24"/>
              </w:rPr>
              <w:t>р. </w:t>
            </w:r>
            <w:r w:rsidR="00F4389C" w:rsidRPr="002C70CC">
              <w:rPr>
                <w:rFonts w:cs="Times New Roman"/>
                <w:szCs w:val="24"/>
              </w:rPr>
              <w:t>Печора</w:t>
            </w:r>
          </w:p>
        </w:tc>
      </w:tr>
      <w:tr w:rsidR="003E2B57" w:rsidRPr="002C70CC" w:rsidTr="00761611">
        <w:tc>
          <w:tcPr>
            <w:tcW w:w="2496" w:type="dxa"/>
            <w:shd w:val="clear" w:color="auto" w:fill="EEECE1" w:themeFill="background2"/>
            <w:vAlign w:val="center"/>
          </w:tcPr>
          <w:p w:rsidR="003E2B57" w:rsidRPr="002C70CC" w:rsidRDefault="003E2B57" w:rsidP="00B95CCC">
            <w:pPr>
              <w:jc w:val="center"/>
              <w:rPr>
                <w:rStyle w:val="a6"/>
                <w:rFonts w:cs="Times New Roman"/>
                <w:b w:val="0"/>
                <w:szCs w:val="24"/>
              </w:rPr>
            </w:pPr>
            <w:r w:rsidRPr="002C70CC">
              <w:rPr>
                <w:rFonts w:cs="Times New Roman"/>
                <w:b/>
                <w:szCs w:val="24"/>
              </w:rPr>
              <w:t>Транспортная ось расселения</w:t>
            </w:r>
          </w:p>
        </w:tc>
        <w:tc>
          <w:tcPr>
            <w:tcW w:w="8068" w:type="dxa"/>
            <w:vAlign w:val="center"/>
          </w:tcPr>
          <w:p w:rsidR="003E2B57" w:rsidRPr="002C70CC" w:rsidRDefault="007573EB" w:rsidP="004E07EC">
            <w:pPr>
              <w:jc w:val="center"/>
              <w:rPr>
                <w:rFonts w:eastAsia="Times New Roman" w:cs="Times New Roman"/>
                <w:color w:val="000000"/>
                <w:szCs w:val="24"/>
                <w:lang w:eastAsia="ru-RU"/>
              </w:rPr>
            </w:pPr>
            <w:r w:rsidRPr="002C70CC">
              <w:rPr>
                <w:rFonts w:cs="Times New Roman"/>
                <w:szCs w:val="24"/>
              </w:rPr>
              <w:t>Автомобильн</w:t>
            </w:r>
            <w:r w:rsidR="00832F69" w:rsidRPr="002C70CC">
              <w:rPr>
                <w:rFonts w:cs="Times New Roman"/>
                <w:szCs w:val="24"/>
              </w:rPr>
              <w:t>ые дороги</w:t>
            </w:r>
            <w:r w:rsidRPr="002C70CC">
              <w:rPr>
                <w:rFonts w:cs="Times New Roman"/>
                <w:szCs w:val="24"/>
              </w:rPr>
              <w:t xml:space="preserve"> </w:t>
            </w:r>
            <w:r w:rsidR="004E07EC" w:rsidRPr="002C70CC">
              <w:rPr>
                <w:rFonts w:eastAsia="Times New Roman" w:cs="Times New Roman"/>
                <w:color w:val="000000"/>
                <w:szCs w:val="24"/>
                <w:lang w:eastAsia="ru-RU"/>
              </w:rPr>
              <w:t>«Ираель</w:t>
            </w:r>
            <w:r w:rsidR="00860D9E" w:rsidRPr="002C70CC">
              <w:rPr>
                <w:rFonts w:eastAsia="Times New Roman" w:cs="Times New Roman"/>
                <w:color w:val="000000"/>
                <w:szCs w:val="24"/>
                <w:lang w:eastAsia="ru-RU"/>
              </w:rPr>
              <w:t xml:space="preserve"> – </w:t>
            </w:r>
            <w:r w:rsidR="004E07EC" w:rsidRPr="002C70CC">
              <w:rPr>
                <w:rFonts w:eastAsia="Times New Roman" w:cs="Times New Roman"/>
                <w:color w:val="000000"/>
                <w:szCs w:val="24"/>
                <w:lang w:eastAsia="ru-RU"/>
              </w:rPr>
              <w:t>Ижма – Усть-Цильма»</w:t>
            </w:r>
          </w:p>
          <w:p w:rsidR="004E07EC" w:rsidRPr="002C70CC" w:rsidRDefault="004E07EC" w:rsidP="004E07EC">
            <w:pPr>
              <w:jc w:val="center"/>
              <w:rPr>
                <w:rStyle w:val="a6"/>
                <w:rFonts w:cs="Times New Roman"/>
                <w:szCs w:val="24"/>
              </w:rPr>
            </w:pPr>
            <w:r w:rsidRPr="002C70CC">
              <w:rPr>
                <w:rFonts w:eastAsia="Times New Roman" w:cs="Times New Roman"/>
                <w:color w:val="000000"/>
                <w:szCs w:val="24"/>
                <w:lang w:eastAsia="ru-RU"/>
              </w:rPr>
              <w:t>(Населенные пункты д. Чукчино, с. Коровий Ручей, д. Карпушевка имеют общую ось расселения, проходящую по переходящим одна в другую «главным» улицам, проходящим вдоль берега р. Печора)</w:t>
            </w:r>
          </w:p>
        </w:tc>
      </w:tr>
      <w:tr w:rsidR="003E2B57" w:rsidRPr="002C70CC" w:rsidTr="00761611">
        <w:tc>
          <w:tcPr>
            <w:tcW w:w="2496" w:type="dxa"/>
            <w:shd w:val="clear" w:color="auto" w:fill="EEECE1" w:themeFill="background2"/>
            <w:vAlign w:val="center"/>
          </w:tcPr>
          <w:p w:rsidR="003E2B57" w:rsidRPr="002C70CC" w:rsidRDefault="003E2B57" w:rsidP="00B95CCC">
            <w:pPr>
              <w:jc w:val="center"/>
              <w:rPr>
                <w:rFonts w:cs="Times New Roman"/>
                <w:b/>
                <w:szCs w:val="24"/>
              </w:rPr>
            </w:pPr>
            <w:r w:rsidRPr="002C70CC">
              <w:rPr>
                <w:rFonts w:cs="Times New Roman"/>
                <w:b/>
                <w:szCs w:val="24"/>
              </w:rPr>
              <w:t>Смежество</w:t>
            </w:r>
          </w:p>
        </w:tc>
        <w:tc>
          <w:tcPr>
            <w:tcW w:w="8068" w:type="dxa"/>
            <w:vAlign w:val="center"/>
          </w:tcPr>
          <w:p w:rsidR="003E2B57" w:rsidRPr="002C70CC" w:rsidRDefault="00832F69" w:rsidP="00394897">
            <w:pPr>
              <w:jc w:val="center"/>
              <w:rPr>
                <w:rStyle w:val="a6"/>
                <w:rFonts w:cs="Times New Roman"/>
                <w:b w:val="0"/>
                <w:szCs w:val="24"/>
              </w:rPr>
            </w:pPr>
            <w:r w:rsidRPr="002C70CC">
              <w:rPr>
                <w:rStyle w:val="a6"/>
                <w:rFonts w:cs="Times New Roman"/>
                <w:b w:val="0"/>
                <w:szCs w:val="24"/>
              </w:rPr>
              <w:t>С</w:t>
            </w:r>
            <w:r w:rsidR="003E2B57" w:rsidRPr="002C70CC">
              <w:rPr>
                <w:rStyle w:val="a6"/>
                <w:rFonts w:cs="Times New Roman"/>
                <w:b w:val="0"/>
                <w:szCs w:val="24"/>
              </w:rPr>
              <w:t>еверо-</w:t>
            </w:r>
            <w:r w:rsidRPr="002C70CC">
              <w:rPr>
                <w:rStyle w:val="a6"/>
                <w:rFonts w:cs="Times New Roman"/>
                <w:b w:val="0"/>
                <w:szCs w:val="24"/>
              </w:rPr>
              <w:t>запад</w:t>
            </w:r>
            <w:r w:rsidR="003E2B57" w:rsidRPr="002C70CC">
              <w:rPr>
                <w:rStyle w:val="a6"/>
                <w:rFonts w:cs="Times New Roman"/>
                <w:b w:val="0"/>
                <w:szCs w:val="24"/>
              </w:rPr>
              <w:t xml:space="preserve"> </w:t>
            </w:r>
            <w:r w:rsidRPr="002C70CC">
              <w:rPr>
                <w:rStyle w:val="a6"/>
                <w:rFonts w:cs="Times New Roman"/>
                <w:b w:val="0"/>
                <w:szCs w:val="24"/>
              </w:rPr>
              <w:t>–</w:t>
            </w:r>
            <w:r w:rsidR="003E2B57" w:rsidRPr="002C70CC">
              <w:rPr>
                <w:rStyle w:val="a6"/>
                <w:rFonts w:cs="Times New Roman"/>
                <w:b w:val="0"/>
                <w:szCs w:val="24"/>
              </w:rPr>
              <w:t xml:space="preserve"> </w:t>
            </w:r>
            <w:r w:rsidR="00F4389C" w:rsidRPr="002C70CC">
              <w:rPr>
                <w:rStyle w:val="a6"/>
                <w:rFonts w:cs="Times New Roman"/>
                <w:b w:val="0"/>
                <w:szCs w:val="24"/>
              </w:rPr>
              <w:t>сельское поселение «Усть-</w:t>
            </w:r>
            <w:proofErr w:type="gramStart"/>
            <w:r w:rsidR="00F4389C" w:rsidRPr="002C70CC">
              <w:rPr>
                <w:rStyle w:val="a6"/>
                <w:rFonts w:cs="Times New Roman"/>
                <w:b w:val="0"/>
                <w:szCs w:val="24"/>
              </w:rPr>
              <w:t>Цильма»</w:t>
            </w:r>
            <w:r w:rsidR="003E2B57" w:rsidRPr="002C70CC">
              <w:rPr>
                <w:rStyle w:val="a6"/>
                <w:rFonts w:cs="Times New Roman"/>
                <w:b w:val="0"/>
                <w:szCs w:val="24"/>
              </w:rPr>
              <w:br/>
            </w:r>
            <w:r w:rsidRPr="002C70CC">
              <w:rPr>
                <w:rStyle w:val="a6"/>
                <w:rFonts w:cs="Times New Roman"/>
                <w:b w:val="0"/>
                <w:szCs w:val="24"/>
              </w:rPr>
              <w:t>Север</w:t>
            </w:r>
            <w:proofErr w:type="gramEnd"/>
            <w:r w:rsidRPr="002C70CC">
              <w:rPr>
                <w:rStyle w:val="a6"/>
                <w:rFonts w:cs="Times New Roman"/>
                <w:b w:val="0"/>
                <w:szCs w:val="24"/>
              </w:rPr>
              <w:t xml:space="preserve"> – сельское поселение «</w:t>
            </w:r>
            <w:proofErr w:type="spellStart"/>
            <w:r w:rsidR="00394897" w:rsidRPr="002C70CC">
              <w:rPr>
                <w:rStyle w:val="a6"/>
                <w:rFonts w:cs="Times New Roman"/>
                <w:b w:val="0"/>
                <w:szCs w:val="24"/>
              </w:rPr>
              <w:t>Хабариха</w:t>
            </w:r>
            <w:proofErr w:type="spellEnd"/>
            <w:r w:rsidRPr="002C70CC">
              <w:rPr>
                <w:rStyle w:val="a6"/>
                <w:rFonts w:cs="Times New Roman"/>
                <w:b w:val="0"/>
                <w:szCs w:val="24"/>
              </w:rPr>
              <w:t>»</w:t>
            </w:r>
            <w:r w:rsidR="003E2B57" w:rsidRPr="002C70CC">
              <w:rPr>
                <w:rStyle w:val="a6"/>
                <w:rFonts w:cs="Times New Roman"/>
                <w:b w:val="0"/>
                <w:szCs w:val="24"/>
              </w:rPr>
              <w:br/>
            </w:r>
            <w:r w:rsidRPr="002C70CC">
              <w:rPr>
                <w:rStyle w:val="a6"/>
                <w:rFonts w:cs="Times New Roman"/>
                <w:b w:val="0"/>
                <w:szCs w:val="24"/>
              </w:rPr>
              <w:t xml:space="preserve">Восток – </w:t>
            </w:r>
            <w:r w:rsidR="0045057B" w:rsidRPr="002C70CC">
              <w:rPr>
                <w:rStyle w:val="a6"/>
                <w:rFonts w:cs="Times New Roman"/>
                <w:b w:val="0"/>
                <w:szCs w:val="24"/>
              </w:rPr>
              <w:t>муниципальный район «</w:t>
            </w:r>
            <w:proofErr w:type="spellStart"/>
            <w:r w:rsidR="0045057B" w:rsidRPr="002C70CC">
              <w:rPr>
                <w:rStyle w:val="a6"/>
                <w:rFonts w:cs="Times New Roman"/>
                <w:b w:val="0"/>
                <w:szCs w:val="24"/>
              </w:rPr>
              <w:t>Ижемский</w:t>
            </w:r>
            <w:proofErr w:type="spellEnd"/>
            <w:r w:rsidR="0045057B" w:rsidRPr="002C70CC">
              <w:rPr>
                <w:rStyle w:val="a6"/>
                <w:rFonts w:cs="Times New Roman"/>
                <w:b w:val="0"/>
                <w:szCs w:val="24"/>
              </w:rPr>
              <w:t>» (сельские поселения «</w:t>
            </w:r>
            <w:proofErr w:type="spellStart"/>
            <w:r w:rsidR="0045057B" w:rsidRPr="002C70CC">
              <w:rPr>
                <w:rStyle w:val="a6"/>
                <w:rFonts w:cs="Times New Roman"/>
                <w:b w:val="0"/>
                <w:szCs w:val="24"/>
              </w:rPr>
              <w:t>Краснобор</w:t>
            </w:r>
            <w:proofErr w:type="spellEnd"/>
            <w:r w:rsidR="0045057B" w:rsidRPr="002C70CC">
              <w:rPr>
                <w:rStyle w:val="a6"/>
                <w:rFonts w:cs="Times New Roman"/>
                <w:b w:val="0"/>
                <w:szCs w:val="24"/>
              </w:rPr>
              <w:t>» и «</w:t>
            </w:r>
            <w:proofErr w:type="spellStart"/>
            <w:r w:rsidR="0045057B" w:rsidRPr="002C70CC">
              <w:rPr>
                <w:rStyle w:val="a6"/>
                <w:rFonts w:cs="Times New Roman"/>
                <w:b w:val="0"/>
                <w:szCs w:val="24"/>
              </w:rPr>
              <w:t>Кельчиюр</w:t>
            </w:r>
            <w:proofErr w:type="spellEnd"/>
            <w:r w:rsidR="0045057B" w:rsidRPr="002C70CC">
              <w:rPr>
                <w:rStyle w:val="a6"/>
                <w:rFonts w:cs="Times New Roman"/>
                <w:b w:val="0"/>
                <w:szCs w:val="24"/>
              </w:rPr>
              <w:t>»)</w:t>
            </w:r>
            <w:r w:rsidR="003E2B57" w:rsidRPr="002C70CC">
              <w:rPr>
                <w:rStyle w:val="a6"/>
                <w:rFonts w:cs="Times New Roman"/>
                <w:b w:val="0"/>
                <w:szCs w:val="24"/>
              </w:rPr>
              <w:br/>
            </w:r>
            <w:r w:rsidRPr="002C70CC">
              <w:rPr>
                <w:rStyle w:val="a6"/>
                <w:rFonts w:cs="Times New Roman"/>
                <w:b w:val="0"/>
                <w:szCs w:val="24"/>
              </w:rPr>
              <w:t>Юго-восток – сельское поселение «</w:t>
            </w:r>
            <w:r w:rsidR="0045057B" w:rsidRPr="002C70CC">
              <w:rPr>
                <w:rStyle w:val="a6"/>
                <w:rFonts w:cs="Times New Roman"/>
                <w:b w:val="0"/>
                <w:szCs w:val="24"/>
              </w:rPr>
              <w:t>Нерица</w:t>
            </w:r>
            <w:r w:rsidRPr="002C70CC">
              <w:rPr>
                <w:rStyle w:val="a6"/>
                <w:rFonts w:cs="Times New Roman"/>
                <w:b w:val="0"/>
                <w:szCs w:val="24"/>
              </w:rPr>
              <w:t>»</w:t>
            </w:r>
            <w:r w:rsidR="003E2B57" w:rsidRPr="002C70CC">
              <w:rPr>
                <w:rStyle w:val="a6"/>
                <w:rFonts w:cs="Times New Roman"/>
                <w:b w:val="0"/>
                <w:szCs w:val="24"/>
              </w:rPr>
              <w:br/>
            </w:r>
            <w:r w:rsidRPr="002C70CC">
              <w:rPr>
                <w:rStyle w:val="a6"/>
                <w:rFonts w:cs="Times New Roman"/>
                <w:b w:val="0"/>
                <w:szCs w:val="24"/>
              </w:rPr>
              <w:t>Юг – сельское поселение «</w:t>
            </w:r>
            <w:r w:rsidR="00DB3D12" w:rsidRPr="002C70CC">
              <w:rPr>
                <w:rStyle w:val="a6"/>
                <w:rFonts w:cs="Times New Roman"/>
                <w:b w:val="0"/>
                <w:szCs w:val="24"/>
              </w:rPr>
              <w:t>Замежная</w:t>
            </w:r>
            <w:r w:rsidR="006B54C6" w:rsidRPr="002C70CC">
              <w:rPr>
                <w:rStyle w:val="a6"/>
                <w:rFonts w:cs="Times New Roman"/>
                <w:b w:val="0"/>
                <w:szCs w:val="24"/>
              </w:rPr>
              <w:t>»</w:t>
            </w:r>
          </w:p>
        </w:tc>
      </w:tr>
      <w:tr w:rsidR="003E2B57" w:rsidRPr="002C70CC" w:rsidTr="00761611">
        <w:tc>
          <w:tcPr>
            <w:tcW w:w="2496" w:type="dxa"/>
            <w:shd w:val="clear" w:color="auto" w:fill="EEECE1" w:themeFill="background2"/>
            <w:vAlign w:val="center"/>
          </w:tcPr>
          <w:p w:rsidR="003E2B57" w:rsidRPr="002C70CC" w:rsidRDefault="003E2B57" w:rsidP="00B95CCC">
            <w:pPr>
              <w:jc w:val="center"/>
              <w:rPr>
                <w:rStyle w:val="a6"/>
                <w:rFonts w:cs="Times New Roman"/>
                <w:b w:val="0"/>
                <w:szCs w:val="24"/>
              </w:rPr>
            </w:pPr>
            <w:r w:rsidRPr="002C70CC">
              <w:rPr>
                <w:rFonts w:cs="Times New Roman"/>
                <w:b/>
                <w:szCs w:val="24"/>
              </w:rPr>
              <w:t>Границы поселения</w:t>
            </w:r>
          </w:p>
        </w:tc>
        <w:tc>
          <w:tcPr>
            <w:tcW w:w="8068" w:type="dxa"/>
            <w:vAlign w:val="center"/>
          </w:tcPr>
          <w:p w:rsidR="00BD2AA1" w:rsidRPr="002C70CC" w:rsidRDefault="00BD2AA1" w:rsidP="00BD2AA1">
            <w:pPr>
              <w:jc w:val="center"/>
            </w:pPr>
            <w:r w:rsidRPr="002C70CC">
              <w:rPr>
                <w:rStyle w:val="a6"/>
                <w:rFonts w:eastAsiaTheme="majorEastAsia"/>
                <w:b w:val="0"/>
                <w:szCs w:val="24"/>
              </w:rPr>
              <w:t>Установлены и утверждены</w:t>
            </w:r>
            <w:r w:rsidRPr="002C70CC">
              <w:rPr>
                <w:rStyle w:val="a6"/>
                <w:rFonts w:eastAsiaTheme="majorEastAsia"/>
                <w:szCs w:val="24"/>
              </w:rPr>
              <w:t xml:space="preserve"> – </w:t>
            </w:r>
            <w:r w:rsidRPr="002C70CC">
              <w:t>Законом Республики Коми от 05.03.2005 № 11-РЗ «О территориальной организации местного самоуправления в Республике Коми»</w:t>
            </w:r>
          </w:p>
          <w:p w:rsidR="003E2B57" w:rsidRPr="002C70CC" w:rsidRDefault="00BD2AA1" w:rsidP="00BD2AA1">
            <w:pPr>
              <w:jc w:val="center"/>
              <w:rPr>
                <w:rStyle w:val="a6"/>
                <w:rFonts w:cs="Times New Roman"/>
                <w:szCs w:val="24"/>
              </w:rPr>
            </w:pPr>
            <w:r w:rsidRPr="002C70CC">
              <w:rPr>
                <w:rFonts w:cs="Times New Roman"/>
              </w:rPr>
              <w:t>Отображены</w:t>
            </w:r>
            <w:r w:rsidRPr="002C70CC">
              <w:rPr>
                <w:rStyle w:val="a6"/>
                <w:rFonts w:cs="Times New Roman"/>
                <w:szCs w:val="24"/>
              </w:rPr>
              <w:t xml:space="preserve"> – </w:t>
            </w:r>
            <w:r w:rsidRPr="002C70CC">
              <w:rPr>
                <w:rFonts w:cs="Times New Roman"/>
              </w:rPr>
              <w:t xml:space="preserve">на Схемах территориального планирования Республики и </w:t>
            </w:r>
            <w:r w:rsidRPr="002C70CC">
              <w:rPr>
                <w:rStyle w:val="a6"/>
                <w:rFonts w:cs="Times New Roman"/>
                <w:b w:val="0"/>
                <w:szCs w:val="24"/>
              </w:rPr>
              <w:t>Муниципального района</w:t>
            </w:r>
          </w:p>
        </w:tc>
      </w:tr>
      <w:tr w:rsidR="003E2B57" w:rsidRPr="002C70CC" w:rsidTr="00761611">
        <w:tc>
          <w:tcPr>
            <w:tcW w:w="2496" w:type="dxa"/>
            <w:shd w:val="clear" w:color="auto" w:fill="EEECE1" w:themeFill="background2"/>
            <w:vAlign w:val="center"/>
          </w:tcPr>
          <w:p w:rsidR="003E2B57" w:rsidRPr="002C70CC" w:rsidRDefault="003E2B57" w:rsidP="00B95CCC">
            <w:pPr>
              <w:jc w:val="center"/>
              <w:rPr>
                <w:rStyle w:val="a6"/>
                <w:rFonts w:cs="Times New Roman"/>
                <w:b w:val="0"/>
                <w:szCs w:val="24"/>
              </w:rPr>
            </w:pPr>
            <w:r w:rsidRPr="002C70CC">
              <w:rPr>
                <w:rFonts w:cs="Times New Roman"/>
                <w:b/>
                <w:szCs w:val="24"/>
              </w:rPr>
              <w:t>Границы населенных пунктов</w:t>
            </w:r>
          </w:p>
        </w:tc>
        <w:tc>
          <w:tcPr>
            <w:tcW w:w="8068" w:type="dxa"/>
            <w:vAlign w:val="center"/>
          </w:tcPr>
          <w:p w:rsidR="003E2B57" w:rsidRPr="002C70CC" w:rsidRDefault="003E2B57" w:rsidP="00B95CCC">
            <w:pPr>
              <w:jc w:val="center"/>
              <w:rPr>
                <w:rFonts w:cs="Times New Roman"/>
                <w:bCs/>
                <w:szCs w:val="24"/>
              </w:rPr>
            </w:pPr>
            <w:r w:rsidRPr="002C70CC">
              <w:rPr>
                <w:rFonts w:cs="Times New Roman"/>
                <w:bCs/>
                <w:szCs w:val="24"/>
              </w:rPr>
              <w:t>Отображены</w:t>
            </w:r>
            <w:r w:rsidRPr="002C70CC">
              <w:rPr>
                <w:rStyle w:val="a6"/>
                <w:rFonts w:cs="Times New Roman"/>
                <w:szCs w:val="24"/>
              </w:rPr>
              <w:t xml:space="preserve"> – </w:t>
            </w:r>
            <w:r w:rsidRPr="002C70CC">
              <w:rPr>
                <w:rFonts w:cs="Times New Roman"/>
                <w:bCs/>
                <w:szCs w:val="24"/>
              </w:rPr>
              <w:t>на Картах-схемах кадастрового деления</w:t>
            </w:r>
          </w:p>
          <w:p w:rsidR="003E2B57" w:rsidRPr="002C70CC" w:rsidRDefault="003E2B57" w:rsidP="00B95CCC">
            <w:pPr>
              <w:jc w:val="center"/>
              <w:rPr>
                <w:rStyle w:val="a6"/>
                <w:rFonts w:cs="Times New Roman"/>
                <w:szCs w:val="24"/>
              </w:rPr>
            </w:pPr>
            <w:r w:rsidRPr="002C70CC">
              <w:rPr>
                <w:rFonts w:cs="Times New Roman"/>
                <w:bCs/>
                <w:szCs w:val="24"/>
              </w:rPr>
              <w:t>Не утверждены</w:t>
            </w:r>
          </w:p>
        </w:tc>
      </w:tr>
      <w:tr w:rsidR="003E2B57" w:rsidRPr="002C70CC" w:rsidTr="00761611">
        <w:tc>
          <w:tcPr>
            <w:tcW w:w="2496" w:type="dxa"/>
            <w:shd w:val="clear" w:color="auto" w:fill="EEECE1" w:themeFill="background2"/>
            <w:vAlign w:val="center"/>
          </w:tcPr>
          <w:p w:rsidR="003E2B57" w:rsidRPr="002C70CC" w:rsidRDefault="003E2B57" w:rsidP="00B95CCC">
            <w:pPr>
              <w:jc w:val="center"/>
              <w:rPr>
                <w:rStyle w:val="a6"/>
                <w:rFonts w:cs="Times New Roman"/>
                <w:b w:val="0"/>
                <w:szCs w:val="24"/>
              </w:rPr>
            </w:pPr>
            <w:r w:rsidRPr="002C70CC">
              <w:rPr>
                <w:rFonts w:cs="Times New Roman"/>
                <w:b/>
                <w:szCs w:val="24"/>
              </w:rPr>
              <w:t>Компактность расселения</w:t>
            </w:r>
          </w:p>
        </w:tc>
        <w:tc>
          <w:tcPr>
            <w:tcW w:w="8068" w:type="dxa"/>
            <w:vAlign w:val="center"/>
          </w:tcPr>
          <w:p w:rsidR="00832F69" w:rsidRPr="002C70CC" w:rsidRDefault="00832F69" w:rsidP="00832F69">
            <w:pPr>
              <w:jc w:val="center"/>
              <w:rPr>
                <w:rStyle w:val="a6"/>
                <w:rFonts w:cs="Times New Roman"/>
                <w:b w:val="0"/>
                <w:szCs w:val="24"/>
              </w:rPr>
            </w:pPr>
            <w:r w:rsidRPr="002C70CC">
              <w:rPr>
                <w:rStyle w:val="a6"/>
                <w:rFonts w:cs="Times New Roman"/>
                <w:b w:val="0"/>
                <w:szCs w:val="24"/>
              </w:rPr>
              <w:t xml:space="preserve">Расселение </w:t>
            </w:r>
            <w:r w:rsidR="003E2B57" w:rsidRPr="002C70CC">
              <w:rPr>
                <w:rStyle w:val="a6"/>
                <w:rFonts w:cs="Times New Roman"/>
                <w:b w:val="0"/>
                <w:szCs w:val="24"/>
              </w:rPr>
              <w:t>компактное.</w:t>
            </w:r>
          </w:p>
          <w:p w:rsidR="003E2B57" w:rsidRPr="002C70CC" w:rsidRDefault="0045057B" w:rsidP="0045057B">
            <w:pPr>
              <w:jc w:val="center"/>
              <w:rPr>
                <w:rStyle w:val="a6"/>
                <w:rFonts w:cs="Times New Roman"/>
                <w:b w:val="0"/>
                <w:szCs w:val="24"/>
              </w:rPr>
            </w:pPr>
            <w:r w:rsidRPr="002C70CC">
              <w:rPr>
                <w:rStyle w:val="a6"/>
                <w:rFonts w:cs="Times New Roman"/>
                <w:b w:val="0"/>
                <w:szCs w:val="24"/>
              </w:rPr>
              <w:t xml:space="preserve">Население проживает в центральной части поселения на правом </w:t>
            </w:r>
            <w:r w:rsidR="00832F69" w:rsidRPr="002C70CC">
              <w:rPr>
                <w:rStyle w:val="a6"/>
                <w:rFonts w:cs="Times New Roman"/>
                <w:b w:val="0"/>
                <w:szCs w:val="24"/>
              </w:rPr>
              <w:t>берег</w:t>
            </w:r>
            <w:r w:rsidRPr="002C70CC">
              <w:rPr>
                <w:rStyle w:val="a6"/>
                <w:rFonts w:cs="Times New Roman"/>
                <w:b w:val="0"/>
                <w:szCs w:val="24"/>
              </w:rPr>
              <w:t>у</w:t>
            </w:r>
            <w:r w:rsidR="00832F69" w:rsidRPr="002C70CC">
              <w:rPr>
                <w:rStyle w:val="a6"/>
                <w:rFonts w:cs="Times New Roman"/>
                <w:b w:val="0"/>
                <w:szCs w:val="24"/>
              </w:rPr>
              <w:t xml:space="preserve"> р. </w:t>
            </w:r>
            <w:r w:rsidRPr="002C70CC">
              <w:rPr>
                <w:rStyle w:val="a6"/>
                <w:rFonts w:cs="Times New Roman"/>
                <w:b w:val="0"/>
                <w:szCs w:val="24"/>
              </w:rPr>
              <w:t>Печор</w:t>
            </w:r>
            <w:r w:rsidR="00832F69" w:rsidRPr="002C70CC">
              <w:rPr>
                <w:rStyle w:val="a6"/>
                <w:rFonts w:cs="Times New Roman"/>
                <w:b w:val="0"/>
                <w:szCs w:val="24"/>
              </w:rPr>
              <w:t>а.</w:t>
            </w:r>
            <w:r w:rsidR="003E2B57" w:rsidRPr="002C70CC">
              <w:rPr>
                <w:rStyle w:val="a6"/>
                <w:rFonts w:cs="Times New Roman"/>
                <w:b w:val="0"/>
                <w:szCs w:val="24"/>
              </w:rPr>
              <w:br/>
              <w:t xml:space="preserve">Основная градостроительная деятельность развивается в </w:t>
            </w:r>
            <w:r w:rsidRPr="002C70CC">
              <w:rPr>
                <w:rStyle w:val="a6"/>
                <w:rFonts w:cs="Times New Roman"/>
                <w:b w:val="0"/>
                <w:szCs w:val="24"/>
              </w:rPr>
              <w:t>населенных пунктах и на прилегающей к ним территории на правом берегу р. Печора.</w:t>
            </w:r>
          </w:p>
        </w:tc>
      </w:tr>
    </w:tbl>
    <w:p w:rsidR="00207FB2" w:rsidRPr="002C70CC" w:rsidRDefault="00207FB2">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9A3539" w:rsidRPr="002C70CC" w:rsidRDefault="009A3539" w:rsidP="00AF23FD">
      <w:pPr>
        <w:pStyle w:val="a4"/>
        <w:spacing w:before="120"/>
        <w:ind w:left="0" w:firstLine="567"/>
        <w:jc w:val="both"/>
        <w:rPr>
          <w:rFonts w:eastAsia="Times New Roman" w:cs="Times New Roman"/>
          <w:szCs w:val="24"/>
          <w:lang w:eastAsia="ru-RU"/>
        </w:rPr>
      </w:pPr>
      <w:r w:rsidRPr="002C70CC">
        <w:rPr>
          <w:rFonts w:eastAsia="Times New Roman" w:cs="Times New Roman"/>
          <w:szCs w:val="24"/>
          <w:lang w:eastAsia="ru-RU"/>
        </w:rPr>
        <w:lastRenderedPageBreak/>
        <w:t>Характеристики расселения приведены</w:t>
      </w:r>
      <w:r w:rsidRPr="002C70CC">
        <w:rPr>
          <w:rFonts w:eastAsia="Times New Roman" w:cs="Times New Roman"/>
          <w:b/>
          <w:szCs w:val="24"/>
          <w:lang w:eastAsia="ru-RU"/>
        </w:rPr>
        <w:t xml:space="preserve"> </w:t>
      </w:r>
      <w:r w:rsidRPr="002C70CC">
        <w:rPr>
          <w:rFonts w:eastAsia="Times New Roman" w:cs="Times New Roman"/>
          <w:szCs w:val="24"/>
          <w:lang w:eastAsia="ru-RU"/>
        </w:rPr>
        <w:t>в Таблицах 2</w:t>
      </w:r>
      <w:r w:rsidR="00B61EE9" w:rsidRPr="002C70CC">
        <w:rPr>
          <w:rFonts w:eastAsia="Times New Roman" w:cs="Times New Roman"/>
          <w:szCs w:val="24"/>
          <w:lang w:eastAsia="ru-RU"/>
        </w:rPr>
        <w:t>.</w:t>
      </w:r>
      <w:r w:rsidRPr="002C70CC">
        <w:rPr>
          <w:rFonts w:eastAsia="Times New Roman" w:cs="Times New Roman"/>
          <w:szCs w:val="24"/>
          <w:lang w:eastAsia="ru-RU"/>
        </w:rPr>
        <w:t xml:space="preserve"> и 2.</w:t>
      </w:r>
      <w:r w:rsidR="00B61EE9" w:rsidRPr="002C70CC">
        <w:rPr>
          <w:rFonts w:eastAsia="Times New Roman" w:cs="Times New Roman"/>
          <w:szCs w:val="24"/>
          <w:lang w:eastAsia="ru-RU"/>
        </w:rPr>
        <w:t>1.</w:t>
      </w:r>
      <w:r w:rsidR="003A2712" w:rsidRPr="002C70CC">
        <w:rPr>
          <w:rFonts w:eastAsia="Times New Roman" w:cs="Times New Roman"/>
          <w:szCs w:val="24"/>
          <w:lang w:eastAsia="ru-RU"/>
        </w:rPr>
        <w:t>2</w:t>
      </w:r>
      <w:r w:rsidRPr="002C70CC">
        <w:rPr>
          <w:rFonts w:eastAsia="Times New Roman" w:cs="Times New Roman"/>
          <w:szCs w:val="24"/>
          <w:lang w:eastAsia="ru-RU"/>
        </w:rPr>
        <w:t>.</w:t>
      </w:r>
    </w:p>
    <w:p w:rsidR="009A3539" w:rsidRPr="002C70CC" w:rsidRDefault="009A3539" w:rsidP="00AF23FD">
      <w:pPr>
        <w:spacing w:before="120"/>
        <w:jc w:val="center"/>
        <w:rPr>
          <w:rFonts w:eastAsia="Times New Roman" w:cs="Times New Roman"/>
          <w:b/>
          <w:szCs w:val="24"/>
          <w:lang w:eastAsia="ru-RU"/>
        </w:rPr>
      </w:pPr>
      <w:r w:rsidRPr="002C70CC">
        <w:rPr>
          <w:rFonts w:eastAsia="Times New Roman" w:cs="Times New Roman"/>
          <w:b/>
          <w:szCs w:val="24"/>
          <w:lang w:eastAsia="ru-RU"/>
        </w:rPr>
        <w:t xml:space="preserve">Характеристики расселения </w:t>
      </w:r>
    </w:p>
    <w:p w:rsidR="009A3539" w:rsidRPr="002C70CC" w:rsidRDefault="009D5951" w:rsidP="00AF23FD">
      <w:pPr>
        <w:pStyle w:val="a4"/>
        <w:spacing w:before="120" w:after="120"/>
        <w:ind w:left="0"/>
        <w:jc w:val="right"/>
        <w:rPr>
          <w:rStyle w:val="a6"/>
          <w:rFonts w:cs="Times New Roman"/>
          <w:b w:val="0"/>
          <w:i/>
          <w:szCs w:val="24"/>
        </w:rPr>
      </w:pPr>
      <w:r w:rsidRPr="002C70CC">
        <w:rPr>
          <w:rStyle w:val="a6"/>
          <w:rFonts w:cs="Times New Roman"/>
          <w:b w:val="0"/>
          <w:i/>
          <w:szCs w:val="24"/>
        </w:rPr>
        <w:t>Таблица </w:t>
      </w:r>
      <w:r w:rsidR="00B61EE9" w:rsidRPr="002C70CC">
        <w:rPr>
          <w:rStyle w:val="a6"/>
          <w:rFonts w:cs="Times New Roman"/>
          <w:b w:val="0"/>
          <w:i/>
          <w:szCs w:val="24"/>
        </w:rPr>
        <w:t>2.1.</w:t>
      </w:r>
      <w:r w:rsidR="003A2712" w:rsidRPr="002C70CC">
        <w:rPr>
          <w:rStyle w:val="a6"/>
          <w:rFonts w:cs="Times New Roman"/>
          <w:b w:val="0"/>
          <w:i/>
          <w:szCs w:val="24"/>
        </w:rPr>
        <w:t>2.</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4020"/>
        <w:gridCol w:w="2774"/>
        <w:gridCol w:w="1633"/>
      </w:tblGrid>
      <w:tr w:rsidR="003E2B57" w:rsidRPr="002C70CC" w:rsidTr="00635081">
        <w:tc>
          <w:tcPr>
            <w:tcW w:w="1843" w:type="dxa"/>
            <w:shd w:val="clear" w:color="auto" w:fill="EEECE1" w:themeFill="background2"/>
            <w:vAlign w:val="center"/>
          </w:tcPr>
          <w:p w:rsidR="003E2B57" w:rsidRPr="002C70CC" w:rsidRDefault="003E2B57" w:rsidP="00B95CCC">
            <w:pPr>
              <w:jc w:val="center"/>
              <w:rPr>
                <w:rStyle w:val="a6"/>
                <w:rFonts w:cs="Times New Roman"/>
                <w:szCs w:val="24"/>
              </w:rPr>
            </w:pPr>
            <w:r w:rsidRPr="002C70CC">
              <w:rPr>
                <w:rStyle w:val="a6"/>
                <w:rFonts w:cs="Times New Roman"/>
                <w:szCs w:val="24"/>
              </w:rPr>
              <w:t>Наименование населенного пункта</w:t>
            </w:r>
          </w:p>
        </w:tc>
        <w:tc>
          <w:tcPr>
            <w:tcW w:w="4111" w:type="dxa"/>
            <w:shd w:val="clear" w:color="auto" w:fill="EEECE1" w:themeFill="background2"/>
            <w:vAlign w:val="center"/>
          </w:tcPr>
          <w:p w:rsidR="003E2B57" w:rsidRPr="002C70CC" w:rsidRDefault="003E2B57" w:rsidP="00B95CCC">
            <w:pPr>
              <w:jc w:val="center"/>
              <w:rPr>
                <w:rStyle w:val="a6"/>
                <w:rFonts w:cs="Times New Roman"/>
                <w:szCs w:val="24"/>
              </w:rPr>
            </w:pPr>
            <w:r w:rsidRPr="002C70CC">
              <w:rPr>
                <w:rStyle w:val="a6"/>
                <w:rFonts w:cs="Times New Roman"/>
                <w:szCs w:val="24"/>
              </w:rPr>
              <w:t>Расположение</w:t>
            </w:r>
          </w:p>
        </w:tc>
        <w:tc>
          <w:tcPr>
            <w:tcW w:w="2835" w:type="dxa"/>
            <w:shd w:val="clear" w:color="auto" w:fill="EEECE1" w:themeFill="background2"/>
            <w:vAlign w:val="center"/>
          </w:tcPr>
          <w:p w:rsidR="003E2B57" w:rsidRPr="002C70CC" w:rsidRDefault="00F8167C" w:rsidP="00761611">
            <w:pPr>
              <w:jc w:val="center"/>
              <w:rPr>
                <w:rStyle w:val="a6"/>
                <w:rFonts w:cs="Times New Roman"/>
                <w:szCs w:val="24"/>
              </w:rPr>
            </w:pPr>
            <w:r w:rsidRPr="002C70CC">
              <w:rPr>
                <w:rStyle w:val="a6"/>
                <w:rFonts w:cs="Times New Roman"/>
                <w:szCs w:val="24"/>
              </w:rPr>
              <w:t>**</w:t>
            </w:r>
            <w:r w:rsidR="003E2B57" w:rsidRPr="002C70CC">
              <w:rPr>
                <w:rStyle w:val="a6"/>
                <w:rFonts w:cs="Times New Roman"/>
                <w:szCs w:val="24"/>
              </w:rPr>
              <w:t>Расстояние от административного центра поселения, км</w:t>
            </w:r>
          </w:p>
        </w:tc>
        <w:tc>
          <w:tcPr>
            <w:tcW w:w="1667" w:type="dxa"/>
            <w:shd w:val="clear" w:color="auto" w:fill="EEECE1" w:themeFill="background2"/>
            <w:vAlign w:val="center"/>
          </w:tcPr>
          <w:p w:rsidR="003E2B57" w:rsidRPr="002C70CC" w:rsidRDefault="003E2B57" w:rsidP="00B95CCC">
            <w:pPr>
              <w:jc w:val="center"/>
              <w:rPr>
                <w:rStyle w:val="a6"/>
                <w:rFonts w:cs="Times New Roman"/>
                <w:szCs w:val="24"/>
              </w:rPr>
            </w:pPr>
            <w:r w:rsidRPr="002C70CC">
              <w:rPr>
                <w:rFonts w:cs="Times New Roman"/>
                <w:b/>
                <w:bCs/>
                <w:szCs w:val="24"/>
              </w:rPr>
              <w:t>Площадь, га</w:t>
            </w:r>
          </w:p>
        </w:tc>
      </w:tr>
      <w:tr w:rsidR="0059274A" w:rsidRPr="002C70CC" w:rsidTr="00635081">
        <w:tc>
          <w:tcPr>
            <w:tcW w:w="1843" w:type="dxa"/>
            <w:vAlign w:val="center"/>
          </w:tcPr>
          <w:p w:rsidR="0059274A" w:rsidRPr="002C70CC" w:rsidRDefault="0059274A" w:rsidP="007847AF">
            <w:pPr>
              <w:jc w:val="center"/>
            </w:pPr>
            <w:r w:rsidRPr="002C70CC">
              <w:t>с. </w:t>
            </w:r>
            <w:r w:rsidR="00494177" w:rsidRPr="002C70CC">
              <w:t>Коровий Ручей</w:t>
            </w:r>
          </w:p>
        </w:tc>
        <w:tc>
          <w:tcPr>
            <w:tcW w:w="4111" w:type="dxa"/>
            <w:vAlign w:val="center"/>
          </w:tcPr>
          <w:p w:rsidR="0059274A" w:rsidRPr="002C70CC" w:rsidRDefault="0059274A" w:rsidP="007847AF">
            <w:pPr>
              <w:jc w:val="center"/>
            </w:pPr>
            <w:r w:rsidRPr="002C70CC">
              <w:t>На правом берегу р. Печора, к востоку от д. Чукчино</w:t>
            </w:r>
          </w:p>
        </w:tc>
        <w:tc>
          <w:tcPr>
            <w:tcW w:w="2835" w:type="dxa"/>
            <w:vAlign w:val="center"/>
          </w:tcPr>
          <w:p w:rsidR="0059274A" w:rsidRPr="002C70CC" w:rsidRDefault="0059274A" w:rsidP="00CD026A">
            <w:pPr>
              <w:jc w:val="center"/>
              <w:rPr>
                <w:bCs/>
              </w:rPr>
            </w:pPr>
            <w:r w:rsidRPr="002C70CC">
              <w:rPr>
                <w:bCs/>
              </w:rPr>
              <w:t>-</w:t>
            </w:r>
          </w:p>
        </w:tc>
        <w:tc>
          <w:tcPr>
            <w:tcW w:w="1667" w:type="dxa"/>
            <w:shd w:val="clear" w:color="auto" w:fill="auto"/>
            <w:vAlign w:val="center"/>
          </w:tcPr>
          <w:p w:rsidR="0059274A" w:rsidRPr="002C70CC" w:rsidRDefault="00DC4A6C" w:rsidP="00DC4A6C">
            <w:pPr>
              <w:jc w:val="center"/>
              <w:rPr>
                <w:rStyle w:val="a6"/>
                <w:rFonts w:cs="Times New Roman"/>
                <w:b w:val="0"/>
                <w:szCs w:val="24"/>
              </w:rPr>
            </w:pPr>
            <w:r w:rsidRPr="002C70CC">
              <w:rPr>
                <w:rStyle w:val="a6"/>
                <w:rFonts w:cs="Times New Roman"/>
                <w:b w:val="0"/>
                <w:szCs w:val="24"/>
              </w:rPr>
              <w:t>121,4</w:t>
            </w:r>
          </w:p>
        </w:tc>
      </w:tr>
      <w:tr w:rsidR="0059274A" w:rsidRPr="002C70CC" w:rsidTr="00635081">
        <w:tc>
          <w:tcPr>
            <w:tcW w:w="1843" w:type="dxa"/>
            <w:vAlign w:val="center"/>
          </w:tcPr>
          <w:p w:rsidR="0059274A" w:rsidRPr="002C70CC" w:rsidRDefault="00394897" w:rsidP="007847AF">
            <w:pPr>
              <w:jc w:val="center"/>
            </w:pPr>
            <w:r w:rsidRPr="002C70CC">
              <w:t>пст. Журавский</w:t>
            </w:r>
          </w:p>
        </w:tc>
        <w:tc>
          <w:tcPr>
            <w:tcW w:w="4111" w:type="dxa"/>
            <w:vAlign w:val="center"/>
          </w:tcPr>
          <w:p w:rsidR="0059274A" w:rsidRPr="002C70CC" w:rsidRDefault="0059274A" w:rsidP="00735EAA">
            <w:pPr>
              <w:jc w:val="center"/>
            </w:pPr>
            <w:r w:rsidRPr="002C70CC">
              <w:t>На правом берегу р. Печора, к востоку от д. Карпушевка</w:t>
            </w:r>
          </w:p>
        </w:tc>
        <w:tc>
          <w:tcPr>
            <w:tcW w:w="2835" w:type="dxa"/>
            <w:vAlign w:val="center"/>
          </w:tcPr>
          <w:p w:rsidR="0059274A" w:rsidRPr="002C70CC" w:rsidRDefault="0059274A" w:rsidP="00CD026A">
            <w:pPr>
              <w:jc w:val="center"/>
              <w:rPr>
                <w:bCs/>
              </w:rPr>
            </w:pPr>
            <w:r w:rsidRPr="002C70CC">
              <w:rPr>
                <w:bCs/>
              </w:rPr>
              <w:t>5</w:t>
            </w:r>
          </w:p>
        </w:tc>
        <w:tc>
          <w:tcPr>
            <w:tcW w:w="1667" w:type="dxa"/>
            <w:shd w:val="clear" w:color="auto" w:fill="auto"/>
            <w:vAlign w:val="center"/>
          </w:tcPr>
          <w:p w:rsidR="0059274A" w:rsidRPr="002C70CC" w:rsidRDefault="00761611" w:rsidP="00B95CCC">
            <w:pPr>
              <w:jc w:val="center"/>
              <w:rPr>
                <w:rStyle w:val="a6"/>
                <w:rFonts w:cs="Times New Roman"/>
                <w:b w:val="0"/>
                <w:szCs w:val="24"/>
              </w:rPr>
            </w:pPr>
            <w:r w:rsidRPr="002C70CC">
              <w:rPr>
                <w:rStyle w:val="a6"/>
                <w:rFonts w:cs="Times New Roman"/>
                <w:b w:val="0"/>
                <w:szCs w:val="24"/>
              </w:rPr>
              <w:t>120,1</w:t>
            </w:r>
          </w:p>
        </w:tc>
      </w:tr>
      <w:tr w:rsidR="0059274A" w:rsidRPr="002C70CC" w:rsidTr="00635081">
        <w:tc>
          <w:tcPr>
            <w:tcW w:w="1843" w:type="dxa"/>
            <w:vAlign w:val="center"/>
          </w:tcPr>
          <w:p w:rsidR="0059274A" w:rsidRPr="002C70CC" w:rsidRDefault="0059274A" w:rsidP="007847AF">
            <w:pPr>
              <w:jc w:val="center"/>
            </w:pPr>
            <w:r w:rsidRPr="002C70CC">
              <w:t>д. Гарево</w:t>
            </w:r>
          </w:p>
        </w:tc>
        <w:tc>
          <w:tcPr>
            <w:tcW w:w="4111" w:type="dxa"/>
            <w:vAlign w:val="center"/>
          </w:tcPr>
          <w:p w:rsidR="0059274A" w:rsidRPr="002C70CC" w:rsidRDefault="0059274A" w:rsidP="00735EAA">
            <w:pPr>
              <w:jc w:val="center"/>
            </w:pPr>
            <w:r w:rsidRPr="002C70CC">
              <w:t xml:space="preserve">На правом берегу р. Печора, к востоку от </w:t>
            </w:r>
            <w:r w:rsidR="00394897" w:rsidRPr="002C70CC">
              <w:t>пст. Журавский</w:t>
            </w:r>
          </w:p>
        </w:tc>
        <w:tc>
          <w:tcPr>
            <w:tcW w:w="2835" w:type="dxa"/>
            <w:vAlign w:val="center"/>
          </w:tcPr>
          <w:p w:rsidR="0059274A" w:rsidRPr="002C70CC" w:rsidRDefault="0059274A" w:rsidP="00CD026A">
            <w:pPr>
              <w:jc w:val="center"/>
              <w:rPr>
                <w:bCs/>
              </w:rPr>
            </w:pPr>
            <w:r w:rsidRPr="002C70CC">
              <w:rPr>
                <w:bCs/>
              </w:rPr>
              <w:t>7</w:t>
            </w:r>
          </w:p>
        </w:tc>
        <w:tc>
          <w:tcPr>
            <w:tcW w:w="1667" w:type="dxa"/>
            <w:shd w:val="clear" w:color="auto" w:fill="auto"/>
            <w:vAlign w:val="center"/>
          </w:tcPr>
          <w:p w:rsidR="0059274A" w:rsidRPr="002C70CC" w:rsidRDefault="00761611" w:rsidP="00B95CCC">
            <w:pPr>
              <w:jc w:val="center"/>
              <w:rPr>
                <w:rStyle w:val="a6"/>
                <w:rFonts w:cs="Times New Roman"/>
                <w:b w:val="0"/>
                <w:szCs w:val="24"/>
              </w:rPr>
            </w:pPr>
            <w:r w:rsidRPr="002C70CC">
              <w:rPr>
                <w:rStyle w:val="a6"/>
                <w:rFonts w:cs="Times New Roman"/>
                <w:b w:val="0"/>
                <w:szCs w:val="24"/>
              </w:rPr>
              <w:t>265,3</w:t>
            </w:r>
          </w:p>
        </w:tc>
      </w:tr>
      <w:tr w:rsidR="0059274A" w:rsidRPr="002C70CC" w:rsidTr="00635081">
        <w:tc>
          <w:tcPr>
            <w:tcW w:w="1843" w:type="dxa"/>
            <w:vAlign w:val="center"/>
          </w:tcPr>
          <w:p w:rsidR="0059274A" w:rsidRPr="002C70CC" w:rsidRDefault="0059274A" w:rsidP="007847AF">
            <w:pPr>
              <w:jc w:val="center"/>
            </w:pPr>
            <w:r w:rsidRPr="002C70CC">
              <w:t>д. Карпушевка</w:t>
            </w:r>
          </w:p>
        </w:tc>
        <w:tc>
          <w:tcPr>
            <w:tcW w:w="4111" w:type="dxa"/>
            <w:vAlign w:val="center"/>
          </w:tcPr>
          <w:p w:rsidR="0059274A" w:rsidRPr="002C70CC" w:rsidRDefault="0059274A" w:rsidP="00735EAA">
            <w:pPr>
              <w:jc w:val="center"/>
            </w:pPr>
            <w:r w:rsidRPr="002C70CC">
              <w:t>На правом берегу р. Печора, к востоку от с. </w:t>
            </w:r>
            <w:r w:rsidR="00494177" w:rsidRPr="002C70CC">
              <w:t>Коровий Ручей</w:t>
            </w:r>
          </w:p>
        </w:tc>
        <w:tc>
          <w:tcPr>
            <w:tcW w:w="2835" w:type="dxa"/>
            <w:vAlign w:val="center"/>
          </w:tcPr>
          <w:p w:rsidR="0059274A" w:rsidRPr="002C70CC" w:rsidRDefault="0059274A" w:rsidP="00CD026A">
            <w:pPr>
              <w:jc w:val="center"/>
              <w:rPr>
                <w:bCs/>
              </w:rPr>
            </w:pPr>
            <w:r w:rsidRPr="002C70CC">
              <w:rPr>
                <w:bCs/>
              </w:rPr>
              <w:t>0,5</w:t>
            </w:r>
          </w:p>
        </w:tc>
        <w:tc>
          <w:tcPr>
            <w:tcW w:w="1667" w:type="dxa"/>
            <w:shd w:val="clear" w:color="auto" w:fill="auto"/>
            <w:vAlign w:val="center"/>
          </w:tcPr>
          <w:p w:rsidR="0059274A" w:rsidRPr="002C70CC" w:rsidRDefault="00DC4A6C" w:rsidP="00761611">
            <w:pPr>
              <w:jc w:val="center"/>
              <w:rPr>
                <w:rStyle w:val="a6"/>
                <w:rFonts w:cs="Times New Roman"/>
                <w:b w:val="0"/>
                <w:szCs w:val="24"/>
              </w:rPr>
            </w:pPr>
            <w:r w:rsidRPr="002C70CC">
              <w:rPr>
                <w:rStyle w:val="a6"/>
                <w:rFonts w:cs="Times New Roman"/>
                <w:b w:val="0"/>
                <w:szCs w:val="24"/>
              </w:rPr>
              <w:t>134,3</w:t>
            </w:r>
          </w:p>
        </w:tc>
      </w:tr>
      <w:tr w:rsidR="0059274A" w:rsidRPr="002C70CC" w:rsidTr="00635081">
        <w:tc>
          <w:tcPr>
            <w:tcW w:w="1843" w:type="dxa"/>
            <w:vAlign w:val="center"/>
          </w:tcPr>
          <w:p w:rsidR="0059274A" w:rsidRPr="002C70CC" w:rsidRDefault="0059274A" w:rsidP="007847AF">
            <w:pPr>
              <w:jc w:val="center"/>
            </w:pPr>
            <w:r w:rsidRPr="002C70CC">
              <w:t>д. Чукчино</w:t>
            </w:r>
          </w:p>
        </w:tc>
        <w:tc>
          <w:tcPr>
            <w:tcW w:w="4111" w:type="dxa"/>
            <w:vAlign w:val="center"/>
          </w:tcPr>
          <w:p w:rsidR="0059274A" w:rsidRPr="002C70CC" w:rsidRDefault="0059274A" w:rsidP="007847AF">
            <w:pPr>
              <w:jc w:val="center"/>
            </w:pPr>
            <w:r w:rsidRPr="002C70CC">
              <w:t>На правом берегу р. Печора напротив устья р. Пижма к востоку от административного центра МР «Усть-Цилемский» с. Усть-Цильма</w:t>
            </w:r>
          </w:p>
        </w:tc>
        <w:tc>
          <w:tcPr>
            <w:tcW w:w="2835" w:type="dxa"/>
            <w:vAlign w:val="center"/>
          </w:tcPr>
          <w:p w:rsidR="0059274A" w:rsidRPr="002C70CC" w:rsidRDefault="0059274A" w:rsidP="00CD026A">
            <w:pPr>
              <w:jc w:val="center"/>
              <w:rPr>
                <w:bCs/>
              </w:rPr>
            </w:pPr>
            <w:r w:rsidRPr="002C70CC">
              <w:rPr>
                <w:bCs/>
              </w:rPr>
              <w:t>1</w:t>
            </w:r>
          </w:p>
        </w:tc>
        <w:tc>
          <w:tcPr>
            <w:tcW w:w="1667" w:type="dxa"/>
            <w:shd w:val="clear" w:color="auto" w:fill="auto"/>
            <w:vAlign w:val="center"/>
          </w:tcPr>
          <w:p w:rsidR="0059274A" w:rsidRPr="002C70CC" w:rsidRDefault="00761611" w:rsidP="00DC4A6C">
            <w:pPr>
              <w:jc w:val="center"/>
              <w:rPr>
                <w:rStyle w:val="a6"/>
                <w:rFonts w:cs="Times New Roman"/>
                <w:b w:val="0"/>
                <w:szCs w:val="24"/>
              </w:rPr>
            </w:pPr>
            <w:r w:rsidRPr="002C70CC">
              <w:rPr>
                <w:rStyle w:val="a6"/>
                <w:rFonts w:cs="Times New Roman"/>
                <w:b w:val="0"/>
                <w:szCs w:val="24"/>
              </w:rPr>
              <w:t>1</w:t>
            </w:r>
            <w:r w:rsidR="00DC4A6C" w:rsidRPr="002C70CC">
              <w:rPr>
                <w:rStyle w:val="a6"/>
                <w:rFonts w:cs="Times New Roman"/>
                <w:b w:val="0"/>
                <w:szCs w:val="24"/>
              </w:rPr>
              <w:t>3</w:t>
            </w:r>
            <w:r w:rsidR="009123B7" w:rsidRPr="002C70CC">
              <w:rPr>
                <w:rStyle w:val="a6"/>
                <w:rFonts w:cs="Times New Roman"/>
                <w:b w:val="0"/>
                <w:szCs w:val="24"/>
              </w:rPr>
              <w:t>2,</w:t>
            </w:r>
            <w:r w:rsidR="00DC4A6C" w:rsidRPr="002C70CC">
              <w:rPr>
                <w:rStyle w:val="a6"/>
                <w:rFonts w:cs="Times New Roman"/>
                <w:b w:val="0"/>
                <w:szCs w:val="24"/>
              </w:rPr>
              <w:t>2</w:t>
            </w:r>
          </w:p>
        </w:tc>
      </w:tr>
      <w:tr w:rsidR="0059274A" w:rsidRPr="002C70CC" w:rsidTr="00635081">
        <w:tc>
          <w:tcPr>
            <w:tcW w:w="1843" w:type="dxa"/>
            <w:shd w:val="clear" w:color="auto" w:fill="EEECE1" w:themeFill="background2"/>
            <w:vAlign w:val="center"/>
          </w:tcPr>
          <w:p w:rsidR="0059274A" w:rsidRPr="002C70CC" w:rsidRDefault="0059274A" w:rsidP="00B95CCC">
            <w:pPr>
              <w:jc w:val="center"/>
              <w:rPr>
                <w:rFonts w:cs="Times New Roman"/>
                <w:b/>
                <w:szCs w:val="24"/>
              </w:rPr>
            </w:pPr>
            <w:r w:rsidRPr="002C70CC">
              <w:rPr>
                <w:rFonts w:cs="Times New Roman"/>
                <w:b/>
                <w:szCs w:val="24"/>
              </w:rPr>
              <w:t>Основание</w:t>
            </w:r>
          </w:p>
          <w:p w:rsidR="0059274A" w:rsidRPr="002C70CC" w:rsidRDefault="0059274A" w:rsidP="00B95CCC">
            <w:pPr>
              <w:jc w:val="center"/>
              <w:rPr>
                <w:rFonts w:cs="Times New Roman"/>
                <w:b/>
                <w:szCs w:val="24"/>
              </w:rPr>
            </w:pPr>
            <w:r w:rsidRPr="002C70CC">
              <w:rPr>
                <w:rFonts w:cs="Times New Roman"/>
                <w:b/>
                <w:szCs w:val="24"/>
              </w:rPr>
              <w:t>Источник</w:t>
            </w:r>
          </w:p>
        </w:tc>
        <w:tc>
          <w:tcPr>
            <w:tcW w:w="6946" w:type="dxa"/>
            <w:gridSpan w:val="2"/>
            <w:shd w:val="clear" w:color="auto" w:fill="EEECE1" w:themeFill="background2"/>
            <w:vAlign w:val="center"/>
          </w:tcPr>
          <w:p w:rsidR="0059274A" w:rsidRPr="002C70CC" w:rsidRDefault="0059274A" w:rsidP="000A5B73">
            <w:pPr>
              <w:jc w:val="center"/>
              <w:rPr>
                <w:rStyle w:val="a6"/>
                <w:rFonts w:cs="Times New Roman"/>
                <w:szCs w:val="24"/>
              </w:rPr>
            </w:pPr>
            <w:r w:rsidRPr="002C70CC">
              <w:rPr>
                <w:rFonts w:cs="Times New Roman"/>
                <w:szCs w:val="24"/>
              </w:rPr>
              <w:t>СТП МР «Усть-Цилемский»</w:t>
            </w:r>
            <w:hyperlink r:id="rId8" w:history="1"/>
          </w:p>
        </w:tc>
        <w:tc>
          <w:tcPr>
            <w:tcW w:w="1667" w:type="dxa"/>
            <w:shd w:val="clear" w:color="auto" w:fill="EEECE1" w:themeFill="background2"/>
            <w:vAlign w:val="center"/>
          </w:tcPr>
          <w:p w:rsidR="0059274A" w:rsidRPr="002C70CC" w:rsidRDefault="0059274A" w:rsidP="00B95CCC">
            <w:pPr>
              <w:jc w:val="center"/>
              <w:rPr>
                <w:rStyle w:val="a6"/>
                <w:rFonts w:cs="Times New Roman"/>
                <w:szCs w:val="24"/>
              </w:rPr>
            </w:pPr>
            <w:r w:rsidRPr="002C70CC">
              <w:rPr>
                <w:rFonts w:cs="Times New Roman"/>
                <w:color w:val="000000"/>
                <w:spacing w:val="1"/>
                <w:szCs w:val="24"/>
              </w:rPr>
              <w:t>Собственные измерения</w:t>
            </w:r>
          </w:p>
        </w:tc>
      </w:tr>
    </w:tbl>
    <w:p w:rsidR="00CE4182" w:rsidRPr="002C70CC" w:rsidRDefault="00CE4182" w:rsidP="00CE4182">
      <w:pPr>
        <w:pStyle w:val="a4"/>
        <w:spacing w:before="120"/>
        <w:ind w:left="0" w:firstLine="567"/>
        <w:jc w:val="both"/>
        <w:rPr>
          <w:i/>
          <w:lang w:eastAsia="ru-RU"/>
        </w:rPr>
      </w:pPr>
      <w:r w:rsidRPr="002C70CC">
        <w:rPr>
          <w:i/>
          <w:lang w:eastAsia="ru-RU"/>
        </w:rPr>
        <w:t xml:space="preserve">*Населенные пункты поселения совместно с </w:t>
      </w:r>
      <w:r w:rsidRPr="002C70CC">
        <w:rPr>
          <w:rFonts w:cs="Times New Roman"/>
          <w:i/>
          <w:szCs w:val="24"/>
        </w:rPr>
        <w:t>административным центром МР «Усть-Цилемский» с. Усть-Цильма</w:t>
      </w:r>
      <w:r w:rsidRPr="002C70CC">
        <w:rPr>
          <w:i/>
          <w:lang w:eastAsia="ru-RU"/>
        </w:rPr>
        <w:t xml:space="preserve"> фактически представляют собой агломерацию с единой системой социального обслуживания, внутреннего пассажирского транспорта и мест приложения труда. Общая протяженность «</w:t>
      </w:r>
      <w:proofErr w:type="spellStart"/>
      <w:r w:rsidRPr="002C70CC">
        <w:rPr>
          <w:i/>
          <w:lang w:eastAsia="ru-RU"/>
        </w:rPr>
        <w:t>Усть-Цилемской</w:t>
      </w:r>
      <w:proofErr w:type="spellEnd"/>
      <w:r w:rsidRPr="002C70CC">
        <w:rPr>
          <w:i/>
          <w:lang w:eastAsia="ru-RU"/>
        </w:rPr>
        <w:t xml:space="preserve"> агломерации» вдоль правого берега р. Печора – </w:t>
      </w:r>
      <w:proofErr w:type="spellStart"/>
      <w:r w:rsidRPr="002C70CC">
        <w:rPr>
          <w:i/>
          <w:lang w:eastAsia="ru-RU"/>
        </w:rPr>
        <w:t>ок</w:t>
      </w:r>
      <w:proofErr w:type="spellEnd"/>
      <w:r w:rsidRPr="002C70CC">
        <w:rPr>
          <w:i/>
          <w:lang w:eastAsia="ru-RU"/>
        </w:rPr>
        <w:t>. 13</w:t>
      </w:r>
      <w:r w:rsidR="00D07AA0" w:rsidRPr="002C70CC">
        <w:rPr>
          <w:i/>
          <w:lang w:eastAsia="ru-RU"/>
        </w:rPr>
        <w:t xml:space="preserve"> км </w:t>
      </w:r>
      <w:r w:rsidRPr="002C70CC">
        <w:rPr>
          <w:i/>
          <w:lang w:eastAsia="ru-RU"/>
        </w:rPr>
        <w:t xml:space="preserve">(без </w:t>
      </w:r>
      <w:r w:rsidR="00394897" w:rsidRPr="002C70CC">
        <w:rPr>
          <w:i/>
          <w:lang w:eastAsia="ru-RU"/>
        </w:rPr>
        <w:t>пст. Журавский</w:t>
      </w:r>
      <w:r w:rsidRPr="002C70CC">
        <w:rPr>
          <w:i/>
          <w:lang w:eastAsia="ru-RU"/>
        </w:rPr>
        <w:t xml:space="preserve"> и д. Гарево – </w:t>
      </w:r>
      <w:proofErr w:type="spellStart"/>
      <w:r w:rsidRPr="002C70CC">
        <w:rPr>
          <w:i/>
          <w:lang w:eastAsia="ru-RU"/>
        </w:rPr>
        <w:t>ок</w:t>
      </w:r>
      <w:proofErr w:type="spellEnd"/>
      <w:r w:rsidRPr="002C70CC">
        <w:rPr>
          <w:i/>
          <w:lang w:eastAsia="ru-RU"/>
        </w:rPr>
        <w:t>. 8 км). Численность населения «</w:t>
      </w:r>
      <w:proofErr w:type="spellStart"/>
      <w:r w:rsidRPr="002C70CC">
        <w:rPr>
          <w:i/>
          <w:lang w:eastAsia="ru-RU"/>
        </w:rPr>
        <w:t>Усть-Цилемской</w:t>
      </w:r>
      <w:proofErr w:type="spellEnd"/>
      <w:r w:rsidRPr="002C70CC">
        <w:rPr>
          <w:i/>
          <w:lang w:eastAsia="ru-RU"/>
        </w:rPr>
        <w:t xml:space="preserve"> </w:t>
      </w:r>
      <w:r w:rsidR="002F2C17" w:rsidRPr="002C70CC">
        <w:rPr>
          <w:i/>
          <w:lang w:eastAsia="ru-RU"/>
        </w:rPr>
        <w:t>агломерации» –</w:t>
      </w:r>
      <w:r w:rsidRPr="002C70CC">
        <w:rPr>
          <w:i/>
          <w:lang w:eastAsia="ru-RU"/>
        </w:rPr>
        <w:t xml:space="preserve"> </w:t>
      </w:r>
      <w:proofErr w:type="spellStart"/>
      <w:r w:rsidRPr="002C70CC">
        <w:rPr>
          <w:i/>
          <w:lang w:eastAsia="ru-RU"/>
        </w:rPr>
        <w:t>ок</w:t>
      </w:r>
      <w:proofErr w:type="spellEnd"/>
      <w:r w:rsidRPr="002C70CC">
        <w:rPr>
          <w:i/>
          <w:lang w:eastAsia="ru-RU"/>
        </w:rPr>
        <w:t>. 7 тыс. чел.</w:t>
      </w:r>
    </w:p>
    <w:p w:rsidR="0059274A" w:rsidRPr="002C70CC" w:rsidRDefault="0059274A" w:rsidP="00CE4182">
      <w:pPr>
        <w:pStyle w:val="a4"/>
        <w:spacing w:before="120"/>
        <w:ind w:left="0" w:firstLine="567"/>
        <w:jc w:val="both"/>
        <w:rPr>
          <w:i/>
          <w:lang w:eastAsia="ru-RU"/>
        </w:rPr>
      </w:pPr>
      <w:r w:rsidRPr="002C70CC">
        <w:rPr>
          <w:i/>
          <w:lang w:eastAsia="ru-RU"/>
        </w:rPr>
        <w:t>**По автомобильной дороге.</w:t>
      </w:r>
    </w:p>
    <w:p w:rsidR="00315A76" w:rsidRPr="002C70CC" w:rsidRDefault="004107E7" w:rsidP="00AF23FD">
      <w:pPr>
        <w:pStyle w:val="3"/>
        <w:numPr>
          <w:ilvl w:val="2"/>
          <w:numId w:val="5"/>
        </w:numPr>
        <w:ind w:left="0" w:firstLine="567"/>
        <w:rPr>
          <w:rFonts w:eastAsia="Times New Roman"/>
          <w:lang w:eastAsia="ru-RU"/>
        </w:rPr>
      </w:pPr>
      <w:bookmarkStart w:id="8" w:name="_Toc385502311"/>
      <w:r w:rsidRPr="002C70CC">
        <w:rPr>
          <w:rFonts w:eastAsia="Times New Roman"/>
          <w:lang w:eastAsia="ru-RU"/>
        </w:rPr>
        <w:t>Географические характеристики местоположения поселения</w:t>
      </w:r>
      <w:bookmarkEnd w:id="8"/>
    </w:p>
    <w:p w:rsidR="00873735" w:rsidRPr="002C70CC" w:rsidRDefault="00873735" w:rsidP="00F06DBE">
      <w:pPr>
        <w:ind w:firstLine="567"/>
        <w:jc w:val="both"/>
        <w:rPr>
          <w:rFonts w:cs="Times New Roman"/>
          <w:szCs w:val="24"/>
        </w:rPr>
      </w:pPr>
      <w:r w:rsidRPr="002C70CC">
        <w:rPr>
          <w:rFonts w:cs="Times New Roman"/>
          <w:szCs w:val="24"/>
        </w:rPr>
        <w:t>Поселение и его з</w:t>
      </w:r>
      <w:r w:rsidR="00BA7CDA" w:rsidRPr="002C70CC">
        <w:rPr>
          <w:rFonts w:cs="Times New Roman"/>
          <w:szCs w:val="24"/>
        </w:rPr>
        <w:t xml:space="preserve">астроенная часть </w:t>
      </w:r>
      <w:r w:rsidR="00312729" w:rsidRPr="002C70CC">
        <w:rPr>
          <w:rFonts w:cs="Times New Roman"/>
          <w:szCs w:val="24"/>
        </w:rPr>
        <w:t>расположен</w:t>
      </w:r>
      <w:r w:rsidR="00BA7CDA" w:rsidRPr="002C70CC">
        <w:rPr>
          <w:rFonts w:cs="Times New Roman"/>
          <w:szCs w:val="24"/>
        </w:rPr>
        <w:t>а</w:t>
      </w:r>
      <w:r w:rsidR="00312729" w:rsidRPr="002C70CC">
        <w:rPr>
          <w:rFonts w:cs="Times New Roman"/>
          <w:szCs w:val="24"/>
        </w:rPr>
        <w:t xml:space="preserve"> в </w:t>
      </w:r>
      <w:r w:rsidRPr="002C70CC">
        <w:rPr>
          <w:rFonts w:cs="Times New Roman"/>
          <w:szCs w:val="24"/>
        </w:rPr>
        <w:t>Печорской низменности</w:t>
      </w:r>
      <w:r w:rsidR="00312729" w:rsidRPr="002C70CC">
        <w:rPr>
          <w:rFonts w:cs="Times New Roman"/>
          <w:szCs w:val="24"/>
        </w:rPr>
        <w:t>.</w:t>
      </w:r>
      <w:r w:rsidR="00BA7CDA" w:rsidRPr="002C70CC">
        <w:rPr>
          <w:rFonts w:cs="Times New Roman"/>
          <w:szCs w:val="24"/>
        </w:rPr>
        <w:t xml:space="preserve"> </w:t>
      </w:r>
    </w:p>
    <w:p w:rsidR="00873735" w:rsidRPr="002C70CC" w:rsidRDefault="00873735" w:rsidP="00F06DBE">
      <w:pPr>
        <w:ind w:firstLine="567"/>
        <w:jc w:val="both"/>
        <w:rPr>
          <w:rFonts w:cs="Times New Roman"/>
          <w:szCs w:val="24"/>
        </w:rPr>
      </w:pPr>
      <w:r w:rsidRPr="002C70CC">
        <w:rPr>
          <w:rFonts w:cs="Times New Roman"/>
          <w:szCs w:val="24"/>
        </w:rPr>
        <w:t xml:space="preserve">Рельеф территории поселения представлен следующими </w:t>
      </w:r>
    </w:p>
    <w:p w:rsidR="00873735" w:rsidRPr="002C70CC" w:rsidRDefault="00873735" w:rsidP="00F06DBE">
      <w:pPr>
        <w:ind w:firstLine="567"/>
        <w:jc w:val="both"/>
        <w:rPr>
          <w:rFonts w:cs="Times New Roman"/>
          <w:szCs w:val="24"/>
        </w:rPr>
      </w:pPr>
      <w:r w:rsidRPr="002C70CC">
        <w:rPr>
          <w:rFonts w:cs="Times New Roman"/>
          <w:szCs w:val="24"/>
        </w:rPr>
        <w:t>На территории поселения выражены следующие ландшафтные комплексы:</w:t>
      </w:r>
    </w:p>
    <w:p w:rsidR="00873735" w:rsidRPr="002C70CC" w:rsidRDefault="00873735" w:rsidP="00F06DBE">
      <w:pPr>
        <w:ind w:firstLine="567"/>
        <w:jc w:val="both"/>
        <w:rPr>
          <w:rFonts w:cs="Times New Roman"/>
          <w:szCs w:val="24"/>
        </w:rPr>
      </w:pPr>
      <w:r w:rsidRPr="002C70CC">
        <w:rPr>
          <w:rFonts w:cs="Times New Roman"/>
          <w:szCs w:val="24"/>
        </w:rPr>
        <w:t>- пойма р. Печора – пониженный левый берег р. Печора;</w:t>
      </w:r>
    </w:p>
    <w:p w:rsidR="005E532E" w:rsidRPr="002C70CC" w:rsidRDefault="005E532E" w:rsidP="00F06DBE">
      <w:pPr>
        <w:ind w:firstLine="567"/>
        <w:jc w:val="both"/>
        <w:rPr>
          <w:rFonts w:cs="Times New Roman"/>
          <w:szCs w:val="24"/>
        </w:rPr>
      </w:pPr>
      <w:r w:rsidRPr="002C70CC">
        <w:rPr>
          <w:rFonts w:cs="Times New Roman"/>
          <w:szCs w:val="24"/>
        </w:rPr>
        <w:t xml:space="preserve">- </w:t>
      </w:r>
      <w:proofErr w:type="spellStart"/>
      <w:r w:rsidRPr="002C70CC">
        <w:rPr>
          <w:rFonts w:cs="Times New Roman"/>
          <w:szCs w:val="24"/>
        </w:rPr>
        <w:t>зандрово</w:t>
      </w:r>
      <w:proofErr w:type="spellEnd"/>
      <w:r w:rsidRPr="002C70CC">
        <w:rPr>
          <w:rFonts w:cs="Times New Roman"/>
          <w:szCs w:val="24"/>
        </w:rPr>
        <w:t>-озерные равнины и террасы – по обоим берегам р. Печора;</w:t>
      </w:r>
    </w:p>
    <w:p w:rsidR="00873735" w:rsidRPr="002C70CC" w:rsidRDefault="00873735" w:rsidP="00F06DBE">
      <w:pPr>
        <w:ind w:firstLine="567"/>
        <w:jc w:val="both"/>
        <w:rPr>
          <w:rFonts w:cs="Times New Roman"/>
          <w:szCs w:val="24"/>
        </w:rPr>
      </w:pPr>
      <w:r w:rsidRPr="002C70CC">
        <w:rPr>
          <w:rFonts w:cs="Times New Roman"/>
          <w:szCs w:val="24"/>
        </w:rPr>
        <w:t>- моренная равнина – возвышенный правый берег р. Печора, в том числе застроенная территория.</w:t>
      </w:r>
    </w:p>
    <w:p w:rsidR="00873735" w:rsidRPr="002C70CC" w:rsidRDefault="00873735" w:rsidP="00F06DBE">
      <w:pPr>
        <w:ind w:firstLine="567"/>
        <w:jc w:val="both"/>
        <w:rPr>
          <w:rFonts w:cs="Times New Roman"/>
          <w:szCs w:val="24"/>
        </w:rPr>
      </w:pPr>
      <w:r w:rsidRPr="002C70CC">
        <w:rPr>
          <w:rFonts w:cs="Times New Roman"/>
          <w:szCs w:val="24"/>
        </w:rPr>
        <w:t>Вне застроенных территори</w:t>
      </w:r>
      <w:r w:rsidR="005E532E" w:rsidRPr="002C70CC">
        <w:rPr>
          <w:rFonts w:cs="Times New Roman"/>
          <w:szCs w:val="24"/>
        </w:rPr>
        <w:t>й</w:t>
      </w:r>
      <w:r w:rsidRPr="002C70CC">
        <w:rPr>
          <w:rFonts w:cs="Times New Roman"/>
          <w:szCs w:val="24"/>
        </w:rPr>
        <w:t xml:space="preserve"> высока доля заболоченных участков.</w:t>
      </w:r>
    </w:p>
    <w:p w:rsidR="00873735" w:rsidRPr="002C70CC" w:rsidRDefault="00C86124" w:rsidP="00F06DBE">
      <w:pPr>
        <w:ind w:firstLine="567"/>
        <w:jc w:val="both"/>
        <w:rPr>
          <w:rFonts w:cs="Times New Roman"/>
          <w:szCs w:val="24"/>
        </w:rPr>
      </w:pPr>
      <w:r w:rsidRPr="002C70CC">
        <w:rPr>
          <w:rFonts w:cs="Times New Roman"/>
          <w:szCs w:val="24"/>
        </w:rPr>
        <w:t>Рельеф территории спокойный, плавно повышается от р. Печора</w:t>
      </w:r>
    </w:p>
    <w:p w:rsidR="00C86124" w:rsidRPr="002C70CC" w:rsidRDefault="00C86124" w:rsidP="00F06DBE">
      <w:pPr>
        <w:ind w:firstLine="567"/>
        <w:jc w:val="both"/>
        <w:rPr>
          <w:rFonts w:cs="Times New Roman"/>
          <w:szCs w:val="24"/>
        </w:rPr>
      </w:pPr>
      <w:r w:rsidRPr="002C70CC">
        <w:rPr>
          <w:rFonts w:cs="Times New Roman"/>
          <w:szCs w:val="24"/>
        </w:rPr>
        <w:t>- по правому берегу от 30-50 м до 80-100 м на востоке поселения;</w:t>
      </w:r>
    </w:p>
    <w:p w:rsidR="00C86124" w:rsidRPr="002C70CC" w:rsidRDefault="00C86124" w:rsidP="00F06DBE">
      <w:pPr>
        <w:ind w:firstLine="567"/>
        <w:jc w:val="both"/>
        <w:rPr>
          <w:rFonts w:cs="Times New Roman"/>
          <w:szCs w:val="24"/>
        </w:rPr>
      </w:pPr>
      <w:r w:rsidRPr="002C70CC">
        <w:rPr>
          <w:rFonts w:cs="Times New Roman"/>
          <w:szCs w:val="24"/>
        </w:rPr>
        <w:t>- по левому берегу от 10-25 м до 80-100 м на западе поселения;</w:t>
      </w:r>
    </w:p>
    <w:p w:rsidR="00C86124" w:rsidRPr="002C70CC" w:rsidRDefault="00C86124" w:rsidP="00F06DBE">
      <w:pPr>
        <w:ind w:firstLine="567"/>
        <w:jc w:val="both"/>
        <w:rPr>
          <w:rFonts w:cs="Times New Roman"/>
          <w:szCs w:val="24"/>
        </w:rPr>
      </w:pPr>
      <w:r w:rsidRPr="002C70CC">
        <w:rPr>
          <w:rFonts w:cs="Times New Roman"/>
          <w:szCs w:val="24"/>
        </w:rPr>
        <w:t xml:space="preserve">Почвы на территории поселения </w:t>
      </w:r>
      <w:r w:rsidR="00D15AEB" w:rsidRPr="002C70CC">
        <w:rPr>
          <w:rFonts w:cs="Times New Roman"/>
          <w:szCs w:val="24"/>
        </w:rPr>
        <w:t xml:space="preserve">песчаные и супесчаные, подстилаемые суглинками, </w:t>
      </w:r>
      <w:r w:rsidRPr="002C70CC">
        <w:rPr>
          <w:rFonts w:cs="Times New Roman"/>
          <w:szCs w:val="24"/>
        </w:rPr>
        <w:t>предст</w:t>
      </w:r>
      <w:r w:rsidR="00D15AEB" w:rsidRPr="002C70CC">
        <w:rPr>
          <w:rFonts w:cs="Times New Roman"/>
          <w:szCs w:val="24"/>
        </w:rPr>
        <w:t>авлены следующими главными типам</w:t>
      </w:r>
      <w:r w:rsidRPr="002C70CC">
        <w:rPr>
          <w:rFonts w:cs="Times New Roman"/>
          <w:szCs w:val="24"/>
        </w:rPr>
        <w:t>и:</w:t>
      </w:r>
    </w:p>
    <w:p w:rsidR="00C86124" w:rsidRPr="002C70CC" w:rsidRDefault="00C86124" w:rsidP="00F06DBE">
      <w:pPr>
        <w:ind w:firstLine="567"/>
        <w:jc w:val="both"/>
        <w:rPr>
          <w:rFonts w:cs="Times New Roman"/>
          <w:szCs w:val="24"/>
        </w:rPr>
      </w:pPr>
      <w:r w:rsidRPr="002C70CC">
        <w:rPr>
          <w:rFonts w:cs="Times New Roman"/>
          <w:szCs w:val="24"/>
        </w:rPr>
        <w:t xml:space="preserve">- аллювиальные </w:t>
      </w:r>
      <w:r w:rsidR="00D15AEB" w:rsidRPr="002C70CC">
        <w:rPr>
          <w:rFonts w:cs="Times New Roman"/>
          <w:szCs w:val="24"/>
        </w:rPr>
        <w:t>–</w:t>
      </w:r>
      <w:r w:rsidRPr="002C70CC">
        <w:rPr>
          <w:rFonts w:cs="Times New Roman"/>
          <w:szCs w:val="24"/>
        </w:rPr>
        <w:t xml:space="preserve"> </w:t>
      </w:r>
      <w:r w:rsidR="00D15AEB" w:rsidRPr="002C70CC">
        <w:rPr>
          <w:rFonts w:cs="Times New Roman"/>
          <w:szCs w:val="24"/>
        </w:rPr>
        <w:t>пойма р. Печора;</w:t>
      </w:r>
    </w:p>
    <w:p w:rsidR="00D15AEB" w:rsidRPr="002C70CC" w:rsidRDefault="00D15AEB" w:rsidP="00F06DBE">
      <w:pPr>
        <w:ind w:firstLine="567"/>
        <w:jc w:val="both"/>
        <w:rPr>
          <w:rFonts w:cs="Times New Roman"/>
          <w:szCs w:val="24"/>
        </w:rPr>
      </w:pPr>
      <w:r w:rsidRPr="002C70CC">
        <w:rPr>
          <w:rFonts w:cs="Times New Roman"/>
          <w:szCs w:val="24"/>
        </w:rPr>
        <w:t>- подзолистые гумусовые и глеевые – большая часть территории;</w:t>
      </w:r>
    </w:p>
    <w:p w:rsidR="00D15AEB" w:rsidRPr="002C70CC" w:rsidRDefault="00D15AEB" w:rsidP="00F06DBE">
      <w:pPr>
        <w:ind w:firstLine="567"/>
        <w:jc w:val="both"/>
        <w:rPr>
          <w:rFonts w:cs="Times New Roman"/>
          <w:szCs w:val="24"/>
        </w:rPr>
      </w:pPr>
      <w:r w:rsidRPr="002C70CC">
        <w:rPr>
          <w:rFonts w:cs="Times New Roman"/>
          <w:szCs w:val="24"/>
        </w:rPr>
        <w:t xml:space="preserve">- </w:t>
      </w:r>
      <w:r w:rsidR="00D657ED" w:rsidRPr="002C70CC">
        <w:rPr>
          <w:rFonts w:cs="Times New Roman"/>
          <w:szCs w:val="24"/>
        </w:rPr>
        <w:t>болотные –</w:t>
      </w:r>
      <w:r w:rsidRPr="002C70CC">
        <w:rPr>
          <w:rFonts w:cs="Times New Roman"/>
          <w:szCs w:val="24"/>
        </w:rPr>
        <w:t xml:space="preserve"> по правому берегу р. Печора.</w:t>
      </w:r>
    </w:p>
    <w:p w:rsidR="00D15AEB" w:rsidRPr="002C70CC" w:rsidRDefault="00D15AEB" w:rsidP="00F06DBE">
      <w:pPr>
        <w:spacing w:before="120"/>
        <w:ind w:firstLine="567"/>
        <w:jc w:val="both"/>
        <w:rPr>
          <w:rFonts w:cs="Times New Roman"/>
          <w:szCs w:val="24"/>
        </w:rPr>
      </w:pPr>
      <w:r w:rsidRPr="002C70CC">
        <w:rPr>
          <w:rFonts w:cs="Times New Roman"/>
          <w:szCs w:val="24"/>
        </w:rPr>
        <w:t>Значительное распространение болот</w:t>
      </w:r>
      <w:r w:rsidR="00BA7CDA" w:rsidRPr="002C70CC">
        <w:rPr>
          <w:rFonts w:cs="Times New Roman"/>
          <w:szCs w:val="24"/>
        </w:rPr>
        <w:t xml:space="preserve"> на территории поселения об</w:t>
      </w:r>
      <w:r w:rsidRPr="002C70CC">
        <w:rPr>
          <w:rFonts w:cs="Times New Roman"/>
          <w:szCs w:val="24"/>
        </w:rPr>
        <w:t>условлено</w:t>
      </w:r>
      <w:r w:rsidR="00BA7CDA" w:rsidRPr="002C70CC">
        <w:rPr>
          <w:rFonts w:cs="Times New Roman"/>
          <w:szCs w:val="24"/>
        </w:rPr>
        <w:t xml:space="preserve"> почти повсеместным развитием водоупорных пород, а также незначительным испарением, </w:t>
      </w:r>
      <w:r w:rsidRPr="002C70CC">
        <w:rPr>
          <w:rFonts w:cs="Times New Roman"/>
          <w:szCs w:val="24"/>
        </w:rPr>
        <w:t>вследствие</w:t>
      </w:r>
      <w:r w:rsidR="00BA7CDA" w:rsidRPr="002C70CC">
        <w:rPr>
          <w:rFonts w:cs="Times New Roman"/>
          <w:szCs w:val="24"/>
        </w:rPr>
        <w:t xml:space="preserve"> климатически</w:t>
      </w:r>
      <w:r w:rsidRPr="002C70CC">
        <w:rPr>
          <w:rFonts w:cs="Times New Roman"/>
          <w:szCs w:val="24"/>
        </w:rPr>
        <w:t>х</w:t>
      </w:r>
      <w:r w:rsidR="00BA7CDA" w:rsidRPr="002C70CC">
        <w:rPr>
          <w:rFonts w:cs="Times New Roman"/>
          <w:szCs w:val="24"/>
        </w:rPr>
        <w:t xml:space="preserve"> особенност</w:t>
      </w:r>
      <w:r w:rsidRPr="002C70CC">
        <w:rPr>
          <w:rFonts w:cs="Times New Roman"/>
          <w:szCs w:val="24"/>
        </w:rPr>
        <w:t>ей</w:t>
      </w:r>
      <w:r w:rsidR="00BA7CDA" w:rsidRPr="002C70CC">
        <w:rPr>
          <w:rFonts w:cs="Times New Roman"/>
          <w:szCs w:val="24"/>
        </w:rPr>
        <w:t xml:space="preserve"> </w:t>
      </w:r>
      <w:r w:rsidRPr="002C70CC">
        <w:rPr>
          <w:rFonts w:cs="Times New Roman"/>
          <w:szCs w:val="24"/>
        </w:rPr>
        <w:t>территории.</w:t>
      </w:r>
    </w:p>
    <w:p w:rsidR="00DC4F61" w:rsidRPr="002C70CC" w:rsidRDefault="00DC4F61" w:rsidP="00F06DBE">
      <w:pPr>
        <w:spacing w:before="120"/>
        <w:ind w:firstLine="567"/>
        <w:jc w:val="both"/>
        <w:rPr>
          <w:rFonts w:cs="Times New Roman"/>
          <w:szCs w:val="24"/>
        </w:rPr>
      </w:pPr>
      <w:proofErr w:type="spellStart"/>
      <w:r w:rsidRPr="002C70CC">
        <w:rPr>
          <w:rFonts w:cs="Times New Roman"/>
          <w:szCs w:val="24"/>
        </w:rPr>
        <w:lastRenderedPageBreak/>
        <w:t>Гидросеть</w:t>
      </w:r>
      <w:proofErr w:type="spellEnd"/>
      <w:r w:rsidR="00213073" w:rsidRPr="002C70CC">
        <w:rPr>
          <w:rFonts w:cs="Times New Roman"/>
          <w:szCs w:val="24"/>
        </w:rPr>
        <w:t xml:space="preserve"> принадлежит бассейну р. Пижма, р. Нерица и р. Цильма (р. Мыла)</w:t>
      </w:r>
      <w:r w:rsidR="00860D9E" w:rsidRPr="002C70CC">
        <w:rPr>
          <w:rFonts w:cs="Times New Roman"/>
          <w:szCs w:val="24"/>
        </w:rPr>
        <w:t xml:space="preserve"> – </w:t>
      </w:r>
      <w:r w:rsidRPr="002C70CC">
        <w:rPr>
          <w:rFonts w:cs="Times New Roman"/>
          <w:szCs w:val="24"/>
        </w:rPr>
        <w:t>левых притоков р. Печора.</w:t>
      </w:r>
    </w:p>
    <w:p w:rsidR="00E910C4" w:rsidRPr="002C70CC" w:rsidRDefault="00E910C4" w:rsidP="00BA7CDA">
      <w:pPr>
        <w:ind w:right="-39" w:firstLine="567"/>
        <w:jc w:val="both"/>
        <w:rPr>
          <w:rFonts w:cs="Times New Roman"/>
          <w:szCs w:val="24"/>
        </w:rPr>
      </w:pPr>
      <w:r w:rsidRPr="002C70CC">
        <w:rPr>
          <w:rFonts w:cs="Times New Roman"/>
          <w:szCs w:val="24"/>
        </w:rPr>
        <w:t>Климат умеренно-континентальный, влажный, с развитой циклонической деятельностью. Лето короткое и умеренно-холодное,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w:t>
      </w:r>
    </w:p>
    <w:p w:rsidR="00E910C4" w:rsidRPr="002C70CC" w:rsidRDefault="00E910C4" w:rsidP="00BA7CDA">
      <w:pPr>
        <w:ind w:right="-39" w:firstLine="567"/>
        <w:jc w:val="both"/>
        <w:rPr>
          <w:rFonts w:cs="Times New Roman"/>
          <w:szCs w:val="24"/>
        </w:rPr>
      </w:pPr>
      <w:r w:rsidRPr="002C70CC">
        <w:rPr>
          <w:rFonts w:cs="Times New Roman"/>
          <w:szCs w:val="24"/>
        </w:rPr>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w:t>
      </w:r>
      <w:proofErr w:type="spellStart"/>
      <w:r w:rsidRPr="002C70CC">
        <w:rPr>
          <w:rFonts w:cs="Times New Roman"/>
          <w:szCs w:val="24"/>
        </w:rPr>
        <w:t>ок</w:t>
      </w:r>
      <w:proofErr w:type="spellEnd"/>
      <w:r w:rsidRPr="002C70CC">
        <w:rPr>
          <w:rFonts w:cs="Times New Roman"/>
          <w:szCs w:val="24"/>
        </w:rPr>
        <w:t>. 90 см.</w:t>
      </w:r>
    </w:p>
    <w:p w:rsidR="00312729" w:rsidRPr="002C70CC" w:rsidRDefault="00312729" w:rsidP="00312729">
      <w:pPr>
        <w:pStyle w:val="FR1"/>
        <w:spacing w:before="0" w:after="120"/>
        <w:ind w:firstLine="567"/>
        <w:jc w:val="both"/>
        <w:rPr>
          <w:rFonts w:eastAsia="Times New Roman"/>
          <w:b w:val="0"/>
          <w:sz w:val="24"/>
          <w:szCs w:val="24"/>
        </w:rPr>
      </w:pPr>
      <w:r w:rsidRPr="002C70CC">
        <w:rPr>
          <w:rFonts w:eastAsia="Times New Roman"/>
          <w:b w:val="0"/>
          <w:sz w:val="24"/>
          <w:szCs w:val="24"/>
        </w:rPr>
        <w:t>Оценка параметров климата поселения выполнена по данным СНиП 23-01-</w:t>
      </w:r>
      <w:r w:rsidR="002F2C17" w:rsidRPr="002C70CC">
        <w:rPr>
          <w:rFonts w:eastAsia="Times New Roman"/>
          <w:b w:val="0"/>
          <w:sz w:val="24"/>
          <w:szCs w:val="24"/>
        </w:rPr>
        <w:t>99» Строительная</w:t>
      </w:r>
      <w:r w:rsidRPr="002C70CC">
        <w:rPr>
          <w:rFonts w:eastAsia="Times New Roman"/>
          <w:b w:val="0"/>
          <w:sz w:val="24"/>
          <w:szCs w:val="24"/>
        </w:rPr>
        <w:t xml:space="preserve"> климатология</w:t>
      </w:r>
      <w:r w:rsidR="00277185" w:rsidRPr="002C70CC">
        <w:rPr>
          <w:rFonts w:eastAsia="Times New Roman"/>
          <w:b w:val="0"/>
          <w:sz w:val="24"/>
          <w:szCs w:val="24"/>
        </w:rPr>
        <w:t>»</w:t>
      </w:r>
      <w:r w:rsidRPr="002C70CC">
        <w:rPr>
          <w:rFonts w:eastAsia="Times New Roman"/>
          <w:b w:val="0"/>
          <w:sz w:val="24"/>
          <w:szCs w:val="24"/>
        </w:rPr>
        <w:t xml:space="preserve"> для бл</w:t>
      </w:r>
      <w:r w:rsidR="00E910C4" w:rsidRPr="002C70CC">
        <w:rPr>
          <w:rFonts w:eastAsia="Times New Roman"/>
          <w:b w:val="0"/>
          <w:sz w:val="24"/>
          <w:szCs w:val="24"/>
        </w:rPr>
        <w:t>излежа</w:t>
      </w:r>
      <w:r w:rsidR="000F4ADF" w:rsidRPr="002C70CC">
        <w:rPr>
          <w:rFonts w:eastAsia="Times New Roman"/>
          <w:b w:val="0"/>
          <w:sz w:val="24"/>
          <w:szCs w:val="24"/>
        </w:rPr>
        <w:t>щ</w:t>
      </w:r>
      <w:r w:rsidR="00E910C4" w:rsidRPr="002C70CC">
        <w:rPr>
          <w:rFonts w:eastAsia="Times New Roman"/>
          <w:b w:val="0"/>
          <w:sz w:val="24"/>
          <w:szCs w:val="24"/>
        </w:rPr>
        <w:t>его населенного пункта (с. Усть-Цильма</w:t>
      </w:r>
      <w:r w:rsidRPr="002C70CC">
        <w:rPr>
          <w:rFonts w:eastAsia="Times New Roman"/>
          <w:b w:val="0"/>
          <w:sz w:val="24"/>
          <w:szCs w:val="24"/>
        </w:rPr>
        <w:t>), географические координаты которого и расстояние до административного центра поселения приведены в Таблице 2.1.3.</w:t>
      </w:r>
    </w:p>
    <w:p w:rsidR="00312729" w:rsidRPr="002C70CC" w:rsidRDefault="00312729" w:rsidP="00312729">
      <w:pPr>
        <w:spacing w:after="120"/>
        <w:ind w:left="-567" w:firstLine="567"/>
        <w:jc w:val="center"/>
        <w:rPr>
          <w:rFonts w:cs="Times New Roman"/>
          <w:b/>
          <w:szCs w:val="24"/>
        </w:rPr>
      </w:pPr>
      <w:r w:rsidRPr="002C70CC">
        <w:rPr>
          <w:rFonts w:cs="Times New Roman"/>
          <w:b/>
          <w:szCs w:val="24"/>
        </w:rPr>
        <w:t>К оценке параметров климата</w:t>
      </w:r>
    </w:p>
    <w:p w:rsidR="00312729" w:rsidRPr="002C70CC" w:rsidRDefault="00312729" w:rsidP="00312729">
      <w:pPr>
        <w:spacing w:after="120"/>
        <w:ind w:left="-567" w:firstLine="567"/>
        <w:jc w:val="right"/>
        <w:rPr>
          <w:rFonts w:cs="Times New Roman"/>
          <w:i/>
          <w:szCs w:val="24"/>
        </w:rPr>
      </w:pPr>
      <w:r w:rsidRPr="002C70CC">
        <w:rPr>
          <w:rFonts w:cs="Times New Roman"/>
          <w:i/>
          <w:szCs w:val="24"/>
        </w:rPr>
        <w:t>Таблица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3080"/>
      </w:tblGrid>
      <w:tr w:rsidR="00312729" w:rsidRPr="002C70CC" w:rsidTr="00E910C4">
        <w:tc>
          <w:tcPr>
            <w:tcW w:w="7479" w:type="dxa"/>
            <w:shd w:val="clear" w:color="auto" w:fill="EEECE1" w:themeFill="background2"/>
            <w:vAlign w:val="center"/>
          </w:tcPr>
          <w:p w:rsidR="00312729" w:rsidRPr="002C70CC" w:rsidRDefault="00312729" w:rsidP="00312729">
            <w:pPr>
              <w:jc w:val="center"/>
              <w:rPr>
                <w:rFonts w:cs="Times New Roman"/>
                <w:b/>
                <w:szCs w:val="24"/>
              </w:rPr>
            </w:pPr>
            <w:r w:rsidRPr="002C70CC">
              <w:rPr>
                <w:rFonts w:cs="Times New Roman"/>
                <w:b/>
                <w:szCs w:val="24"/>
              </w:rPr>
              <w:t>Населенный пункт</w:t>
            </w:r>
          </w:p>
        </w:tc>
        <w:tc>
          <w:tcPr>
            <w:tcW w:w="3085" w:type="dxa"/>
            <w:shd w:val="clear" w:color="auto" w:fill="EEECE1" w:themeFill="background2"/>
          </w:tcPr>
          <w:p w:rsidR="00312729" w:rsidRPr="002C70CC" w:rsidRDefault="00E910C4" w:rsidP="00B56296">
            <w:pPr>
              <w:jc w:val="center"/>
              <w:rPr>
                <w:rFonts w:cs="Times New Roman"/>
                <w:b/>
                <w:szCs w:val="24"/>
              </w:rPr>
            </w:pPr>
            <w:r w:rsidRPr="002C70CC">
              <w:rPr>
                <w:rFonts w:eastAsia="Times New Roman"/>
                <w:b/>
                <w:szCs w:val="24"/>
              </w:rPr>
              <w:t>Усть-Цильма</w:t>
            </w:r>
            <w:r w:rsidR="00860D9E" w:rsidRPr="002C70CC">
              <w:rPr>
                <w:rFonts w:eastAsia="Times New Roman"/>
                <w:b/>
                <w:szCs w:val="24"/>
              </w:rPr>
              <w:t xml:space="preserve"> – </w:t>
            </w:r>
            <w:r w:rsidR="00B56296" w:rsidRPr="002C70CC">
              <w:rPr>
                <w:rFonts w:cs="Times New Roman"/>
                <w:b/>
                <w:szCs w:val="24"/>
              </w:rPr>
              <w:t>Запад</w:t>
            </w:r>
          </w:p>
        </w:tc>
      </w:tr>
      <w:tr w:rsidR="00312729" w:rsidRPr="002C70CC" w:rsidTr="00E910C4">
        <w:tc>
          <w:tcPr>
            <w:tcW w:w="7479" w:type="dxa"/>
          </w:tcPr>
          <w:p w:rsidR="00312729" w:rsidRPr="002C70CC" w:rsidRDefault="00312729" w:rsidP="00E910C4">
            <w:pPr>
              <w:rPr>
                <w:rFonts w:cs="Times New Roman"/>
                <w:szCs w:val="24"/>
              </w:rPr>
            </w:pPr>
            <w:r w:rsidRPr="002C70CC">
              <w:rPr>
                <w:rFonts w:cs="Times New Roman"/>
                <w:szCs w:val="24"/>
              </w:rPr>
              <w:t>Географические координаты:</w:t>
            </w:r>
            <w:r w:rsidR="00E910C4" w:rsidRPr="002C70CC">
              <w:rPr>
                <w:rFonts w:cs="Times New Roman"/>
                <w:szCs w:val="24"/>
              </w:rPr>
              <w:t xml:space="preserve"> </w:t>
            </w:r>
            <w:r w:rsidRPr="002C70CC">
              <w:rPr>
                <w:rFonts w:cs="Times New Roman"/>
                <w:szCs w:val="24"/>
              </w:rPr>
              <w:t>Северная широта</w:t>
            </w:r>
            <w:r w:rsidR="00860D9E" w:rsidRPr="002C70CC">
              <w:rPr>
                <w:rFonts w:cs="Times New Roman"/>
                <w:szCs w:val="24"/>
              </w:rPr>
              <w:t xml:space="preserve"> – </w:t>
            </w:r>
            <w:r w:rsidRPr="002C70CC">
              <w:rPr>
                <w:rFonts w:cs="Times New Roman"/>
                <w:szCs w:val="24"/>
              </w:rPr>
              <w:t>Восточная долгота</w:t>
            </w:r>
          </w:p>
        </w:tc>
        <w:tc>
          <w:tcPr>
            <w:tcW w:w="3085" w:type="dxa"/>
            <w:vAlign w:val="center"/>
          </w:tcPr>
          <w:p w:rsidR="00312729" w:rsidRPr="002C70CC" w:rsidRDefault="00E910C4" w:rsidP="00E910C4">
            <w:pPr>
              <w:jc w:val="center"/>
              <w:rPr>
                <w:rFonts w:cs="Times New Roman"/>
                <w:szCs w:val="24"/>
              </w:rPr>
            </w:pPr>
            <w:r w:rsidRPr="002C70CC">
              <w:t>65°26'35"с.ш.   52°9'43"в.д.</w:t>
            </w:r>
          </w:p>
        </w:tc>
      </w:tr>
      <w:tr w:rsidR="00312729" w:rsidRPr="002C70CC" w:rsidTr="00E910C4">
        <w:tc>
          <w:tcPr>
            <w:tcW w:w="7479" w:type="dxa"/>
          </w:tcPr>
          <w:p w:rsidR="00312729" w:rsidRPr="002C70CC" w:rsidRDefault="00312729" w:rsidP="00312729">
            <w:pPr>
              <w:rPr>
                <w:rFonts w:cs="Times New Roman"/>
                <w:szCs w:val="24"/>
              </w:rPr>
            </w:pPr>
            <w:r w:rsidRPr="002C70CC">
              <w:rPr>
                <w:rFonts w:cs="Times New Roman"/>
                <w:szCs w:val="24"/>
              </w:rPr>
              <w:t>Удаление, км</w:t>
            </w:r>
          </w:p>
        </w:tc>
        <w:tc>
          <w:tcPr>
            <w:tcW w:w="3085" w:type="dxa"/>
          </w:tcPr>
          <w:p w:rsidR="00312729" w:rsidRPr="002C70CC" w:rsidRDefault="00E910C4" w:rsidP="009A239B">
            <w:pPr>
              <w:jc w:val="center"/>
              <w:rPr>
                <w:rFonts w:cs="Times New Roman"/>
                <w:szCs w:val="24"/>
              </w:rPr>
            </w:pPr>
            <w:r w:rsidRPr="002C70CC">
              <w:rPr>
                <w:rFonts w:cs="Times New Roman"/>
                <w:szCs w:val="24"/>
              </w:rPr>
              <w:t>3</w:t>
            </w:r>
          </w:p>
        </w:tc>
      </w:tr>
    </w:tbl>
    <w:p w:rsidR="00312729" w:rsidRPr="002C70CC" w:rsidRDefault="00312729" w:rsidP="00312729">
      <w:pPr>
        <w:spacing w:before="120"/>
        <w:ind w:firstLine="567"/>
        <w:rPr>
          <w:rFonts w:cs="Times New Roman"/>
          <w:szCs w:val="24"/>
        </w:rPr>
      </w:pPr>
      <w:r w:rsidRPr="002C70CC">
        <w:rPr>
          <w:rFonts w:cs="Times New Roman"/>
          <w:szCs w:val="24"/>
        </w:rPr>
        <w:t>Среднемесячные и среднегодовая температуры воздуха приведены в Таблице 2.1.4.</w:t>
      </w:r>
    </w:p>
    <w:p w:rsidR="00312729" w:rsidRPr="002C70CC" w:rsidRDefault="00312729" w:rsidP="00312729">
      <w:pPr>
        <w:spacing w:before="120"/>
        <w:ind w:left="-567" w:firstLine="567"/>
        <w:jc w:val="center"/>
        <w:rPr>
          <w:rFonts w:cs="Times New Roman"/>
          <w:b/>
          <w:szCs w:val="24"/>
        </w:rPr>
      </w:pPr>
      <w:r w:rsidRPr="002C70CC">
        <w:rPr>
          <w:rFonts w:cs="Times New Roman"/>
          <w:b/>
          <w:szCs w:val="24"/>
        </w:rPr>
        <w:t>Среднемесячные и среднегодовая температуры воздуха, °С</w:t>
      </w:r>
    </w:p>
    <w:p w:rsidR="00312729" w:rsidRPr="002C70CC" w:rsidRDefault="00312729" w:rsidP="00312729">
      <w:pPr>
        <w:spacing w:after="120"/>
        <w:jc w:val="right"/>
        <w:rPr>
          <w:rFonts w:cs="Times New Roman"/>
          <w:szCs w:val="24"/>
        </w:rPr>
      </w:pPr>
      <w:r w:rsidRPr="002C70CC">
        <w:rPr>
          <w:rFonts w:cs="Times New Roman"/>
          <w:i/>
          <w:szCs w:val="24"/>
        </w:rPr>
        <w:t>Таблица 2.1.4.</w:t>
      </w:r>
    </w:p>
    <w:tbl>
      <w:tblPr>
        <w:tblW w:w="5000" w:type="pct"/>
        <w:tblLayout w:type="fixed"/>
        <w:tblCellMar>
          <w:left w:w="39" w:type="dxa"/>
          <w:right w:w="39" w:type="dxa"/>
        </w:tblCellMar>
        <w:tblLook w:val="0000" w:firstRow="0" w:lastRow="0" w:firstColumn="0" w:lastColumn="0" w:noHBand="0" w:noVBand="0"/>
      </w:tblPr>
      <w:tblGrid>
        <w:gridCol w:w="2567"/>
        <w:gridCol w:w="681"/>
        <w:gridCol w:w="683"/>
        <w:gridCol w:w="607"/>
        <w:gridCol w:w="562"/>
        <w:gridCol w:w="562"/>
        <w:gridCol w:w="562"/>
        <w:gridCol w:w="562"/>
        <w:gridCol w:w="562"/>
        <w:gridCol w:w="562"/>
        <w:gridCol w:w="562"/>
        <w:gridCol w:w="562"/>
        <w:gridCol w:w="703"/>
        <w:gridCol w:w="601"/>
      </w:tblGrid>
      <w:tr w:rsidR="00312729" w:rsidRPr="002C70CC" w:rsidTr="00910A9B">
        <w:tc>
          <w:tcPr>
            <w:tcW w:w="2590"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snapToGrid w:val="0"/>
              <w:ind w:left="-39"/>
              <w:contextualSpacing/>
              <w:jc w:val="center"/>
              <w:rPr>
                <w:rFonts w:eastAsia="Calibri" w:cs="Times New Roman"/>
                <w:b/>
                <w:szCs w:val="24"/>
              </w:rPr>
            </w:pPr>
            <w:r w:rsidRPr="002C70CC">
              <w:rPr>
                <w:rFonts w:eastAsia="Calibri" w:cs="Times New Roman"/>
                <w:b/>
                <w:szCs w:val="24"/>
              </w:rPr>
              <w:t>Поселение,</w:t>
            </w:r>
          </w:p>
          <w:p w:rsidR="00312729" w:rsidRPr="002C70CC" w:rsidRDefault="00312729" w:rsidP="00312729">
            <w:pPr>
              <w:snapToGrid w:val="0"/>
              <w:ind w:left="-39"/>
              <w:contextualSpacing/>
              <w:jc w:val="center"/>
              <w:rPr>
                <w:rFonts w:eastAsia="Calibri" w:cs="Times New Roman"/>
                <w:b/>
                <w:szCs w:val="24"/>
              </w:rPr>
            </w:pPr>
            <w:r w:rsidRPr="002C70CC">
              <w:rPr>
                <w:rFonts w:eastAsia="Calibri" w:cs="Times New Roman"/>
                <w:b/>
                <w:szCs w:val="24"/>
              </w:rPr>
              <w:t>населенный пункт</w:t>
            </w:r>
          </w:p>
        </w:tc>
        <w:tc>
          <w:tcPr>
            <w:tcW w:w="686"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left="-193"/>
              <w:contextualSpacing/>
              <w:jc w:val="center"/>
              <w:rPr>
                <w:rFonts w:eastAsia="Calibri" w:cs="Times New Roman"/>
                <w:b/>
                <w:szCs w:val="24"/>
              </w:rPr>
            </w:pPr>
            <w:r w:rsidRPr="002C70CC">
              <w:rPr>
                <w:rFonts w:eastAsia="Calibri" w:cs="Times New Roman"/>
                <w:b/>
                <w:szCs w:val="24"/>
              </w:rPr>
              <w:t>01</w:t>
            </w:r>
          </w:p>
        </w:tc>
        <w:tc>
          <w:tcPr>
            <w:tcW w:w="688"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left="-189"/>
              <w:contextualSpacing/>
              <w:jc w:val="center"/>
              <w:rPr>
                <w:rFonts w:eastAsia="Calibri" w:cs="Times New Roman"/>
                <w:b/>
                <w:szCs w:val="24"/>
              </w:rPr>
            </w:pPr>
            <w:r w:rsidRPr="002C70CC">
              <w:rPr>
                <w:rFonts w:eastAsia="Calibri" w:cs="Times New Roman"/>
                <w:b/>
                <w:szCs w:val="24"/>
              </w:rPr>
              <w:t>02</w:t>
            </w:r>
          </w:p>
        </w:tc>
        <w:tc>
          <w:tcPr>
            <w:tcW w:w="611"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left="-331" w:right="-323"/>
              <w:contextualSpacing/>
              <w:jc w:val="center"/>
              <w:rPr>
                <w:rFonts w:eastAsia="Calibri" w:cs="Times New Roman"/>
                <w:b/>
                <w:szCs w:val="24"/>
              </w:rPr>
            </w:pPr>
            <w:r w:rsidRPr="002C70CC">
              <w:rPr>
                <w:rFonts w:eastAsia="Calibri" w:cs="Times New Roman"/>
                <w:b/>
                <w:szCs w:val="24"/>
              </w:rPr>
              <w:t>03</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04</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05</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06</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543"/>
              <w:contextualSpacing/>
              <w:rPr>
                <w:rFonts w:eastAsia="Calibri" w:cs="Times New Roman"/>
                <w:b/>
                <w:szCs w:val="24"/>
              </w:rPr>
            </w:pPr>
            <w:r w:rsidRPr="002C70CC">
              <w:rPr>
                <w:rFonts w:eastAsia="Calibri" w:cs="Times New Roman"/>
                <w:b/>
                <w:szCs w:val="24"/>
              </w:rPr>
              <w:t>07</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08</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09</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10</w:t>
            </w:r>
          </w:p>
        </w:tc>
        <w:tc>
          <w:tcPr>
            <w:tcW w:w="567" w:type="dxa"/>
            <w:tcBorders>
              <w:top w:val="single" w:sz="4" w:space="0" w:color="000000"/>
              <w:left w:val="single" w:sz="4" w:space="0" w:color="000000"/>
            </w:tcBorders>
            <w:shd w:val="clear" w:color="auto" w:fill="EEECE1" w:themeFill="background2"/>
            <w:vAlign w:val="center"/>
          </w:tcPr>
          <w:p w:rsidR="00312729" w:rsidRPr="002C70CC" w:rsidRDefault="00312729" w:rsidP="00312729">
            <w:pPr>
              <w:ind w:right="-464"/>
              <w:contextualSpacing/>
              <w:rPr>
                <w:rFonts w:eastAsia="Calibri" w:cs="Times New Roman"/>
                <w:b/>
                <w:szCs w:val="24"/>
              </w:rPr>
            </w:pPr>
            <w:r w:rsidRPr="002C70CC">
              <w:rPr>
                <w:rFonts w:eastAsia="Calibri" w:cs="Times New Roman"/>
                <w:b/>
                <w:szCs w:val="24"/>
              </w:rPr>
              <w:t>11</w:t>
            </w:r>
          </w:p>
        </w:tc>
        <w:tc>
          <w:tcPr>
            <w:tcW w:w="709" w:type="dxa"/>
            <w:tcBorders>
              <w:top w:val="single" w:sz="4" w:space="0" w:color="000000"/>
              <w:left w:val="single" w:sz="4" w:space="0" w:color="000000"/>
            </w:tcBorders>
            <w:shd w:val="clear" w:color="auto" w:fill="EEECE1" w:themeFill="background2"/>
            <w:vAlign w:val="center"/>
          </w:tcPr>
          <w:p w:rsidR="00312729" w:rsidRPr="002C70CC" w:rsidRDefault="00312729" w:rsidP="00910A9B">
            <w:pPr>
              <w:ind w:right="-189"/>
              <w:contextualSpacing/>
              <w:rPr>
                <w:rFonts w:eastAsia="Calibri" w:cs="Times New Roman"/>
                <w:b/>
                <w:szCs w:val="24"/>
              </w:rPr>
            </w:pPr>
            <w:r w:rsidRPr="002C70CC">
              <w:rPr>
                <w:rFonts w:eastAsia="Calibri" w:cs="Times New Roman"/>
                <w:b/>
                <w:szCs w:val="24"/>
              </w:rPr>
              <w:t>12</w:t>
            </w:r>
          </w:p>
        </w:tc>
        <w:tc>
          <w:tcPr>
            <w:tcW w:w="606" w:type="dxa"/>
            <w:tcBorders>
              <w:top w:val="single" w:sz="4" w:space="0" w:color="000000"/>
              <w:left w:val="single" w:sz="4" w:space="0" w:color="000000"/>
              <w:right w:val="single" w:sz="4" w:space="0" w:color="000000"/>
            </w:tcBorders>
            <w:shd w:val="clear" w:color="auto" w:fill="EEECE1" w:themeFill="background2"/>
            <w:vAlign w:val="center"/>
          </w:tcPr>
          <w:p w:rsidR="00312729" w:rsidRPr="002C70CC" w:rsidRDefault="00312729" w:rsidP="00312729">
            <w:pPr>
              <w:snapToGrid w:val="0"/>
              <w:ind w:left="-189"/>
              <w:contextualSpacing/>
              <w:jc w:val="center"/>
              <w:rPr>
                <w:rFonts w:eastAsia="Calibri" w:cs="Times New Roman"/>
                <w:b/>
                <w:szCs w:val="24"/>
              </w:rPr>
            </w:pPr>
            <w:r w:rsidRPr="002C70CC">
              <w:rPr>
                <w:rFonts w:eastAsia="Calibri" w:cs="Times New Roman"/>
                <w:b/>
                <w:szCs w:val="24"/>
              </w:rPr>
              <w:t>Год</w:t>
            </w:r>
          </w:p>
        </w:tc>
      </w:tr>
      <w:tr w:rsidR="00910A9B" w:rsidRPr="002C70CC" w:rsidTr="00910A9B">
        <w:tc>
          <w:tcPr>
            <w:tcW w:w="2590" w:type="dxa"/>
            <w:tcBorders>
              <w:top w:val="single" w:sz="4" w:space="0" w:color="000000"/>
              <w:left w:val="single" w:sz="4" w:space="0" w:color="000000"/>
              <w:bottom w:val="single" w:sz="4" w:space="0" w:color="000000"/>
            </w:tcBorders>
            <w:vAlign w:val="center"/>
          </w:tcPr>
          <w:p w:rsidR="00910A9B" w:rsidRPr="002C70CC" w:rsidRDefault="00910A9B" w:rsidP="00312729">
            <w:pPr>
              <w:snapToGrid w:val="0"/>
              <w:ind w:left="-39"/>
              <w:contextualSpacing/>
              <w:jc w:val="center"/>
              <w:rPr>
                <w:rFonts w:eastAsia="Calibri" w:cs="Times New Roman"/>
                <w:szCs w:val="24"/>
              </w:rPr>
            </w:pPr>
            <w:r w:rsidRPr="002C70CC">
              <w:rPr>
                <w:rFonts w:eastAsia="Times New Roman"/>
                <w:b/>
                <w:szCs w:val="24"/>
              </w:rPr>
              <w:t>Усть-Цильма</w:t>
            </w:r>
          </w:p>
        </w:tc>
        <w:tc>
          <w:tcPr>
            <w:tcW w:w="686"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-18,4</w:t>
            </w:r>
          </w:p>
        </w:tc>
        <w:tc>
          <w:tcPr>
            <w:tcW w:w="688"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-17,6</w:t>
            </w:r>
          </w:p>
        </w:tc>
        <w:tc>
          <w:tcPr>
            <w:tcW w:w="611"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-12,9</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-4,3</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1,4</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9,5</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14,1</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11,6</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5,7</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-2,1</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-9,6</w:t>
            </w:r>
          </w:p>
        </w:tc>
        <w:tc>
          <w:tcPr>
            <w:tcW w:w="709"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-15,6</w:t>
            </w:r>
          </w:p>
        </w:tc>
        <w:tc>
          <w:tcPr>
            <w:tcW w:w="606" w:type="dxa"/>
            <w:tcBorders>
              <w:top w:val="single" w:sz="4" w:space="0" w:color="000000"/>
              <w:left w:val="single" w:sz="4" w:space="0" w:color="000000"/>
              <w:bottom w:val="single" w:sz="4" w:space="0" w:color="000000"/>
              <w:right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-3,2</w:t>
            </w:r>
          </w:p>
        </w:tc>
      </w:tr>
      <w:tr w:rsidR="00910A9B" w:rsidRPr="002C70CC" w:rsidTr="00910A9B">
        <w:tc>
          <w:tcPr>
            <w:tcW w:w="2590" w:type="dxa"/>
            <w:tcBorders>
              <w:top w:val="single" w:sz="4" w:space="0" w:color="000000"/>
              <w:left w:val="single" w:sz="4" w:space="0" w:color="000000"/>
              <w:bottom w:val="single" w:sz="4" w:space="0" w:color="000000"/>
            </w:tcBorders>
            <w:vAlign w:val="center"/>
          </w:tcPr>
          <w:p w:rsidR="00910A9B" w:rsidRPr="002C70CC" w:rsidRDefault="00F9019C" w:rsidP="00AB3E5A">
            <w:pPr>
              <w:snapToGrid w:val="0"/>
              <w:ind w:left="-39"/>
              <w:contextualSpacing/>
              <w:jc w:val="center"/>
              <w:rPr>
                <w:rFonts w:eastAsia="Calibri" w:cs="Times New Roman"/>
                <w:szCs w:val="24"/>
              </w:rPr>
            </w:pPr>
            <w:r w:rsidRPr="002C70CC">
              <w:rPr>
                <w:rFonts w:cs="Times New Roman"/>
                <w:b/>
                <w:szCs w:val="24"/>
              </w:rPr>
              <w:t>П</w:t>
            </w:r>
            <w:r w:rsidR="00910A9B" w:rsidRPr="002C70CC">
              <w:rPr>
                <w:rFonts w:cs="Times New Roman"/>
                <w:b/>
                <w:szCs w:val="24"/>
              </w:rPr>
              <w:t>оселение</w:t>
            </w:r>
          </w:p>
        </w:tc>
        <w:tc>
          <w:tcPr>
            <w:tcW w:w="686"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-18,4</w:t>
            </w:r>
          </w:p>
        </w:tc>
        <w:tc>
          <w:tcPr>
            <w:tcW w:w="688"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-17,6</w:t>
            </w:r>
          </w:p>
        </w:tc>
        <w:tc>
          <w:tcPr>
            <w:tcW w:w="611"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-12,9</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-4,3</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1,4</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9,5</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14,1</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11,6</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5,7</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-2,1</w:t>
            </w:r>
          </w:p>
        </w:tc>
        <w:tc>
          <w:tcPr>
            <w:tcW w:w="567"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-9,6</w:t>
            </w:r>
          </w:p>
        </w:tc>
        <w:tc>
          <w:tcPr>
            <w:tcW w:w="709" w:type="dxa"/>
            <w:tcBorders>
              <w:top w:val="single" w:sz="4" w:space="0" w:color="000000"/>
              <w:left w:val="single" w:sz="4" w:space="0" w:color="000000"/>
              <w:bottom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-15,6</w:t>
            </w:r>
          </w:p>
        </w:tc>
        <w:tc>
          <w:tcPr>
            <w:tcW w:w="606" w:type="dxa"/>
            <w:tcBorders>
              <w:top w:val="single" w:sz="4" w:space="0" w:color="000000"/>
              <w:left w:val="single" w:sz="4" w:space="0" w:color="000000"/>
              <w:bottom w:val="single" w:sz="4" w:space="0" w:color="000000"/>
              <w:right w:val="single" w:sz="4" w:space="0" w:color="000000"/>
            </w:tcBorders>
          </w:tcPr>
          <w:p w:rsidR="00910A9B" w:rsidRPr="002C70CC" w:rsidRDefault="00910A9B" w:rsidP="006466F5">
            <w:pPr>
              <w:snapToGrid w:val="0"/>
              <w:jc w:val="center"/>
              <w:rPr>
                <w:rFonts w:eastAsia="Calibri" w:cs="Times New Roman"/>
                <w:szCs w:val="24"/>
              </w:rPr>
            </w:pPr>
            <w:r w:rsidRPr="002C70CC">
              <w:rPr>
                <w:rFonts w:eastAsia="Calibri" w:cs="Times New Roman"/>
                <w:szCs w:val="24"/>
              </w:rPr>
              <w:t>-3,2</w:t>
            </w:r>
          </w:p>
        </w:tc>
      </w:tr>
    </w:tbl>
    <w:p w:rsidR="00312729" w:rsidRPr="002C70CC" w:rsidRDefault="00312729" w:rsidP="00312729">
      <w:pPr>
        <w:spacing w:before="120"/>
        <w:ind w:firstLine="567"/>
        <w:rPr>
          <w:rFonts w:cs="Times New Roman"/>
          <w:szCs w:val="24"/>
        </w:rPr>
      </w:pPr>
      <w:r w:rsidRPr="002C70CC">
        <w:rPr>
          <w:rFonts w:cs="Times New Roman"/>
          <w:szCs w:val="24"/>
        </w:rPr>
        <w:t>Самый теплый месяц – июль.</w:t>
      </w:r>
    </w:p>
    <w:p w:rsidR="00312729" w:rsidRPr="002C70CC" w:rsidRDefault="00312729" w:rsidP="00312729">
      <w:pPr>
        <w:ind w:firstLine="567"/>
        <w:rPr>
          <w:rFonts w:cs="Times New Roman"/>
          <w:szCs w:val="24"/>
        </w:rPr>
      </w:pPr>
      <w:r w:rsidRPr="002C70CC">
        <w:rPr>
          <w:rFonts w:cs="Times New Roman"/>
          <w:szCs w:val="24"/>
        </w:rPr>
        <w:t xml:space="preserve">Самый холодный месяц – </w:t>
      </w:r>
      <w:r w:rsidR="00910A9B" w:rsidRPr="002C70CC">
        <w:rPr>
          <w:rFonts w:cs="Times New Roman"/>
          <w:szCs w:val="24"/>
        </w:rPr>
        <w:t>янв</w:t>
      </w:r>
      <w:r w:rsidRPr="002C70CC">
        <w:rPr>
          <w:rFonts w:cs="Times New Roman"/>
          <w:szCs w:val="24"/>
        </w:rPr>
        <w:t>а</w:t>
      </w:r>
      <w:r w:rsidR="001C630B" w:rsidRPr="002C70CC">
        <w:rPr>
          <w:rFonts w:cs="Times New Roman"/>
          <w:szCs w:val="24"/>
        </w:rPr>
        <w:t>р</w:t>
      </w:r>
      <w:r w:rsidRPr="002C70CC">
        <w:rPr>
          <w:rFonts w:cs="Times New Roman"/>
          <w:szCs w:val="24"/>
        </w:rPr>
        <w:t>ь.</w:t>
      </w:r>
    </w:p>
    <w:p w:rsidR="00312729" w:rsidRPr="002C70CC" w:rsidRDefault="00312729" w:rsidP="00312729">
      <w:pPr>
        <w:spacing w:before="120"/>
        <w:ind w:firstLine="567"/>
        <w:rPr>
          <w:rFonts w:cs="Times New Roman"/>
          <w:szCs w:val="24"/>
        </w:rPr>
      </w:pPr>
      <w:r w:rsidRPr="002C70CC">
        <w:rPr>
          <w:rFonts w:cs="Times New Roman"/>
          <w:szCs w:val="24"/>
        </w:rPr>
        <w:t>Климатические параметры холодного и теплого периода года приведены в Таблице 2.1.5. и Таблице 2.1.6.</w:t>
      </w:r>
    </w:p>
    <w:p w:rsidR="00312729" w:rsidRPr="002C70CC" w:rsidRDefault="00312729" w:rsidP="00312729">
      <w:pPr>
        <w:spacing w:before="120"/>
        <w:ind w:left="-567" w:firstLine="567"/>
        <w:jc w:val="center"/>
        <w:rPr>
          <w:rFonts w:cs="Times New Roman"/>
          <w:b/>
          <w:szCs w:val="24"/>
        </w:rPr>
      </w:pPr>
      <w:r w:rsidRPr="002C70CC">
        <w:rPr>
          <w:rFonts w:cs="Times New Roman"/>
          <w:b/>
          <w:szCs w:val="24"/>
        </w:rPr>
        <w:t>Климатические параметры холодного периода года</w:t>
      </w:r>
    </w:p>
    <w:p w:rsidR="00312729" w:rsidRPr="002C70CC" w:rsidRDefault="00312729" w:rsidP="00312729">
      <w:pPr>
        <w:spacing w:after="120"/>
        <w:ind w:left="-567" w:firstLine="567"/>
        <w:jc w:val="right"/>
        <w:rPr>
          <w:rFonts w:cs="Times New Roman"/>
          <w:szCs w:val="24"/>
        </w:rPr>
      </w:pPr>
      <w:r w:rsidRPr="002C70CC">
        <w:rPr>
          <w:rFonts w:cs="Times New Roman"/>
          <w:i/>
          <w:szCs w:val="24"/>
        </w:rPr>
        <w:t>Таблица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990"/>
        <w:gridCol w:w="2290"/>
        <w:gridCol w:w="1401"/>
        <w:gridCol w:w="1846"/>
        <w:gridCol w:w="1452"/>
      </w:tblGrid>
      <w:tr w:rsidR="00312729" w:rsidRPr="002C70CC" w:rsidTr="00A71A81">
        <w:tc>
          <w:tcPr>
            <w:tcW w:w="7196" w:type="dxa"/>
            <w:gridSpan w:val="4"/>
            <w:shd w:val="clear" w:color="auto" w:fill="EEECE1" w:themeFill="background2"/>
            <w:vAlign w:val="center"/>
          </w:tcPr>
          <w:p w:rsidR="00312729" w:rsidRPr="002C70CC" w:rsidRDefault="00312729" w:rsidP="00312729">
            <w:pPr>
              <w:jc w:val="center"/>
              <w:rPr>
                <w:rFonts w:cs="Times New Roman"/>
                <w:b/>
                <w:szCs w:val="24"/>
              </w:rPr>
            </w:pPr>
            <w:r w:rsidRPr="002C70CC">
              <w:rPr>
                <w:rFonts w:cs="Times New Roman"/>
                <w:b/>
                <w:szCs w:val="24"/>
              </w:rPr>
              <w:t xml:space="preserve">Климатическая характеристика </w:t>
            </w:r>
          </w:p>
        </w:tc>
        <w:tc>
          <w:tcPr>
            <w:tcW w:w="1886" w:type="dxa"/>
            <w:shd w:val="clear" w:color="auto" w:fill="EEECE1" w:themeFill="background2"/>
            <w:vAlign w:val="center"/>
          </w:tcPr>
          <w:p w:rsidR="00312729" w:rsidRPr="002C70CC" w:rsidRDefault="00A71A81" w:rsidP="00312729">
            <w:pPr>
              <w:jc w:val="center"/>
              <w:rPr>
                <w:rFonts w:cs="Times New Roman"/>
                <w:b/>
                <w:szCs w:val="24"/>
              </w:rPr>
            </w:pPr>
            <w:r w:rsidRPr="002C70CC">
              <w:rPr>
                <w:rFonts w:eastAsia="Times New Roman"/>
                <w:b/>
                <w:szCs w:val="24"/>
              </w:rPr>
              <w:t>Усть-Цильма</w:t>
            </w:r>
          </w:p>
        </w:tc>
        <w:tc>
          <w:tcPr>
            <w:tcW w:w="1482" w:type="dxa"/>
            <w:shd w:val="clear" w:color="auto" w:fill="EEECE1" w:themeFill="background2"/>
            <w:vAlign w:val="center"/>
          </w:tcPr>
          <w:p w:rsidR="00312729" w:rsidRPr="002C70CC" w:rsidRDefault="00312729" w:rsidP="00312729">
            <w:pPr>
              <w:jc w:val="center"/>
              <w:rPr>
                <w:rFonts w:cs="Times New Roman"/>
                <w:b/>
                <w:szCs w:val="24"/>
              </w:rPr>
            </w:pPr>
            <w:r w:rsidRPr="002C70CC">
              <w:rPr>
                <w:rFonts w:cs="Times New Roman"/>
                <w:b/>
                <w:szCs w:val="24"/>
              </w:rPr>
              <w:t>Поселение</w:t>
            </w:r>
          </w:p>
        </w:tc>
      </w:tr>
      <w:tr w:rsidR="00A71A81" w:rsidRPr="002C70CC" w:rsidTr="00A71A81">
        <w:tc>
          <w:tcPr>
            <w:tcW w:w="5766" w:type="dxa"/>
            <w:gridSpan w:val="3"/>
            <w:vMerge w:val="restart"/>
          </w:tcPr>
          <w:p w:rsidR="00A71A81" w:rsidRPr="002C70CC" w:rsidRDefault="00A71A81" w:rsidP="00312729">
            <w:pPr>
              <w:rPr>
                <w:rFonts w:cs="Times New Roman"/>
                <w:szCs w:val="24"/>
              </w:rPr>
            </w:pPr>
            <w:r w:rsidRPr="002C70CC">
              <w:rPr>
                <w:rFonts w:cs="Times New Roman"/>
                <w:szCs w:val="24"/>
              </w:rPr>
              <w:t>Температура воздуха наиболее холодных суток, °С, обеспеченностью</w:t>
            </w:r>
          </w:p>
        </w:tc>
        <w:tc>
          <w:tcPr>
            <w:tcW w:w="1430" w:type="dxa"/>
          </w:tcPr>
          <w:p w:rsidR="00A71A81" w:rsidRPr="002C70CC" w:rsidRDefault="00A71A81" w:rsidP="00312729">
            <w:pPr>
              <w:jc w:val="center"/>
              <w:rPr>
                <w:rFonts w:cs="Times New Roman"/>
                <w:szCs w:val="24"/>
              </w:rPr>
            </w:pPr>
            <w:r w:rsidRPr="002C70CC">
              <w:rPr>
                <w:rFonts w:cs="Times New Roman"/>
                <w:szCs w:val="24"/>
              </w:rPr>
              <w:t>0,98</w:t>
            </w:r>
          </w:p>
        </w:tc>
        <w:tc>
          <w:tcPr>
            <w:tcW w:w="1886" w:type="dxa"/>
            <w:vAlign w:val="center"/>
          </w:tcPr>
          <w:p w:rsidR="00A71A81" w:rsidRPr="002C70CC" w:rsidRDefault="00A71A81" w:rsidP="00E910C4">
            <w:pPr>
              <w:jc w:val="center"/>
              <w:rPr>
                <w:rFonts w:cs="Times New Roman"/>
                <w:szCs w:val="24"/>
              </w:rPr>
            </w:pPr>
            <w:r w:rsidRPr="002C70CC">
              <w:rPr>
                <w:rFonts w:cs="Times New Roman"/>
                <w:szCs w:val="24"/>
              </w:rPr>
              <w:t>-46</w:t>
            </w:r>
          </w:p>
        </w:tc>
        <w:tc>
          <w:tcPr>
            <w:tcW w:w="1482" w:type="dxa"/>
            <w:vAlign w:val="center"/>
          </w:tcPr>
          <w:p w:rsidR="00A71A81" w:rsidRPr="002C70CC" w:rsidRDefault="00A71A81" w:rsidP="006466F5">
            <w:pPr>
              <w:jc w:val="center"/>
              <w:rPr>
                <w:rFonts w:cs="Times New Roman"/>
                <w:szCs w:val="24"/>
              </w:rPr>
            </w:pPr>
            <w:r w:rsidRPr="002C70CC">
              <w:rPr>
                <w:rFonts w:cs="Times New Roman"/>
                <w:szCs w:val="24"/>
              </w:rPr>
              <w:t>-46</w:t>
            </w:r>
          </w:p>
        </w:tc>
      </w:tr>
      <w:tr w:rsidR="00A71A81" w:rsidRPr="002C70CC" w:rsidTr="00A71A81">
        <w:tc>
          <w:tcPr>
            <w:tcW w:w="5766" w:type="dxa"/>
            <w:gridSpan w:val="3"/>
            <w:vMerge/>
          </w:tcPr>
          <w:p w:rsidR="00A71A81" w:rsidRPr="002C70CC" w:rsidRDefault="00A71A81" w:rsidP="00312729">
            <w:pPr>
              <w:rPr>
                <w:rFonts w:cs="Times New Roman"/>
                <w:szCs w:val="24"/>
              </w:rPr>
            </w:pPr>
          </w:p>
        </w:tc>
        <w:tc>
          <w:tcPr>
            <w:tcW w:w="1430" w:type="dxa"/>
          </w:tcPr>
          <w:p w:rsidR="00A71A81" w:rsidRPr="002C70CC" w:rsidRDefault="00A71A81" w:rsidP="00312729">
            <w:pPr>
              <w:jc w:val="center"/>
              <w:rPr>
                <w:rFonts w:cs="Times New Roman"/>
                <w:szCs w:val="24"/>
              </w:rPr>
            </w:pPr>
            <w:r w:rsidRPr="002C70CC">
              <w:rPr>
                <w:rFonts w:cs="Times New Roman"/>
                <w:szCs w:val="24"/>
              </w:rPr>
              <w:t>0,92</w:t>
            </w:r>
          </w:p>
        </w:tc>
        <w:tc>
          <w:tcPr>
            <w:tcW w:w="1886" w:type="dxa"/>
            <w:vAlign w:val="center"/>
          </w:tcPr>
          <w:p w:rsidR="00A71A81" w:rsidRPr="002C70CC" w:rsidRDefault="00A71A81" w:rsidP="00E910C4">
            <w:pPr>
              <w:jc w:val="center"/>
              <w:rPr>
                <w:rFonts w:cs="Times New Roman"/>
                <w:szCs w:val="24"/>
              </w:rPr>
            </w:pPr>
            <w:r w:rsidRPr="002C70CC">
              <w:rPr>
                <w:rFonts w:cs="Times New Roman"/>
                <w:szCs w:val="24"/>
              </w:rPr>
              <w:t>-44</w:t>
            </w:r>
          </w:p>
        </w:tc>
        <w:tc>
          <w:tcPr>
            <w:tcW w:w="1482" w:type="dxa"/>
            <w:vAlign w:val="center"/>
          </w:tcPr>
          <w:p w:rsidR="00A71A81" w:rsidRPr="002C70CC" w:rsidRDefault="00A71A81" w:rsidP="006466F5">
            <w:pPr>
              <w:jc w:val="center"/>
              <w:rPr>
                <w:rFonts w:cs="Times New Roman"/>
                <w:szCs w:val="24"/>
              </w:rPr>
            </w:pPr>
            <w:r w:rsidRPr="002C70CC">
              <w:rPr>
                <w:rFonts w:cs="Times New Roman"/>
                <w:szCs w:val="24"/>
              </w:rPr>
              <w:t>-44</w:t>
            </w:r>
          </w:p>
        </w:tc>
      </w:tr>
      <w:tr w:rsidR="00A71A81" w:rsidRPr="002C70CC" w:rsidTr="00A71A81">
        <w:tc>
          <w:tcPr>
            <w:tcW w:w="5766" w:type="dxa"/>
            <w:gridSpan w:val="3"/>
            <w:vMerge w:val="restart"/>
          </w:tcPr>
          <w:p w:rsidR="00A71A81" w:rsidRPr="002C70CC" w:rsidRDefault="00A71A81" w:rsidP="00312729">
            <w:pPr>
              <w:rPr>
                <w:rFonts w:cs="Times New Roman"/>
                <w:szCs w:val="24"/>
              </w:rPr>
            </w:pPr>
            <w:r w:rsidRPr="002C70CC">
              <w:rPr>
                <w:rFonts w:cs="Times New Roman"/>
                <w:szCs w:val="24"/>
              </w:rPr>
              <w:t>Температура воздуха наиболее холодной пятидневки, °С, обеспеченностью</w:t>
            </w:r>
          </w:p>
        </w:tc>
        <w:tc>
          <w:tcPr>
            <w:tcW w:w="1430" w:type="dxa"/>
          </w:tcPr>
          <w:p w:rsidR="00A71A81" w:rsidRPr="002C70CC" w:rsidRDefault="00A71A81" w:rsidP="00312729">
            <w:pPr>
              <w:jc w:val="center"/>
              <w:rPr>
                <w:rFonts w:cs="Times New Roman"/>
                <w:szCs w:val="24"/>
              </w:rPr>
            </w:pPr>
            <w:r w:rsidRPr="002C70CC">
              <w:rPr>
                <w:rFonts w:cs="Times New Roman"/>
                <w:szCs w:val="24"/>
              </w:rPr>
              <w:t>0,98</w:t>
            </w:r>
          </w:p>
        </w:tc>
        <w:tc>
          <w:tcPr>
            <w:tcW w:w="1886" w:type="dxa"/>
            <w:vAlign w:val="center"/>
          </w:tcPr>
          <w:p w:rsidR="00A71A81" w:rsidRPr="002C70CC" w:rsidRDefault="00A71A81" w:rsidP="00E910C4">
            <w:pPr>
              <w:jc w:val="center"/>
              <w:rPr>
                <w:rFonts w:cs="Times New Roman"/>
                <w:szCs w:val="24"/>
              </w:rPr>
            </w:pPr>
            <w:r w:rsidRPr="002C70CC">
              <w:rPr>
                <w:rFonts w:cs="Times New Roman"/>
                <w:szCs w:val="24"/>
              </w:rPr>
              <w:t>-41</w:t>
            </w:r>
          </w:p>
        </w:tc>
        <w:tc>
          <w:tcPr>
            <w:tcW w:w="1482" w:type="dxa"/>
            <w:vAlign w:val="center"/>
          </w:tcPr>
          <w:p w:rsidR="00A71A81" w:rsidRPr="002C70CC" w:rsidRDefault="00A71A81" w:rsidP="006466F5">
            <w:pPr>
              <w:jc w:val="center"/>
              <w:rPr>
                <w:rFonts w:cs="Times New Roman"/>
                <w:szCs w:val="24"/>
              </w:rPr>
            </w:pPr>
            <w:r w:rsidRPr="002C70CC">
              <w:rPr>
                <w:rFonts w:cs="Times New Roman"/>
                <w:szCs w:val="24"/>
              </w:rPr>
              <w:t>-41</w:t>
            </w:r>
          </w:p>
        </w:tc>
      </w:tr>
      <w:tr w:rsidR="00A71A81" w:rsidRPr="002C70CC" w:rsidTr="00A71A81">
        <w:tc>
          <w:tcPr>
            <w:tcW w:w="5766" w:type="dxa"/>
            <w:gridSpan w:val="3"/>
            <w:vMerge/>
          </w:tcPr>
          <w:p w:rsidR="00A71A81" w:rsidRPr="002C70CC" w:rsidRDefault="00A71A81" w:rsidP="00312729">
            <w:pPr>
              <w:rPr>
                <w:rFonts w:cs="Times New Roman"/>
                <w:szCs w:val="24"/>
              </w:rPr>
            </w:pPr>
          </w:p>
        </w:tc>
        <w:tc>
          <w:tcPr>
            <w:tcW w:w="1430" w:type="dxa"/>
          </w:tcPr>
          <w:p w:rsidR="00A71A81" w:rsidRPr="002C70CC" w:rsidRDefault="00A71A81" w:rsidP="00312729">
            <w:pPr>
              <w:jc w:val="center"/>
              <w:rPr>
                <w:rFonts w:cs="Times New Roman"/>
                <w:szCs w:val="24"/>
              </w:rPr>
            </w:pPr>
            <w:r w:rsidRPr="002C70CC">
              <w:rPr>
                <w:rFonts w:cs="Times New Roman"/>
                <w:szCs w:val="24"/>
              </w:rPr>
              <w:t>0,92</w:t>
            </w:r>
          </w:p>
        </w:tc>
        <w:tc>
          <w:tcPr>
            <w:tcW w:w="1886" w:type="dxa"/>
            <w:vAlign w:val="center"/>
          </w:tcPr>
          <w:p w:rsidR="00A71A81" w:rsidRPr="002C70CC" w:rsidRDefault="00A71A81" w:rsidP="00E910C4">
            <w:pPr>
              <w:jc w:val="center"/>
              <w:rPr>
                <w:rFonts w:cs="Times New Roman"/>
                <w:szCs w:val="24"/>
              </w:rPr>
            </w:pPr>
            <w:r w:rsidRPr="002C70CC">
              <w:rPr>
                <w:rFonts w:cs="Times New Roman"/>
                <w:szCs w:val="24"/>
              </w:rPr>
              <w:t>-39</w:t>
            </w:r>
          </w:p>
        </w:tc>
        <w:tc>
          <w:tcPr>
            <w:tcW w:w="1482" w:type="dxa"/>
            <w:vAlign w:val="center"/>
          </w:tcPr>
          <w:p w:rsidR="00A71A81" w:rsidRPr="002C70CC" w:rsidRDefault="00A71A81" w:rsidP="006466F5">
            <w:pPr>
              <w:jc w:val="center"/>
              <w:rPr>
                <w:rFonts w:cs="Times New Roman"/>
                <w:szCs w:val="24"/>
              </w:rPr>
            </w:pPr>
            <w:r w:rsidRPr="002C70CC">
              <w:rPr>
                <w:rFonts w:cs="Times New Roman"/>
                <w:szCs w:val="24"/>
              </w:rPr>
              <w:t>-39</w:t>
            </w:r>
          </w:p>
        </w:tc>
      </w:tr>
      <w:tr w:rsidR="00A71A81" w:rsidRPr="002C70CC" w:rsidTr="00A71A81">
        <w:tc>
          <w:tcPr>
            <w:tcW w:w="5766" w:type="dxa"/>
            <w:gridSpan w:val="3"/>
          </w:tcPr>
          <w:p w:rsidR="00A71A81" w:rsidRPr="002C70CC" w:rsidRDefault="00A71A81" w:rsidP="00312729">
            <w:pPr>
              <w:rPr>
                <w:rFonts w:cs="Times New Roman"/>
                <w:szCs w:val="24"/>
              </w:rPr>
            </w:pPr>
            <w:r w:rsidRPr="002C70CC">
              <w:rPr>
                <w:rFonts w:cs="Times New Roman"/>
                <w:szCs w:val="24"/>
              </w:rPr>
              <w:t>Температура воздуха, °С, обеспеченностью</w:t>
            </w:r>
          </w:p>
        </w:tc>
        <w:tc>
          <w:tcPr>
            <w:tcW w:w="1430" w:type="dxa"/>
          </w:tcPr>
          <w:p w:rsidR="00A71A81" w:rsidRPr="002C70CC" w:rsidRDefault="00A71A81" w:rsidP="00312729">
            <w:pPr>
              <w:jc w:val="center"/>
              <w:rPr>
                <w:rFonts w:cs="Times New Roman"/>
                <w:szCs w:val="24"/>
              </w:rPr>
            </w:pPr>
            <w:r w:rsidRPr="002C70CC">
              <w:rPr>
                <w:rFonts w:cs="Times New Roman"/>
                <w:szCs w:val="24"/>
              </w:rPr>
              <w:t>0,94</w:t>
            </w:r>
          </w:p>
        </w:tc>
        <w:tc>
          <w:tcPr>
            <w:tcW w:w="1886" w:type="dxa"/>
            <w:vAlign w:val="center"/>
          </w:tcPr>
          <w:p w:rsidR="00A71A81" w:rsidRPr="002C70CC" w:rsidRDefault="00A71A81" w:rsidP="00E910C4">
            <w:pPr>
              <w:jc w:val="center"/>
              <w:rPr>
                <w:rFonts w:cs="Times New Roman"/>
                <w:szCs w:val="24"/>
              </w:rPr>
            </w:pPr>
            <w:r w:rsidRPr="002C70CC">
              <w:rPr>
                <w:rFonts w:cs="Times New Roman"/>
                <w:szCs w:val="24"/>
              </w:rPr>
              <w:t>-22</w:t>
            </w:r>
          </w:p>
        </w:tc>
        <w:tc>
          <w:tcPr>
            <w:tcW w:w="1482" w:type="dxa"/>
            <w:vAlign w:val="center"/>
          </w:tcPr>
          <w:p w:rsidR="00A71A81" w:rsidRPr="002C70CC" w:rsidRDefault="00A71A81" w:rsidP="006466F5">
            <w:pPr>
              <w:jc w:val="center"/>
              <w:rPr>
                <w:rFonts w:cs="Times New Roman"/>
                <w:szCs w:val="24"/>
              </w:rPr>
            </w:pPr>
            <w:r w:rsidRPr="002C70CC">
              <w:rPr>
                <w:rFonts w:cs="Times New Roman"/>
                <w:szCs w:val="24"/>
              </w:rPr>
              <w:t>-22</w:t>
            </w:r>
          </w:p>
        </w:tc>
      </w:tr>
      <w:tr w:rsidR="00A71A81" w:rsidRPr="002C70CC" w:rsidTr="00A71A81">
        <w:tc>
          <w:tcPr>
            <w:tcW w:w="7196" w:type="dxa"/>
            <w:gridSpan w:val="4"/>
          </w:tcPr>
          <w:p w:rsidR="00A71A81" w:rsidRPr="002C70CC" w:rsidRDefault="00A71A81" w:rsidP="00312729">
            <w:pPr>
              <w:rPr>
                <w:rFonts w:cs="Times New Roman"/>
                <w:szCs w:val="24"/>
              </w:rPr>
            </w:pPr>
            <w:r w:rsidRPr="002C70CC">
              <w:rPr>
                <w:rFonts w:cs="Times New Roman"/>
                <w:szCs w:val="24"/>
              </w:rPr>
              <w:t>Абсолютная минимальная температура воздуха, °С</w:t>
            </w:r>
          </w:p>
        </w:tc>
        <w:tc>
          <w:tcPr>
            <w:tcW w:w="1886" w:type="dxa"/>
            <w:vAlign w:val="center"/>
          </w:tcPr>
          <w:p w:rsidR="00A71A81" w:rsidRPr="002C70CC" w:rsidRDefault="00A71A81" w:rsidP="00A71A81">
            <w:pPr>
              <w:jc w:val="center"/>
              <w:rPr>
                <w:rFonts w:cs="Times New Roman"/>
                <w:color w:val="000000"/>
                <w:szCs w:val="24"/>
              </w:rPr>
            </w:pPr>
            <w:r w:rsidRPr="002C70CC">
              <w:rPr>
                <w:rFonts w:cs="Times New Roman"/>
                <w:color w:val="000000"/>
                <w:szCs w:val="24"/>
              </w:rPr>
              <w:t>-52</w:t>
            </w:r>
          </w:p>
        </w:tc>
        <w:tc>
          <w:tcPr>
            <w:tcW w:w="1482" w:type="dxa"/>
            <w:vAlign w:val="center"/>
          </w:tcPr>
          <w:p w:rsidR="00A71A81" w:rsidRPr="002C70CC" w:rsidRDefault="005134BD" w:rsidP="00312729">
            <w:pPr>
              <w:jc w:val="center"/>
              <w:rPr>
                <w:rFonts w:cs="Times New Roman"/>
                <w:szCs w:val="24"/>
              </w:rPr>
            </w:pPr>
            <w:r w:rsidRPr="002C70CC">
              <w:rPr>
                <w:rFonts w:cs="Times New Roman"/>
                <w:color w:val="000000"/>
                <w:szCs w:val="24"/>
              </w:rPr>
              <w:t>-52</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Средняя суточная амплитуда температуры воздуха наиболее холодного месяца, °С</w:t>
            </w:r>
          </w:p>
        </w:tc>
        <w:tc>
          <w:tcPr>
            <w:tcW w:w="1886" w:type="dxa"/>
            <w:vAlign w:val="center"/>
          </w:tcPr>
          <w:p w:rsidR="005134BD" w:rsidRPr="002C70CC" w:rsidRDefault="005134BD" w:rsidP="00312729">
            <w:pPr>
              <w:jc w:val="center"/>
              <w:rPr>
                <w:rFonts w:cs="Times New Roman"/>
                <w:color w:val="000000"/>
                <w:szCs w:val="24"/>
              </w:rPr>
            </w:pPr>
            <w:r w:rsidRPr="002C70CC">
              <w:rPr>
                <w:rFonts w:cs="Times New Roman"/>
                <w:color w:val="000000"/>
                <w:szCs w:val="24"/>
              </w:rPr>
              <w:t>8,4</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8,4</w:t>
            </w:r>
          </w:p>
        </w:tc>
      </w:tr>
      <w:tr w:rsidR="004D0471" w:rsidRPr="002C70CC" w:rsidTr="00A5521A">
        <w:tc>
          <w:tcPr>
            <w:tcW w:w="2411" w:type="dxa"/>
            <w:vMerge w:val="restart"/>
            <w:vAlign w:val="center"/>
          </w:tcPr>
          <w:p w:rsidR="004D0471" w:rsidRPr="002C70CC" w:rsidRDefault="004D0471" w:rsidP="00312729">
            <w:pPr>
              <w:rPr>
                <w:rFonts w:cs="Times New Roman"/>
                <w:szCs w:val="24"/>
              </w:rPr>
            </w:pPr>
            <w:r w:rsidRPr="002C70CC">
              <w:rPr>
                <w:rFonts w:cs="Times New Roman"/>
                <w:szCs w:val="24"/>
              </w:rPr>
              <w:t>Период со средней</w:t>
            </w:r>
          </w:p>
          <w:p w:rsidR="004D0471" w:rsidRPr="002C70CC" w:rsidRDefault="004D0471" w:rsidP="00312729">
            <w:pPr>
              <w:rPr>
                <w:rFonts w:cs="Times New Roman"/>
                <w:szCs w:val="24"/>
              </w:rPr>
            </w:pPr>
            <w:r w:rsidRPr="002C70CC">
              <w:rPr>
                <w:rFonts w:cs="Times New Roman"/>
                <w:szCs w:val="24"/>
              </w:rPr>
              <w:lastRenderedPageBreak/>
              <w:t>суточной температурой воздуха</w:t>
            </w:r>
          </w:p>
        </w:tc>
        <w:tc>
          <w:tcPr>
            <w:tcW w:w="1009" w:type="dxa"/>
            <w:vMerge w:val="restart"/>
            <w:vAlign w:val="center"/>
          </w:tcPr>
          <w:p w:rsidR="004D0471" w:rsidRPr="002C70CC" w:rsidRDefault="004D0471" w:rsidP="00312729">
            <w:pPr>
              <w:jc w:val="center"/>
              <w:rPr>
                <w:rFonts w:cs="Times New Roman"/>
                <w:szCs w:val="24"/>
              </w:rPr>
            </w:pPr>
            <w:r w:rsidRPr="002C70CC">
              <w:rPr>
                <w:rFonts w:cs="Times New Roman"/>
                <w:szCs w:val="24"/>
              </w:rPr>
              <w:lastRenderedPageBreak/>
              <w:t xml:space="preserve">менее </w:t>
            </w:r>
            <w:r w:rsidRPr="002C70CC">
              <w:rPr>
                <w:rFonts w:cs="Times New Roman"/>
                <w:b/>
                <w:bCs/>
                <w:szCs w:val="24"/>
              </w:rPr>
              <w:t>0</w:t>
            </w:r>
            <w:r w:rsidRPr="002C70CC">
              <w:rPr>
                <w:rFonts w:cs="Times New Roman"/>
                <w:szCs w:val="24"/>
              </w:rPr>
              <w:t>°С</w:t>
            </w:r>
          </w:p>
        </w:tc>
        <w:tc>
          <w:tcPr>
            <w:tcW w:w="3776" w:type="dxa"/>
            <w:gridSpan w:val="2"/>
            <w:shd w:val="clear" w:color="auto" w:fill="auto"/>
          </w:tcPr>
          <w:p w:rsidR="004D0471" w:rsidRPr="002C70CC" w:rsidRDefault="004D0471" w:rsidP="00A5521A">
            <w:pPr>
              <w:jc w:val="center"/>
              <w:rPr>
                <w:rFonts w:cs="Times New Roman"/>
                <w:szCs w:val="24"/>
              </w:rPr>
            </w:pPr>
            <w:r w:rsidRPr="002C70CC">
              <w:rPr>
                <w:szCs w:val="24"/>
              </w:rPr>
              <w:t xml:space="preserve">продолжительность, </w:t>
            </w:r>
            <w:proofErr w:type="spellStart"/>
            <w:r w:rsidRPr="002C70CC">
              <w:rPr>
                <w:szCs w:val="24"/>
              </w:rPr>
              <w:t>сут</w:t>
            </w:r>
            <w:proofErr w:type="spellEnd"/>
            <w:r w:rsidRPr="002C70CC">
              <w:rPr>
                <w:szCs w:val="24"/>
              </w:rPr>
              <w:t>.</w:t>
            </w:r>
          </w:p>
        </w:tc>
        <w:tc>
          <w:tcPr>
            <w:tcW w:w="1886" w:type="dxa"/>
            <w:vAlign w:val="center"/>
          </w:tcPr>
          <w:p w:rsidR="004D0471" w:rsidRPr="002C70CC" w:rsidRDefault="004D0471" w:rsidP="006466F5">
            <w:pPr>
              <w:jc w:val="center"/>
              <w:rPr>
                <w:rFonts w:cs="Times New Roman"/>
                <w:color w:val="000000"/>
                <w:szCs w:val="24"/>
              </w:rPr>
            </w:pPr>
            <w:r w:rsidRPr="002C70CC">
              <w:rPr>
                <w:rFonts w:cs="Times New Roman"/>
                <w:color w:val="000000"/>
                <w:szCs w:val="24"/>
              </w:rPr>
              <w:t>201</w:t>
            </w:r>
          </w:p>
        </w:tc>
        <w:tc>
          <w:tcPr>
            <w:tcW w:w="1482" w:type="dxa"/>
            <w:vAlign w:val="center"/>
          </w:tcPr>
          <w:p w:rsidR="004D0471" w:rsidRPr="002C70CC" w:rsidRDefault="004D0471" w:rsidP="00A5521A">
            <w:pPr>
              <w:jc w:val="center"/>
              <w:rPr>
                <w:rFonts w:cs="Times New Roman"/>
                <w:color w:val="000000"/>
                <w:szCs w:val="24"/>
              </w:rPr>
            </w:pPr>
            <w:r w:rsidRPr="002C70CC">
              <w:rPr>
                <w:rFonts w:cs="Times New Roman"/>
                <w:color w:val="000000"/>
                <w:szCs w:val="24"/>
              </w:rPr>
              <w:t>201</w:t>
            </w:r>
          </w:p>
        </w:tc>
      </w:tr>
      <w:tr w:rsidR="004D0471" w:rsidRPr="002C70CC" w:rsidTr="00A5521A">
        <w:tc>
          <w:tcPr>
            <w:tcW w:w="2411" w:type="dxa"/>
            <w:vMerge/>
          </w:tcPr>
          <w:p w:rsidR="004D0471" w:rsidRPr="002C70CC" w:rsidRDefault="004D0471" w:rsidP="00312729">
            <w:pPr>
              <w:rPr>
                <w:rFonts w:cs="Times New Roman"/>
                <w:szCs w:val="24"/>
              </w:rPr>
            </w:pPr>
          </w:p>
        </w:tc>
        <w:tc>
          <w:tcPr>
            <w:tcW w:w="1009" w:type="dxa"/>
            <w:vMerge/>
            <w:vAlign w:val="center"/>
          </w:tcPr>
          <w:p w:rsidR="004D0471" w:rsidRPr="002C70CC" w:rsidRDefault="004D0471" w:rsidP="00312729">
            <w:pPr>
              <w:jc w:val="center"/>
              <w:rPr>
                <w:rFonts w:cs="Times New Roman"/>
                <w:szCs w:val="24"/>
              </w:rPr>
            </w:pPr>
          </w:p>
        </w:tc>
        <w:tc>
          <w:tcPr>
            <w:tcW w:w="3776" w:type="dxa"/>
            <w:gridSpan w:val="2"/>
            <w:shd w:val="clear" w:color="auto" w:fill="auto"/>
          </w:tcPr>
          <w:p w:rsidR="004D0471" w:rsidRPr="002C70CC" w:rsidRDefault="004D0471" w:rsidP="00A5521A">
            <w:pPr>
              <w:jc w:val="center"/>
              <w:rPr>
                <w:rFonts w:cs="Times New Roman"/>
                <w:szCs w:val="24"/>
              </w:rPr>
            </w:pPr>
            <w:r w:rsidRPr="002C70CC">
              <w:rPr>
                <w:szCs w:val="24"/>
              </w:rPr>
              <w:t xml:space="preserve">средняя температура, </w:t>
            </w:r>
            <w:r w:rsidRPr="002C70CC">
              <w:rPr>
                <w:rFonts w:cs="Times New Roman"/>
                <w:szCs w:val="24"/>
              </w:rPr>
              <w:t>°С</w:t>
            </w:r>
          </w:p>
        </w:tc>
        <w:tc>
          <w:tcPr>
            <w:tcW w:w="1886" w:type="dxa"/>
            <w:vAlign w:val="center"/>
          </w:tcPr>
          <w:p w:rsidR="004D0471" w:rsidRPr="002C70CC" w:rsidRDefault="004D0471" w:rsidP="006466F5">
            <w:pPr>
              <w:jc w:val="center"/>
              <w:rPr>
                <w:rFonts w:cs="Times New Roman"/>
                <w:color w:val="000000"/>
                <w:szCs w:val="24"/>
              </w:rPr>
            </w:pPr>
            <w:r w:rsidRPr="002C70CC">
              <w:rPr>
                <w:rFonts w:cs="Times New Roman"/>
                <w:color w:val="000000"/>
                <w:szCs w:val="24"/>
              </w:rPr>
              <w:t>-10,4</w:t>
            </w:r>
          </w:p>
        </w:tc>
        <w:tc>
          <w:tcPr>
            <w:tcW w:w="1482" w:type="dxa"/>
            <w:vAlign w:val="center"/>
          </w:tcPr>
          <w:p w:rsidR="004D0471" w:rsidRPr="002C70CC" w:rsidRDefault="004D0471" w:rsidP="00A5521A">
            <w:pPr>
              <w:jc w:val="center"/>
              <w:rPr>
                <w:rFonts w:cs="Times New Roman"/>
                <w:color w:val="000000"/>
                <w:szCs w:val="24"/>
              </w:rPr>
            </w:pPr>
            <w:r w:rsidRPr="002C70CC">
              <w:rPr>
                <w:rFonts w:cs="Times New Roman"/>
                <w:color w:val="000000"/>
                <w:szCs w:val="24"/>
              </w:rPr>
              <w:t>-10,4</w:t>
            </w:r>
          </w:p>
        </w:tc>
      </w:tr>
      <w:tr w:rsidR="004D0471" w:rsidRPr="002C70CC" w:rsidTr="00A5521A">
        <w:tc>
          <w:tcPr>
            <w:tcW w:w="2411" w:type="dxa"/>
            <w:vMerge/>
          </w:tcPr>
          <w:p w:rsidR="004D0471" w:rsidRPr="002C70CC" w:rsidRDefault="004D0471" w:rsidP="00312729">
            <w:pPr>
              <w:rPr>
                <w:rFonts w:cs="Times New Roman"/>
                <w:szCs w:val="24"/>
              </w:rPr>
            </w:pPr>
          </w:p>
        </w:tc>
        <w:tc>
          <w:tcPr>
            <w:tcW w:w="1009" w:type="dxa"/>
            <w:vMerge w:val="restart"/>
            <w:vAlign w:val="center"/>
          </w:tcPr>
          <w:p w:rsidR="004D0471" w:rsidRPr="002C70CC" w:rsidRDefault="004D0471" w:rsidP="00312729">
            <w:pPr>
              <w:jc w:val="center"/>
              <w:rPr>
                <w:rFonts w:cs="Times New Roman"/>
                <w:szCs w:val="24"/>
              </w:rPr>
            </w:pPr>
            <w:r w:rsidRPr="002C70CC">
              <w:rPr>
                <w:rFonts w:cs="Times New Roman"/>
                <w:szCs w:val="24"/>
              </w:rPr>
              <w:t xml:space="preserve">менее </w:t>
            </w:r>
            <w:r w:rsidRPr="002C70CC">
              <w:rPr>
                <w:rFonts w:cs="Times New Roman"/>
                <w:b/>
                <w:bCs/>
                <w:szCs w:val="24"/>
              </w:rPr>
              <w:t>8</w:t>
            </w:r>
            <w:r w:rsidRPr="002C70CC">
              <w:rPr>
                <w:rFonts w:cs="Times New Roman"/>
                <w:szCs w:val="24"/>
              </w:rPr>
              <w:t>°С</w:t>
            </w:r>
          </w:p>
        </w:tc>
        <w:tc>
          <w:tcPr>
            <w:tcW w:w="3776" w:type="dxa"/>
            <w:gridSpan w:val="2"/>
            <w:shd w:val="clear" w:color="auto" w:fill="auto"/>
          </w:tcPr>
          <w:p w:rsidR="004D0471" w:rsidRPr="002C70CC" w:rsidRDefault="004D0471" w:rsidP="00A5521A">
            <w:pPr>
              <w:jc w:val="center"/>
              <w:rPr>
                <w:rFonts w:cs="Times New Roman"/>
                <w:szCs w:val="24"/>
              </w:rPr>
            </w:pPr>
            <w:r w:rsidRPr="002C70CC">
              <w:rPr>
                <w:szCs w:val="24"/>
              </w:rPr>
              <w:t xml:space="preserve">продолжительность, </w:t>
            </w:r>
            <w:proofErr w:type="spellStart"/>
            <w:r w:rsidRPr="002C70CC">
              <w:rPr>
                <w:szCs w:val="24"/>
              </w:rPr>
              <w:t>сут</w:t>
            </w:r>
            <w:proofErr w:type="spellEnd"/>
            <w:r w:rsidRPr="002C70CC">
              <w:rPr>
                <w:szCs w:val="24"/>
              </w:rPr>
              <w:t>.</w:t>
            </w:r>
          </w:p>
        </w:tc>
        <w:tc>
          <w:tcPr>
            <w:tcW w:w="1886" w:type="dxa"/>
            <w:vAlign w:val="center"/>
          </w:tcPr>
          <w:p w:rsidR="004D0471" w:rsidRPr="002C70CC" w:rsidRDefault="004D0471" w:rsidP="006466F5">
            <w:pPr>
              <w:jc w:val="center"/>
              <w:rPr>
                <w:rFonts w:cs="Times New Roman"/>
                <w:color w:val="000000"/>
                <w:szCs w:val="24"/>
              </w:rPr>
            </w:pPr>
            <w:r w:rsidRPr="002C70CC">
              <w:rPr>
                <w:rFonts w:cs="Times New Roman"/>
                <w:color w:val="000000"/>
                <w:szCs w:val="24"/>
              </w:rPr>
              <w:t>272</w:t>
            </w:r>
          </w:p>
        </w:tc>
        <w:tc>
          <w:tcPr>
            <w:tcW w:w="1482" w:type="dxa"/>
            <w:vAlign w:val="center"/>
          </w:tcPr>
          <w:p w:rsidR="004D0471" w:rsidRPr="002C70CC" w:rsidRDefault="004D0471" w:rsidP="00A5521A">
            <w:pPr>
              <w:jc w:val="center"/>
              <w:rPr>
                <w:rFonts w:cs="Times New Roman"/>
                <w:color w:val="000000"/>
                <w:szCs w:val="24"/>
              </w:rPr>
            </w:pPr>
            <w:r w:rsidRPr="002C70CC">
              <w:rPr>
                <w:rFonts w:cs="Times New Roman"/>
                <w:color w:val="000000"/>
                <w:szCs w:val="24"/>
              </w:rPr>
              <w:t>272</w:t>
            </w:r>
          </w:p>
        </w:tc>
      </w:tr>
      <w:tr w:rsidR="004D0471" w:rsidRPr="002C70CC" w:rsidTr="00A5521A">
        <w:tc>
          <w:tcPr>
            <w:tcW w:w="2411" w:type="dxa"/>
            <w:vMerge/>
          </w:tcPr>
          <w:p w:rsidR="004D0471" w:rsidRPr="002C70CC" w:rsidRDefault="004D0471" w:rsidP="00312729">
            <w:pPr>
              <w:rPr>
                <w:rFonts w:cs="Times New Roman"/>
                <w:szCs w:val="24"/>
              </w:rPr>
            </w:pPr>
          </w:p>
        </w:tc>
        <w:tc>
          <w:tcPr>
            <w:tcW w:w="1009" w:type="dxa"/>
            <w:vMerge/>
            <w:vAlign w:val="center"/>
          </w:tcPr>
          <w:p w:rsidR="004D0471" w:rsidRPr="002C70CC" w:rsidRDefault="004D0471" w:rsidP="00312729">
            <w:pPr>
              <w:jc w:val="center"/>
              <w:rPr>
                <w:rFonts w:cs="Times New Roman"/>
                <w:szCs w:val="24"/>
              </w:rPr>
            </w:pPr>
          </w:p>
        </w:tc>
        <w:tc>
          <w:tcPr>
            <w:tcW w:w="3776" w:type="dxa"/>
            <w:gridSpan w:val="2"/>
            <w:shd w:val="clear" w:color="auto" w:fill="auto"/>
          </w:tcPr>
          <w:p w:rsidR="004D0471" w:rsidRPr="002C70CC" w:rsidRDefault="004D0471" w:rsidP="00A5521A">
            <w:pPr>
              <w:jc w:val="center"/>
              <w:rPr>
                <w:rFonts w:cs="Times New Roman"/>
                <w:szCs w:val="24"/>
              </w:rPr>
            </w:pPr>
            <w:r w:rsidRPr="002C70CC">
              <w:rPr>
                <w:szCs w:val="24"/>
              </w:rPr>
              <w:t xml:space="preserve">средняя температура, </w:t>
            </w:r>
            <w:r w:rsidRPr="002C70CC">
              <w:rPr>
                <w:rFonts w:cs="Times New Roman"/>
                <w:szCs w:val="24"/>
              </w:rPr>
              <w:t>°С</w:t>
            </w:r>
          </w:p>
        </w:tc>
        <w:tc>
          <w:tcPr>
            <w:tcW w:w="1886" w:type="dxa"/>
            <w:vAlign w:val="center"/>
          </w:tcPr>
          <w:p w:rsidR="004D0471" w:rsidRPr="002C70CC" w:rsidRDefault="004D0471" w:rsidP="006466F5">
            <w:pPr>
              <w:jc w:val="center"/>
              <w:rPr>
                <w:rFonts w:cs="Times New Roman"/>
                <w:color w:val="000000"/>
                <w:szCs w:val="24"/>
              </w:rPr>
            </w:pPr>
            <w:r w:rsidRPr="002C70CC">
              <w:rPr>
                <w:rFonts w:cs="Times New Roman"/>
                <w:color w:val="000000"/>
                <w:szCs w:val="24"/>
              </w:rPr>
              <w:t>-6,6</w:t>
            </w:r>
          </w:p>
        </w:tc>
        <w:tc>
          <w:tcPr>
            <w:tcW w:w="1482" w:type="dxa"/>
            <w:vAlign w:val="center"/>
          </w:tcPr>
          <w:p w:rsidR="004D0471" w:rsidRPr="002C70CC" w:rsidRDefault="004D0471" w:rsidP="00A5521A">
            <w:pPr>
              <w:jc w:val="center"/>
              <w:rPr>
                <w:rFonts w:cs="Times New Roman"/>
                <w:color w:val="000000"/>
                <w:szCs w:val="24"/>
              </w:rPr>
            </w:pPr>
            <w:r w:rsidRPr="002C70CC">
              <w:rPr>
                <w:rFonts w:cs="Times New Roman"/>
                <w:color w:val="000000"/>
                <w:szCs w:val="24"/>
              </w:rPr>
              <w:t>-6,6</w:t>
            </w:r>
          </w:p>
        </w:tc>
      </w:tr>
      <w:tr w:rsidR="004D0471" w:rsidRPr="002C70CC" w:rsidTr="00A5521A">
        <w:tc>
          <w:tcPr>
            <w:tcW w:w="2411" w:type="dxa"/>
            <w:vMerge/>
          </w:tcPr>
          <w:p w:rsidR="004D0471" w:rsidRPr="002C70CC" w:rsidRDefault="004D0471" w:rsidP="00312729">
            <w:pPr>
              <w:rPr>
                <w:rFonts w:cs="Times New Roman"/>
                <w:szCs w:val="24"/>
              </w:rPr>
            </w:pPr>
          </w:p>
        </w:tc>
        <w:tc>
          <w:tcPr>
            <w:tcW w:w="1009" w:type="dxa"/>
            <w:vMerge w:val="restart"/>
            <w:vAlign w:val="center"/>
          </w:tcPr>
          <w:p w:rsidR="004D0471" w:rsidRPr="002C70CC" w:rsidRDefault="004D0471" w:rsidP="00312729">
            <w:pPr>
              <w:jc w:val="center"/>
              <w:rPr>
                <w:rFonts w:cs="Times New Roman"/>
                <w:szCs w:val="24"/>
              </w:rPr>
            </w:pPr>
            <w:r w:rsidRPr="002C70CC">
              <w:rPr>
                <w:rFonts w:cs="Times New Roman"/>
                <w:szCs w:val="24"/>
              </w:rPr>
              <w:t xml:space="preserve">менее </w:t>
            </w:r>
            <w:r w:rsidRPr="002C70CC">
              <w:rPr>
                <w:rFonts w:cs="Times New Roman"/>
                <w:b/>
                <w:bCs/>
                <w:szCs w:val="24"/>
              </w:rPr>
              <w:t>10</w:t>
            </w:r>
            <w:r w:rsidRPr="002C70CC">
              <w:rPr>
                <w:rFonts w:cs="Times New Roman"/>
                <w:szCs w:val="24"/>
              </w:rPr>
              <w:t>°С</w:t>
            </w:r>
          </w:p>
        </w:tc>
        <w:tc>
          <w:tcPr>
            <w:tcW w:w="3776" w:type="dxa"/>
            <w:gridSpan w:val="2"/>
            <w:shd w:val="clear" w:color="auto" w:fill="auto"/>
          </w:tcPr>
          <w:p w:rsidR="004D0471" w:rsidRPr="002C70CC" w:rsidRDefault="004D0471" w:rsidP="00A5521A">
            <w:pPr>
              <w:jc w:val="center"/>
              <w:rPr>
                <w:rFonts w:cs="Times New Roman"/>
                <w:szCs w:val="24"/>
              </w:rPr>
            </w:pPr>
            <w:r w:rsidRPr="002C70CC">
              <w:rPr>
                <w:szCs w:val="24"/>
              </w:rPr>
              <w:t xml:space="preserve">продолжительность, </w:t>
            </w:r>
            <w:proofErr w:type="spellStart"/>
            <w:r w:rsidRPr="002C70CC">
              <w:rPr>
                <w:szCs w:val="24"/>
              </w:rPr>
              <w:t>сут</w:t>
            </w:r>
            <w:proofErr w:type="spellEnd"/>
            <w:r w:rsidRPr="002C70CC">
              <w:rPr>
                <w:szCs w:val="24"/>
              </w:rPr>
              <w:t>.</w:t>
            </w:r>
          </w:p>
        </w:tc>
        <w:tc>
          <w:tcPr>
            <w:tcW w:w="1886" w:type="dxa"/>
            <w:vAlign w:val="center"/>
          </w:tcPr>
          <w:p w:rsidR="004D0471" w:rsidRPr="002C70CC" w:rsidRDefault="004D0471" w:rsidP="006466F5">
            <w:pPr>
              <w:jc w:val="center"/>
              <w:rPr>
                <w:rFonts w:cs="Times New Roman"/>
                <w:color w:val="000000"/>
                <w:szCs w:val="24"/>
              </w:rPr>
            </w:pPr>
            <w:r w:rsidRPr="002C70CC">
              <w:rPr>
                <w:rFonts w:cs="Times New Roman"/>
                <w:color w:val="000000"/>
                <w:szCs w:val="24"/>
              </w:rPr>
              <w:t>290</w:t>
            </w:r>
          </w:p>
        </w:tc>
        <w:tc>
          <w:tcPr>
            <w:tcW w:w="1482" w:type="dxa"/>
            <w:vAlign w:val="center"/>
          </w:tcPr>
          <w:p w:rsidR="004D0471" w:rsidRPr="002C70CC" w:rsidRDefault="004D0471" w:rsidP="00A5521A">
            <w:pPr>
              <w:jc w:val="center"/>
              <w:rPr>
                <w:rFonts w:cs="Times New Roman"/>
                <w:color w:val="000000"/>
                <w:szCs w:val="24"/>
              </w:rPr>
            </w:pPr>
            <w:r w:rsidRPr="002C70CC">
              <w:rPr>
                <w:rFonts w:cs="Times New Roman"/>
                <w:color w:val="000000"/>
                <w:szCs w:val="24"/>
              </w:rPr>
              <w:t>290</w:t>
            </w:r>
          </w:p>
        </w:tc>
      </w:tr>
      <w:tr w:rsidR="004D0471" w:rsidRPr="002C70CC" w:rsidTr="00A5521A">
        <w:tc>
          <w:tcPr>
            <w:tcW w:w="2411" w:type="dxa"/>
            <w:vMerge/>
          </w:tcPr>
          <w:p w:rsidR="004D0471" w:rsidRPr="002C70CC" w:rsidRDefault="004D0471" w:rsidP="00312729">
            <w:pPr>
              <w:rPr>
                <w:rFonts w:cs="Times New Roman"/>
                <w:szCs w:val="24"/>
              </w:rPr>
            </w:pPr>
          </w:p>
        </w:tc>
        <w:tc>
          <w:tcPr>
            <w:tcW w:w="1009" w:type="dxa"/>
            <w:vMerge/>
          </w:tcPr>
          <w:p w:rsidR="004D0471" w:rsidRPr="002C70CC" w:rsidRDefault="004D0471" w:rsidP="00312729">
            <w:pPr>
              <w:rPr>
                <w:rFonts w:cs="Times New Roman"/>
                <w:szCs w:val="24"/>
              </w:rPr>
            </w:pPr>
          </w:p>
        </w:tc>
        <w:tc>
          <w:tcPr>
            <w:tcW w:w="3776" w:type="dxa"/>
            <w:gridSpan w:val="2"/>
            <w:shd w:val="clear" w:color="auto" w:fill="auto"/>
          </w:tcPr>
          <w:p w:rsidR="004D0471" w:rsidRPr="002C70CC" w:rsidRDefault="004D0471" w:rsidP="00A5521A">
            <w:pPr>
              <w:jc w:val="center"/>
              <w:rPr>
                <w:rFonts w:cs="Times New Roman"/>
                <w:szCs w:val="24"/>
              </w:rPr>
            </w:pPr>
            <w:r w:rsidRPr="002C70CC">
              <w:rPr>
                <w:szCs w:val="24"/>
              </w:rPr>
              <w:t xml:space="preserve">средняя температура, </w:t>
            </w:r>
            <w:r w:rsidRPr="002C70CC">
              <w:rPr>
                <w:rFonts w:cs="Times New Roman"/>
                <w:szCs w:val="24"/>
              </w:rPr>
              <w:t>°С</w:t>
            </w:r>
          </w:p>
        </w:tc>
        <w:tc>
          <w:tcPr>
            <w:tcW w:w="1886" w:type="dxa"/>
            <w:vAlign w:val="center"/>
          </w:tcPr>
          <w:p w:rsidR="004D0471" w:rsidRPr="002C70CC" w:rsidRDefault="004D0471" w:rsidP="006466F5">
            <w:pPr>
              <w:jc w:val="center"/>
              <w:rPr>
                <w:rFonts w:cs="Times New Roman"/>
                <w:color w:val="000000"/>
                <w:szCs w:val="24"/>
              </w:rPr>
            </w:pPr>
            <w:r w:rsidRPr="002C70CC">
              <w:rPr>
                <w:rFonts w:cs="Times New Roman"/>
                <w:color w:val="000000"/>
                <w:szCs w:val="24"/>
              </w:rPr>
              <w:t>-5,6</w:t>
            </w:r>
          </w:p>
        </w:tc>
        <w:tc>
          <w:tcPr>
            <w:tcW w:w="1482" w:type="dxa"/>
            <w:vAlign w:val="center"/>
          </w:tcPr>
          <w:p w:rsidR="004D0471" w:rsidRPr="002C70CC" w:rsidRDefault="004D0471" w:rsidP="00A5521A">
            <w:pPr>
              <w:jc w:val="center"/>
              <w:rPr>
                <w:rFonts w:cs="Times New Roman"/>
                <w:color w:val="000000"/>
                <w:szCs w:val="24"/>
              </w:rPr>
            </w:pPr>
            <w:r w:rsidRPr="002C70CC">
              <w:rPr>
                <w:rFonts w:cs="Times New Roman"/>
                <w:color w:val="000000"/>
                <w:szCs w:val="24"/>
              </w:rPr>
              <w:t>-5,6</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Средняя месячная относительная влажность воздуха наиболее холодного месяца, %</w:t>
            </w:r>
          </w:p>
        </w:tc>
        <w:tc>
          <w:tcPr>
            <w:tcW w:w="1886" w:type="dxa"/>
            <w:vAlign w:val="center"/>
          </w:tcPr>
          <w:p w:rsidR="005134BD" w:rsidRPr="002C70CC" w:rsidRDefault="005134BD" w:rsidP="00A71A81">
            <w:pPr>
              <w:jc w:val="center"/>
              <w:rPr>
                <w:rFonts w:cs="Times New Roman"/>
                <w:color w:val="000000"/>
                <w:szCs w:val="24"/>
              </w:rPr>
            </w:pPr>
            <w:r w:rsidRPr="002C70CC">
              <w:rPr>
                <w:rFonts w:cs="Times New Roman"/>
                <w:color w:val="000000"/>
                <w:szCs w:val="24"/>
              </w:rPr>
              <w:t>84</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84</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Средняя месячная относительная влажность воздуха в 15 ч. Наиболее холодного месяца, %</w:t>
            </w:r>
          </w:p>
        </w:tc>
        <w:tc>
          <w:tcPr>
            <w:tcW w:w="1886" w:type="dxa"/>
            <w:vAlign w:val="center"/>
          </w:tcPr>
          <w:p w:rsidR="005134BD" w:rsidRPr="002C70CC" w:rsidRDefault="005134BD" w:rsidP="00A71A81">
            <w:pPr>
              <w:jc w:val="center"/>
              <w:rPr>
                <w:rFonts w:cs="Times New Roman"/>
                <w:color w:val="000000"/>
                <w:szCs w:val="24"/>
              </w:rPr>
            </w:pPr>
            <w:r w:rsidRPr="002C70CC">
              <w:rPr>
                <w:rFonts w:cs="Times New Roman"/>
                <w:color w:val="000000"/>
                <w:szCs w:val="24"/>
              </w:rPr>
              <w:t>82</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82</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 xml:space="preserve">Кол-во осадков за </w:t>
            </w:r>
            <w:r w:rsidR="00D657ED" w:rsidRPr="002C70CC">
              <w:rPr>
                <w:rFonts w:cs="Times New Roman"/>
                <w:szCs w:val="24"/>
              </w:rPr>
              <w:t>период с</w:t>
            </w:r>
            <w:r w:rsidRPr="002C70CC">
              <w:rPr>
                <w:rFonts w:cs="Times New Roman"/>
                <w:szCs w:val="24"/>
              </w:rPr>
              <w:t xml:space="preserve"> ноября по март, мм</w:t>
            </w:r>
          </w:p>
        </w:tc>
        <w:tc>
          <w:tcPr>
            <w:tcW w:w="1886" w:type="dxa"/>
            <w:vAlign w:val="center"/>
          </w:tcPr>
          <w:p w:rsidR="005134BD" w:rsidRPr="002C70CC" w:rsidRDefault="005134BD" w:rsidP="00312729">
            <w:pPr>
              <w:jc w:val="center"/>
              <w:rPr>
                <w:rFonts w:cs="Times New Roman"/>
                <w:color w:val="000000"/>
                <w:szCs w:val="24"/>
              </w:rPr>
            </w:pPr>
            <w:r w:rsidRPr="002C70CC">
              <w:rPr>
                <w:rFonts w:cs="Times New Roman"/>
                <w:color w:val="000000"/>
                <w:szCs w:val="24"/>
              </w:rPr>
              <w:t>158</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158</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Преобладающее направление ветра за период с декабря по февраль</w:t>
            </w:r>
          </w:p>
        </w:tc>
        <w:tc>
          <w:tcPr>
            <w:tcW w:w="1886" w:type="dxa"/>
            <w:vAlign w:val="center"/>
          </w:tcPr>
          <w:p w:rsidR="005134BD" w:rsidRPr="002C70CC" w:rsidRDefault="005134BD" w:rsidP="00312729">
            <w:pPr>
              <w:jc w:val="center"/>
              <w:rPr>
                <w:rFonts w:cs="Times New Roman"/>
                <w:color w:val="000000"/>
                <w:szCs w:val="24"/>
              </w:rPr>
            </w:pPr>
            <w:r w:rsidRPr="002C70CC">
              <w:rPr>
                <w:rFonts w:cs="Times New Roman"/>
                <w:color w:val="000000"/>
                <w:szCs w:val="24"/>
              </w:rPr>
              <w:t>В</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В</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Максимальная из средних скоростей ветра по румбам за январь, м/с</w:t>
            </w:r>
          </w:p>
        </w:tc>
        <w:tc>
          <w:tcPr>
            <w:tcW w:w="1886" w:type="dxa"/>
            <w:vAlign w:val="center"/>
          </w:tcPr>
          <w:p w:rsidR="005134BD" w:rsidRPr="002C70CC" w:rsidRDefault="005134BD" w:rsidP="00312729">
            <w:pPr>
              <w:jc w:val="center"/>
              <w:rPr>
                <w:rFonts w:cs="Times New Roman"/>
                <w:color w:val="000000"/>
                <w:szCs w:val="24"/>
              </w:rPr>
            </w:pPr>
            <w:r w:rsidRPr="002C70CC">
              <w:rPr>
                <w:rFonts w:cs="Times New Roman"/>
                <w:color w:val="000000"/>
                <w:szCs w:val="24"/>
              </w:rPr>
              <w:t>-</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w:t>
            </w:r>
          </w:p>
        </w:tc>
      </w:tr>
      <w:tr w:rsidR="005134BD" w:rsidRPr="002C70CC" w:rsidTr="00A71A81">
        <w:tc>
          <w:tcPr>
            <w:tcW w:w="7196" w:type="dxa"/>
            <w:gridSpan w:val="4"/>
          </w:tcPr>
          <w:p w:rsidR="005134BD" w:rsidRPr="002C70CC" w:rsidRDefault="005134BD" w:rsidP="00312729">
            <w:pPr>
              <w:rPr>
                <w:rFonts w:cs="Times New Roman"/>
                <w:szCs w:val="24"/>
              </w:rPr>
            </w:pPr>
            <w:r w:rsidRPr="002C70CC">
              <w:rPr>
                <w:rFonts w:cs="Times New Roman"/>
                <w:szCs w:val="24"/>
              </w:rPr>
              <w:t xml:space="preserve">Средняя скорость ветра, м/с, за период со средней суточной температурой воздуха более </w:t>
            </w:r>
            <w:r w:rsidRPr="002C70CC">
              <w:rPr>
                <w:rFonts w:cs="Times New Roman"/>
                <w:b/>
                <w:bCs/>
                <w:szCs w:val="24"/>
              </w:rPr>
              <w:t>8</w:t>
            </w:r>
            <w:r w:rsidRPr="002C70CC">
              <w:rPr>
                <w:rFonts w:cs="Times New Roman"/>
                <w:szCs w:val="24"/>
              </w:rPr>
              <w:t>°С</w:t>
            </w:r>
          </w:p>
        </w:tc>
        <w:tc>
          <w:tcPr>
            <w:tcW w:w="1886" w:type="dxa"/>
            <w:vAlign w:val="center"/>
          </w:tcPr>
          <w:p w:rsidR="005134BD" w:rsidRPr="002C70CC" w:rsidRDefault="005134BD" w:rsidP="00312729">
            <w:pPr>
              <w:jc w:val="center"/>
              <w:rPr>
                <w:rFonts w:cs="Times New Roman"/>
                <w:color w:val="000000"/>
                <w:szCs w:val="24"/>
              </w:rPr>
            </w:pPr>
            <w:r w:rsidRPr="002C70CC">
              <w:rPr>
                <w:rFonts w:cs="Times New Roman"/>
                <w:color w:val="000000"/>
                <w:szCs w:val="24"/>
              </w:rPr>
              <w:t>4,5</w:t>
            </w:r>
          </w:p>
        </w:tc>
        <w:tc>
          <w:tcPr>
            <w:tcW w:w="1482" w:type="dxa"/>
            <w:vAlign w:val="center"/>
          </w:tcPr>
          <w:p w:rsidR="005134BD" w:rsidRPr="002C70CC" w:rsidRDefault="005134BD" w:rsidP="00707ABD">
            <w:pPr>
              <w:jc w:val="center"/>
              <w:rPr>
                <w:rFonts w:cs="Times New Roman"/>
                <w:color w:val="000000"/>
                <w:szCs w:val="24"/>
              </w:rPr>
            </w:pPr>
            <w:r w:rsidRPr="002C70CC">
              <w:rPr>
                <w:rFonts w:cs="Times New Roman"/>
                <w:color w:val="000000"/>
                <w:szCs w:val="24"/>
              </w:rPr>
              <w:t>4,5</w:t>
            </w:r>
          </w:p>
        </w:tc>
      </w:tr>
    </w:tbl>
    <w:p w:rsidR="00312729" w:rsidRPr="002C70CC" w:rsidRDefault="00312729" w:rsidP="00312729">
      <w:pPr>
        <w:spacing w:before="120"/>
        <w:ind w:left="-567" w:firstLine="567"/>
        <w:jc w:val="center"/>
        <w:rPr>
          <w:rFonts w:cs="Times New Roman"/>
          <w:b/>
          <w:szCs w:val="24"/>
        </w:rPr>
      </w:pPr>
      <w:r w:rsidRPr="002C70CC">
        <w:rPr>
          <w:rFonts w:cs="Times New Roman"/>
          <w:b/>
          <w:szCs w:val="24"/>
        </w:rPr>
        <w:t>Климатические параметры теплого периода года</w:t>
      </w:r>
    </w:p>
    <w:p w:rsidR="00312729" w:rsidRPr="002C70CC" w:rsidRDefault="00312729" w:rsidP="00312729">
      <w:pPr>
        <w:spacing w:after="120"/>
        <w:jc w:val="right"/>
        <w:rPr>
          <w:rFonts w:cs="Times New Roman"/>
          <w:szCs w:val="24"/>
        </w:rPr>
      </w:pPr>
      <w:r w:rsidRPr="002C70CC">
        <w:rPr>
          <w:rFonts w:cs="Times New Roman"/>
          <w:i/>
          <w:szCs w:val="24"/>
        </w:rPr>
        <w:t>Таблица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389"/>
        <w:gridCol w:w="1662"/>
        <w:gridCol w:w="1747"/>
      </w:tblGrid>
      <w:tr w:rsidR="00312729" w:rsidRPr="002C70CC" w:rsidTr="00A71A81">
        <w:tc>
          <w:tcPr>
            <w:tcW w:w="7085" w:type="dxa"/>
            <w:gridSpan w:val="2"/>
            <w:shd w:val="clear" w:color="auto" w:fill="auto"/>
            <w:vAlign w:val="center"/>
          </w:tcPr>
          <w:p w:rsidR="00312729" w:rsidRPr="002C70CC" w:rsidRDefault="00312729" w:rsidP="00312729">
            <w:pPr>
              <w:jc w:val="center"/>
              <w:rPr>
                <w:rFonts w:cs="Times New Roman"/>
                <w:b/>
                <w:szCs w:val="24"/>
              </w:rPr>
            </w:pPr>
            <w:r w:rsidRPr="002C70CC">
              <w:rPr>
                <w:rFonts w:cs="Times New Roman"/>
                <w:b/>
                <w:szCs w:val="24"/>
              </w:rPr>
              <w:t>Климатическая характеристика</w:t>
            </w:r>
          </w:p>
        </w:tc>
        <w:tc>
          <w:tcPr>
            <w:tcW w:w="1696" w:type="dxa"/>
            <w:shd w:val="clear" w:color="auto" w:fill="auto"/>
            <w:vAlign w:val="center"/>
          </w:tcPr>
          <w:p w:rsidR="00312729" w:rsidRPr="002C70CC" w:rsidRDefault="00A71A81" w:rsidP="00312729">
            <w:pPr>
              <w:jc w:val="center"/>
              <w:rPr>
                <w:rFonts w:cs="Times New Roman"/>
                <w:b/>
                <w:szCs w:val="24"/>
              </w:rPr>
            </w:pPr>
            <w:r w:rsidRPr="002C70CC">
              <w:rPr>
                <w:rFonts w:eastAsia="Times New Roman"/>
                <w:b/>
                <w:szCs w:val="24"/>
              </w:rPr>
              <w:t>Усть-Цильма</w:t>
            </w:r>
          </w:p>
        </w:tc>
        <w:tc>
          <w:tcPr>
            <w:tcW w:w="1783" w:type="dxa"/>
            <w:shd w:val="clear" w:color="auto" w:fill="auto"/>
            <w:vAlign w:val="center"/>
          </w:tcPr>
          <w:p w:rsidR="00312729" w:rsidRPr="002C70CC" w:rsidRDefault="00312729" w:rsidP="00312729">
            <w:pPr>
              <w:jc w:val="center"/>
              <w:rPr>
                <w:rFonts w:cs="Times New Roman"/>
                <w:b/>
                <w:szCs w:val="24"/>
              </w:rPr>
            </w:pPr>
            <w:r w:rsidRPr="002C70CC">
              <w:rPr>
                <w:rFonts w:cs="Times New Roman"/>
                <w:b/>
                <w:szCs w:val="24"/>
              </w:rPr>
              <w:t>Поселение</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Барометрическое давление</w:t>
            </w:r>
            <w:r w:rsidRPr="002C70CC">
              <w:rPr>
                <w:rFonts w:cs="Times New Roman"/>
                <w:b/>
                <w:bCs/>
                <w:szCs w:val="24"/>
              </w:rPr>
              <w:t xml:space="preserve">, </w:t>
            </w:r>
            <w:r w:rsidRPr="002C70CC">
              <w:rPr>
                <w:rFonts w:cs="Times New Roman"/>
                <w:szCs w:val="24"/>
              </w:rPr>
              <w:t>гПа</w:t>
            </w:r>
          </w:p>
        </w:tc>
        <w:tc>
          <w:tcPr>
            <w:tcW w:w="1696" w:type="dxa"/>
            <w:shd w:val="clear" w:color="auto" w:fill="auto"/>
            <w:vAlign w:val="center"/>
          </w:tcPr>
          <w:p w:rsidR="00A71A81" w:rsidRPr="002C70CC" w:rsidRDefault="00A71A81" w:rsidP="00A71A81">
            <w:pPr>
              <w:jc w:val="center"/>
              <w:rPr>
                <w:rFonts w:cs="Times New Roman"/>
                <w:color w:val="000000"/>
                <w:szCs w:val="24"/>
              </w:rPr>
            </w:pPr>
            <w:r w:rsidRPr="002C70CC">
              <w:rPr>
                <w:rFonts w:cs="Times New Roman"/>
                <w:color w:val="000000"/>
                <w:szCs w:val="24"/>
              </w:rPr>
              <w:t>1000</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1000</w:t>
            </w:r>
          </w:p>
        </w:tc>
      </w:tr>
      <w:tr w:rsidR="005134BD" w:rsidRPr="002C70CC" w:rsidTr="00A71A81">
        <w:tc>
          <w:tcPr>
            <w:tcW w:w="5668" w:type="dxa"/>
            <w:vMerge w:val="restart"/>
            <w:shd w:val="clear" w:color="auto" w:fill="auto"/>
          </w:tcPr>
          <w:p w:rsidR="005134BD" w:rsidRPr="002C70CC" w:rsidRDefault="005134BD" w:rsidP="00312729">
            <w:pPr>
              <w:rPr>
                <w:rFonts w:cs="Times New Roman"/>
                <w:b/>
                <w:bCs/>
                <w:szCs w:val="24"/>
              </w:rPr>
            </w:pPr>
            <w:r w:rsidRPr="002C70CC">
              <w:rPr>
                <w:rFonts w:cs="Times New Roman"/>
                <w:szCs w:val="24"/>
              </w:rPr>
              <w:t>Температура воздуха</w:t>
            </w:r>
            <w:r w:rsidRPr="002C70CC">
              <w:rPr>
                <w:rFonts w:cs="Times New Roman"/>
                <w:b/>
                <w:bCs/>
                <w:szCs w:val="24"/>
              </w:rPr>
              <w:t xml:space="preserve">, </w:t>
            </w:r>
            <w:r w:rsidRPr="002C70CC">
              <w:rPr>
                <w:rFonts w:cs="Times New Roman"/>
                <w:szCs w:val="24"/>
              </w:rPr>
              <w:t>°С</w:t>
            </w:r>
            <w:r w:rsidRPr="002C70CC">
              <w:rPr>
                <w:rFonts w:cs="Times New Roman"/>
                <w:b/>
                <w:bCs/>
                <w:szCs w:val="24"/>
              </w:rPr>
              <w:t>,</w:t>
            </w:r>
          </w:p>
          <w:p w:rsidR="005134BD" w:rsidRPr="002C70CC" w:rsidRDefault="005134BD" w:rsidP="00312729">
            <w:pPr>
              <w:rPr>
                <w:rFonts w:cs="Times New Roman"/>
                <w:szCs w:val="24"/>
              </w:rPr>
            </w:pPr>
            <w:r w:rsidRPr="002C70CC">
              <w:rPr>
                <w:rFonts w:cs="Times New Roman"/>
                <w:szCs w:val="24"/>
              </w:rPr>
              <w:t>обеспеченностью</w:t>
            </w:r>
          </w:p>
        </w:tc>
        <w:tc>
          <w:tcPr>
            <w:tcW w:w="1417" w:type="dxa"/>
            <w:shd w:val="clear" w:color="auto" w:fill="auto"/>
          </w:tcPr>
          <w:p w:rsidR="005134BD" w:rsidRPr="002C70CC" w:rsidRDefault="005134BD" w:rsidP="00312729">
            <w:pPr>
              <w:jc w:val="center"/>
              <w:rPr>
                <w:rFonts w:cs="Times New Roman"/>
                <w:szCs w:val="24"/>
              </w:rPr>
            </w:pPr>
            <w:r w:rsidRPr="002C70CC">
              <w:rPr>
                <w:rFonts w:cs="Times New Roman"/>
                <w:szCs w:val="24"/>
              </w:rPr>
              <w:t>0,95</w:t>
            </w:r>
          </w:p>
        </w:tc>
        <w:tc>
          <w:tcPr>
            <w:tcW w:w="1696" w:type="dxa"/>
            <w:shd w:val="clear" w:color="auto" w:fill="auto"/>
            <w:vAlign w:val="center"/>
          </w:tcPr>
          <w:p w:rsidR="005134BD" w:rsidRPr="002C70CC" w:rsidRDefault="005134BD" w:rsidP="006466F5">
            <w:pPr>
              <w:jc w:val="center"/>
              <w:rPr>
                <w:rFonts w:cs="Times New Roman"/>
                <w:szCs w:val="24"/>
              </w:rPr>
            </w:pPr>
            <w:r w:rsidRPr="002C70CC">
              <w:rPr>
                <w:rFonts w:eastAsia="Calibri" w:cs="Times New Roman"/>
                <w:szCs w:val="24"/>
              </w:rPr>
              <w:t>18,2</w:t>
            </w:r>
          </w:p>
        </w:tc>
        <w:tc>
          <w:tcPr>
            <w:tcW w:w="1783" w:type="dxa"/>
            <w:shd w:val="clear" w:color="auto" w:fill="auto"/>
            <w:vAlign w:val="center"/>
          </w:tcPr>
          <w:p w:rsidR="005134BD" w:rsidRPr="002C70CC" w:rsidRDefault="005134BD" w:rsidP="00707ABD">
            <w:pPr>
              <w:jc w:val="center"/>
              <w:rPr>
                <w:rFonts w:cs="Times New Roman"/>
                <w:szCs w:val="24"/>
              </w:rPr>
            </w:pPr>
            <w:r w:rsidRPr="002C70CC">
              <w:rPr>
                <w:rFonts w:eastAsia="Calibri" w:cs="Times New Roman"/>
                <w:szCs w:val="24"/>
              </w:rPr>
              <w:t>18,2</w:t>
            </w:r>
          </w:p>
        </w:tc>
      </w:tr>
      <w:tr w:rsidR="005134BD" w:rsidRPr="002C70CC" w:rsidTr="00A71A81">
        <w:tc>
          <w:tcPr>
            <w:tcW w:w="5668" w:type="dxa"/>
            <w:vMerge/>
            <w:shd w:val="clear" w:color="auto" w:fill="auto"/>
          </w:tcPr>
          <w:p w:rsidR="005134BD" w:rsidRPr="002C70CC" w:rsidRDefault="005134BD" w:rsidP="00312729">
            <w:pPr>
              <w:rPr>
                <w:rFonts w:cs="Times New Roman"/>
                <w:szCs w:val="24"/>
              </w:rPr>
            </w:pPr>
          </w:p>
        </w:tc>
        <w:tc>
          <w:tcPr>
            <w:tcW w:w="1417" w:type="dxa"/>
            <w:shd w:val="clear" w:color="auto" w:fill="auto"/>
          </w:tcPr>
          <w:p w:rsidR="005134BD" w:rsidRPr="002C70CC" w:rsidRDefault="005134BD" w:rsidP="00312729">
            <w:pPr>
              <w:jc w:val="center"/>
              <w:rPr>
                <w:rFonts w:cs="Times New Roman"/>
                <w:szCs w:val="24"/>
              </w:rPr>
            </w:pPr>
            <w:r w:rsidRPr="002C70CC">
              <w:rPr>
                <w:rFonts w:cs="Times New Roman"/>
                <w:szCs w:val="24"/>
              </w:rPr>
              <w:t>0,98</w:t>
            </w:r>
          </w:p>
        </w:tc>
        <w:tc>
          <w:tcPr>
            <w:tcW w:w="1696" w:type="dxa"/>
            <w:shd w:val="clear" w:color="auto" w:fill="auto"/>
            <w:vAlign w:val="center"/>
          </w:tcPr>
          <w:p w:rsidR="005134BD" w:rsidRPr="002C70CC" w:rsidRDefault="005134BD" w:rsidP="006466F5">
            <w:pPr>
              <w:jc w:val="center"/>
              <w:rPr>
                <w:rFonts w:cs="Times New Roman"/>
                <w:szCs w:val="24"/>
              </w:rPr>
            </w:pPr>
            <w:r w:rsidRPr="002C70CC">
              <w:rPr>
                <w:rFonts w:eastAsia="Calibri" w:cs="Times New Roman"/>
                <w:szCs w:val="24"/>
              </w:rPr>
              <w:t>22,9</w:t>
            </w:r>
          </w:p>
        </w:tc>
        <w:tc>
          <w:tcPr>
            <w:tcW w:w="1783" w:type="dxa"/>
            <w:shd w:val="clear" w:color="auto" w:fill="auto"/>
            <w:vAlign w:val="center"/>
          </w:tcPr>
          <w:p w:rsidR="005134BD" w:rsidRPr="002C70CC" w:rsidRDefault="005134BD" w:rsidP="00707ABD">
            <w:pPr>
              <w:jc w:val="center"/>
              <w:rPr>
                <w:rFonts w:cs="Times New Roman"/>
                <w:szCs w:val="24"/>
              </w:rPr>
            </w:pPr>
            <w:r w:rsidRPr="002C70CC">
              <w:rPr>
                <w:rFonts w:eastAsia="Calibri" w:cs="Times New Roman"/>
                <w:szCs w:val="24"/>
              </w:rPr>
              <w:t>22,9</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Средняя максимальная температура воздуха наиболее теплого месяца</w:t>
            </w:r>
            <w:r w:rsidRPr="002C70CC">
              <w:rPr>
                <w:rFonts w:cs="Times New Roman"/>
                <w:b/>
                <w:bCs/>
                <w:szCs w:val="24"/>
              </w:rPr>
              <w:t xml:space="preserve">, </w:t>
            </w:r>
            <w:r w:rsidRPr="002C70CC">
              <w:rPr>
                <w:rFonts w:cs="Times New Roman"/>
                <w:szCs w:val="24"/>
              </w:rPr>
              <w:t>°С</w:t>
            </w:r>
          </w:p>
        </w:tc>
        <w:tc>
          <w:tcPr>
            <w:tcW w:w="1696" w:type="dxa"/>
            <w:shd w:val="clear" w:color="auto" w:fill="auto"/>
            <w:vAlign w:val="center"/>
          </w:tcPr>
          <w:p w:rsidR="00A71A81" w:rsidRPr="002C70CC" w:rsidRDefault="00A71A81" w:rsidP="00312729">
            <w:pPr>
              <w:jc w:val="center"/>
              <w:rPr>
                <w:rFonts w:cs="Times New Roman"/>
                <w:color w:val="000000"/>
                <w:szCs w:val="24"/>
              </w:rPr>
            </w:pPr>
            <w:r w:rsidRPr="002C70CC">
              <w:rPr>
                <w:rFonts w:eastAsia="Calibri" w:cs="Times New Roman"/>
                <w:szCs w:val="24"/>
              </w:rPr>
              <w:t>19,7</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eastAsia="Calibri" w:cs="Times New Roman"/>
                <w:szCs w:val="24"/>
              </w:rPr>
              <w:t>19,7</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Абсолютная средняя максимальная температура воздуха</w:t>
            </w:r>
            <w:r w:rsidRPr="002C70CC">
              <w:rPr>
                <w:rFonts w:cs="Times New Roman"/>
                <w:b/>
                <w:bCs/>
                <w:szCs w:val="24"/>
              </w:rPr>
              <w:t xml:space="preserve">, </w:t>
            </w:r>
            <w:r w:rsidRPr="002C70CC">
              <w:rPr>
                <w:rFonts w:cs="Times New Roman"/>
                <w:szCs w:val="24"/>
              </w:rPr>
              <w:t>С</w:t>
            </w:r>
          </w:p>
        </w:tc>
        <w:tc>
          <w:tcPr>
            <w:tcW w:w="1696" w:type="dxa"/>
            <w:shd w:val="clear" w:color="auto" w:fill="auto"/>
            <w:vAlign w:val="center"/>
          </w:tcPr>
          <w:p w:rsidR="00A71A81" w:rsidRPr="002C70CC" w:rsidRDefault="00A71A81" w:rsidP="00312729">
            <w:pPr>
              <w:jc w:val="center"/>
              <w:rPr>
                <w:rFonts w:cs="Times New Roman"/>
                <w:color w:val="000000"/>
                <w:szCs w:val="24"/>
              </w:rPr>
            </w:pPr>
            <w:r w:rsidRPr="002C70CC">
              <w:rPr>
                <w:rFonts w:cs="Times New Roman"/>
                <w:color w:val="000000"/>
                <w:szCs w:val="24"/>
              </w:rPr>
              <w:t>34</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34</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 xml:space="preserve">Средняя суточная амплитуда </w:t>
            </w:r>
            <w:r w:rsidR="00D657ED" w:rsidRPr="002C70CC">
              <w:rPr>
                <w:rFonts w:cs="Times New Roman"/>
                <w:szCs w:val="24"/>
              </w:rPr>
              <w:t>температуры воздуха</w:t>
            </w:r>
            <w:r w:rsidRPr="002C70CC">
              <w:rPr>
                <w:rFonts w:cs="Times New Roman"/>
                <w:szCs w:val="24"/>
              </w:rPr>
              <w:t xml:space="preserve"> наиболее теплого месяца</w:t>
            </w:r>
            <w:r w:rsidRPr="002C70CC">
              <w:rPr>
                <w:rFonts w:cs="Times New Roman"/>
                <w:b/>
                <w:bCs/>
                <w:szCs w:val="24"/>
              </w:rPr>
              <w:t xml:space="preserve">, </w:t>
            </w:r>
            <w:r w:rsidRPr="002C70CC">
              <w:rPr>
                <w:rFonts w:cs="Times New Roman"/>
                <w:szCs w:val="24"/>
              </w:rPr>
              <w:t>°С</w:t>
            </w:r>
          </w:p>
        </w:tc>
        <w:tc>
          <w:tcPr>
            <w:tcW w:w="1696" w:type="dxa"/>
            <w:shd w:val="clear" w:color="auto" w:fill="auto"/>
            <w:vAlign w:val="center"/>
          </w:tcPr>
          <w:p w:rsidR="00A71A81" w:rsidRPr="002C70CC" w:rsidRDefault="00A71A81" w:rsidP="00A71A81">
            <w:pPr>
              <w:jc w:val="center"/>
              <w:rPr>
                <w:rFonts w:cs="Times New Roman"/>
                <w:color w:val="000000"/>
                <w:szCs w:val="24"/>
              </w:rPr>
            </w:pPr>
            <w:r w:rsidRPr="002C70CC">
              <w:rPr>
                <w:rFonts w:cs="Times New Roman"/>
                <w:color w:val="000000"/>
                <w:szCs w:val="24"/>
              </w:rPr>
              <w:t>9,9</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9,9</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Средняя месячная относительная влажность воздуха наиболее теплого месяца, %.</w:t>
            </w:r>
          </w:p>
        </w:tc>
        <w:tc>
          <w:tcPr>
            <w:tcW w:w="1696" w:type="dxa"/>
            <w:shd w:val="clear" w:color="auto" w:fill="auto"/>
            <w:vAlign w:val="center"/>
          </w:tcPr>
          <w:p w:rsidR="00A71A81" w:rsidRPr="002C70CC" w:rsidRDefault="00A71A81" w:rsidP="00A71A81">
            <w:pPr>
              <w:jc w:val="center"/>
              <w:rPr>
                <w:rFonts w:cs="Times New Roman"/>
                <w:color w:val="000000"/>
                <w:szCs w:val="24"/>
              </w:rPr>
            </w:pPr>
            <w:r w:rsidRPr="002C70CC">
              <w:rPr>
                <w:rFonts w:cs="Times New Roman"/>
                <w:color w:val="000000"/>
                <w:szCs w:val="24"/>
              </w:rPr>
              <w:t>71</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71</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Средняя месячная относительная влажность воздуха в 15 ч. наиболее теплого месяца, %</w:t>
            </w:r>
          </w:p>
        </w:tc>
        <w:tc>
          <w:tcPr>
            <w:tcW w:w="1696" w:type="dxa"/>
            <w:shd w:val="clear" w:color="auto" w:fill="auto"/>
            <w:vAlign w:val="center"/>
          </w:tcPr>
          <w:p w:rsidR="00A71A81" w:rsidRPr="002C70CC" w:rsidRDefault="00A71A81" w:rsidP="00A71A81">
            <w:pPr>
              <w:jc w:val="center"/>
              <w:rPr>
                <w:rFonts w:cs="Times New Roman"/>
                <w:color w:val="000000"/>
                <w:szCs w:val="24"/>
              </w:rPr>
            </w:pPr>
            <w:r w:rsidRPr="002C70CC">
              <w:rPr>
                <w:rFonts w:cs="Times New Roman"/>
                <w:color w:val="000000"/>
                <w:szCs w:val="24"/>
              </w:rPr>
              <w:t>57</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57</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Кол-во осадков за период с апреля по ноябрь, мм</w:t>
            </w:r>
          </w:p>
        </w:tc>
        <w:tc>
          <w:tcPr>
            <w:tcW w:w="1696" w:type="dxa"/>
            <w:shd w:val="clear" w:color="auto" w:fill="auto"/>
            <w:vAlign w:val="center"/>
          </w:tcPr>
          <w:p w:rsidR="00A71A81" w:rsidRPr="002C70CC" w:rsidRDefault="00A71A81" w:rsidP="00A71A81">
            <w:pPr>
              <w:jc w:val="center"/>
              <w:rPr>
                <w:rFonts w:cs="Times New Roman"/>
                <w:color w:val="000000"/>
                <w:szCs w:val="24"/>
              </w:rPr>
            </w:pPr>
            <w:r w:rsidRPr="002C70CC">
              <w:rPr>
                <w:rFonts w:cs="Times New Roman"/>
                <w:color w:val="000000"/>
                <w:szCs w:val="24"/>
              </w:rPr>
              <w:t>383</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383</w:t>
            </w:r>
          </w:p>
        </w:tc>
      </w:tr>
      <w:tr w:rsidR="00A71A81" w:rsidRPr="002C70CC" w:rsidTr="00A71A81">
        <w:tc>
          <w:tcPr>
            <w:tcW w:w="7085" w:type="dxa"/>
            <w:gridSpan w:val="2"/>
            <w:shd w:val="clear" w:color="auto" w:fill="auto"/>
          </w:tcPr>
          <w:p w:rsidR="00A71A81" w:rsidRPr="002C70CC" w:rsidRDefault="00A71A81" w:rsidP="00312729">
            <w:pPr>
              <w:rPr>
                <w:rFonts w:cs="Times New Roman"/>
                <w:szCs w:val="24"/>
              </w:rPr>
            </w:pPr>
            <w:r w:rsidRPr="002C70CC">
              <w:rPr>
                <w:rFonts w:cs="Times New Roman"/>
                <w:szCs w:val="24"/>
              </w:rPr>
              <w:t>Суточный максимум осадков</w:t>
            </w:r>
            <w:r w:rsidRPr="002C70CC">
              <w:rPr>
                <w:rFonts w:cs="Times New Roman"/>
                <w:b/>
                <w:bCs/>
                <w:szCs w:val="24"/>
              </w:rPr>
              <w:t xml:space="preserve">, </w:t>
            </w:r>
            <w:r w:rsidRPr="002C70CC">
              <w:rPr>
                <w:rFonts w:cs="Times New Roman"/>
                <w:szCs w:val="24"/>
              </w:rPr>
              <w:t>мм</w:t>
            </w:r>
          </w:p>
        </w:tc>
        <w:tc>
          <w:tcPr>
            <w:tcW w:w="1696" w:type="dxa"/>
            <w:shd w:val="clear" w:color="auto" w:fill="auto"/>
            <w:vAlign w:val="center"/>
          </w:tcPr>
          <w:p w:rsidR="00A71A81" w:rsidRPr="002C70CC" w:rsidRDefault="00A71A81" w:rsidP="00312729">
            <w:pPr>
              <w:jc w:val="center"/>
              <w:rPr>
                <w:rFonts w:cs="Times New Roman"/>
                <w:color w:val="000000"/>
                <w:szCs w:val="24"/>
              </w:rPr>
            </w:pPr>
            <w:r w:rsidRPr="002C70CC">
              <w:rPr>
                <w:rFonts w:cs="Times New Roman"/>
                <w:color w:val="000000"/>
                <w:szCs w:val="24"/>
              </w:rPr>
              <w:t>66</w:t>
            </w:r>
          </w:p>
        </w:tc>
        <w:tc>
          <w:tcPr>
            <w:tcW w:w="1783" w:type="dxa"/>
            <w:shd w:val="clear" w:color="auto" w:fill="auto"/>
            <w:vAlign w:val="center"/>
          </w:tcPr>
          <w:p w:rsidR="00A71A81" w:rsidRPr="002C70CC" w:rsidRDefault="00A71A81" w:rsidP="006466F5">
            <w:pPr>
              <w:jc w:val="center"/>
              <w:rPr>
                <w:rFonts w:cs="Times New Roman"/>
                <w:color w:val="000000"/>
                <w:szCs w:val="24"/>
              </w:rPr>
            </w:pPr>
            <w:r w:rsidRPr="002C70CC">
              <w:rPr>
                <w:rFonts w:cs="Times New Roman"/>
                <w:color w:val="000000"/>
                <w:szCs w:val="24"/>
              </w:rPr>
              <w:t>66</w:t>
            </w:r>
          </w:p>
        </w:tc>
      </w:tr>
      <w:tr w:rsidR="00312729" w:rsidRPr="002C70CC" w:rsidTr="00A71A81">
        <w:tc>
          <w:tcPr>
            <w:tcW w:w="7085" w:type="dxa"/>
            <w:gridSpan w:val="2"/>
            <w:shd w:val="clear" w:color="auto" w:fill="auto"/>
          </w:tcPr>
          <w:p w:rsidR="00312729" w:rsidRPr="002C70CC" w:rsidRDefault="00312729" w:rsidP="00312729">
            <w:pPr>
              <w:rPr>
                <w:rFonts w:cs="Times New Roman"/>
                <w:szCs w:val="24"/>
              </w:rPr>
            </w:pPr>
            <w:r w:rsidRPr="002C70CC">
              <w:rPr>
                <w:rFonts w:cs="Times New Roman"/>
                <w:szCs w:val="24"/>
              </w:rPr>
              <w:t>Преобладающее направление ветра за период с июня по август</w:t>
            </w:r>
          </w:p>
        </w:tc>
        <w:tc>
          <w:tcPr>
            <w:tcW w:w="1696" w:type="dxa"/>
            <w:shd w:val="clear" w:color="auto" w:fill="auto"/>
            <w:vAlign w:val="center"/>
          </w:tcPr>
          <w:p w:rsidR="00312729" w:rsidRPr="002C70CC" w:rsidRDefault="00A71A81" w:rsidP="00312729">
            <w:pPr>
              <w:jc w:val="center"/>
              <w:rPr>
                <w:rFonts w:cs="Times New Roman"/>
                <w:color w:val="000000"/>
                <w:szCs w:val="24"/>
              </w:rPr>
            </w:pPr>
            <w:r w:rsidRPr="002C70CC">
              <w:rPr>
                <w:rFonts w:cs="Times New Roman"/>
                <w:color w:val="000000"/>
                <w:szCs w:val="24"/>
              </w:rPr>
              <w:t>-</w:t>
            </w:r>
          </w:p>
        </w:tc>
        <w:tc>
          <w:tcPr>
            <w:tcW w:w="1783" w:type="dxa"/>
            <w:shd w:val="clear" w:color="auto" w:fill="auto"/>
            <w:vAlign w:val="center"/>
          </w:tcPr>
          <w:p w:rsidR="00312729" w:rsidRPr="002C70CC" w:rsidRDefault="00A71A81" w:rsidP="00312729">
            <w:pPr>
              <w:jc w:val="center"/>
              <w:rPr>
                <w:rFonts w:cs="Times New Roman"/>
                <w:color w:val="000000"/>
                <w:szCs w:val="24"/>
              </w:rPr>
            </w:pPr>
            <w:r w:rsidRPr="002C70CC">
              <w:rPr>
                <w:rFonts w:cs="Times New Roman"/>
                <w:color w:val="000000"/>
                <w:szCs w:val="24"/>
              </w:rPr>
              <w:t>-</w:t>
            </w:r>
          </w:p>
        </w:tc>
      </w:tr>
      <w:tr w:rsidR="00312729" w:rsidRPr="002C70CC" w:rsidTr="00A71A81">
        <w:tc>
          <w:tcPr>
            <w:tcW w:w="7085" w:type="dxa"/>
            <w:gridSpan w:val="2"/>
            <w:shd w:val="clear" w:color="auto" w:fill="auto"/>
          </w:tcPr>
          <w:p w:rsidR="00312729" w:rsidRPr="002C70CC" w:rsidRDefault="00312729" w:rsidP="00312729">
            <w:pPr>
              <w:rPr>
                <w:rFonts w:cs="Times New Roman"/>
                <w:szCs w:val="24"/>
              </w:rPr>
            </w:pPr>
            <w:r w:rsidRPr="002C70CC">
              <w:rPr>
                <w:rFonts w:cs="Times New Roman"/>
                <w:szCs w:val="24"/>
              </w:rPr>
              <w:t>Максимальная из средних скоростей ветра по румбам за июль, м/с</w:t>
            </w:r>
          </w:p>
        </w:tc>
        <w:tc>
          <w:tcPr>
            <w:tcW w:w="1696" w:type="dxa"/>
            <w:shd w:val="clear" w:color="auto" w:fill="auto"/>
            <w:vAlign w:val="center"/>
          </w:tcPr>
          <w:p w:rsidR="00312729" w:rsidRPr="002C70CC" w:rsidRDefault="00312729" w:rsidP="00312729">
            <w:pPr>
              <w:jc w:val="center"/>
              <w:rPr>
                <w:rFonts w:cs="Times New Roman"/>
                <w:color w:val="000000"/>
                <w:szCs w:val="24"/>
              </w:rPr>
            </w:pPr>
            <w:r w:rsidRPr="002C70CC">
              <w:rPr>
                <w:rFonts w:cs="Times New Roman"/>
                <w:color w:val="000000"/>
                <w:szCs w:val="24"/>
              </w:rPr>
              <w:t>-</w:t>
            </w:r>
          </w:p>
        </w:tc>
        <w:tc>
          <w:tcPr>
            <w:tcW w:w="1783" w:type="dxa"/>
            <w:shd w:val="clear" w:color="auto" w:fill="auto"/>
            <w:vAlign w:val="center"/>
          </w:tcPr>
          <w:p w:rsidR="00312729" w:rsidRPr="002C70CC" w:rsidRDefault="00312729" w:rsidP="00312729">
            <w:pPr>
              <w:jc w:val="center"/>
              <w:rPr>
                <w:rFonts w:cs="Times New Roman"/>
                <w:color w:val="000000"/>
                <w:szCs w:val="24"/>
              </w:rPr>
            </w:pPr>
            <w:r w:rsidRPr="002C70CC">
              <w:rPr>
                <w:rFonts w:cs="Times New Roman"/>
                <w:color w:val="000000"/>
                <w:szCs w:val="24"/>
              </w:rPr>
              <w:t>-</w:t>
            </w:r>
          </w:p>
        </w:tc>
      </w:tr>
    </w:tbl>
    <w:p w:rsidR="00312729" w:rsidRPr="002C70CC" w:rsidRDefault="00312729" w:rsidP="00312729">
      <w:pPr>
        <w:spacing w:before="120"/>
        <w:ind w:firstLine="567"/>
        <w:rPr>
          <w:rFonts w:cs="Times New Roman"/>
          <w:szCs w:val="24"/>
        </w:rPr>
      </w:pPr>
      <w:r w:rsidRPr="002C70CC">
        <w:rPr>
          <w:rFonts w:cs="Times New Roman"/>
          <w:szCs w:val="24"/>
        </w:rPr>
        <w:t xml:space="preserve">По строительно-климатическому районированию территория относится к зоне </w:t>
      </w:r>
      <w:r w:rsidRPr="002C70CC">
        <w:rPr>
          <w:rFonts w:cs="Times New Roman"/>
          <w:szCs w:val="24"/>
          <w:lang w:val="en-US"/>
        </w:rPr>
        <w:t>I</w:t>
      </w:r>
      <w:r w:rsidR="00910A9B" w:rsidRPr="002C70CC">
        <w:rPr>
          <w:rFonts w:cs="Times New Roman"/>
          <w:szCs w:val="24"/>
        </w:rPr>
        <w:t>Д</w:t>
      </w:r>
      <w:r w:rsidRPr="002C70CC">
        <w:rPr>
          <w:rFonts w:cs="Times New Roman"/>
          <w:szCs w:val="24"/>
        </w:rPr>
        <w:t>.</w:t>
      </w:r>
    </w:p>
    <w:p w:rsidR="004C4DE0" w:rsidRPr="002C70CC" w:rsidRDefault="004C4DE0" w:rsidP="00F06DBE">
      <w:pPr>
        <w:ind w:firstLine="567"/>
        <w:jc w:val="both"/>
        <w:rPr>
          <w:rFonts w:cs="Times New Roman"/>
          <w:szCs w:val="24"/>
        </w:rPr>
      </w:pPr>
      <w:r w:rsidRPr="002C70CC">
        <w:rPr>
          <w:rFonts w:cs="Times New Roman"/>
          <w:szCs w:val="24"/>
        </w:rPr>
        <w:t xml:space="preserve">По лесорастительному районированию леса на территории поселения отнесены к </w:t>
      </w:r>
      <w:r w:rsidR="00B85E7C" w:rsidRPr="002C70CC">
        <w:rPr>
          <w:rFonts w:cs="Times New Roman"/>
          <w:szCs w:val="24"/>
        </w:rPr>
        <w:t xml:space="preserve">зоне </w:t>
      </w:r>
      <w:proofErr w:type="spellStart"/>
      <w:r w:rsidR="00B85E7C" w:rsidRPr="002C70CC">
        <w:rPr>
          <w:rFonts w:cs="Times New Roman"/>
          <w:szCs w:val="24"/>
        </w:rPr>
        <w:t>притундровых</w:t>
      </w:r>
      <w:proofErr w:type="spellEnd"/>
      <w:r w:rsidR="00B85E7C" w:rsidRPr="002C70CC">
        <w:rPr>
          <w:rFonts w:cs="Times New Roman"/>
          <w:szCs w:val="24"/>
        </w:rPr>
        <w:t xml:space="preserve"> лесов и </w:t>
      </w:r>
      <w:proofErr w:type="spellStart"/>
      <w:r w:rsidR="00B85E7C" w:rsidRPr="002C70CC">
        <w:rPr>
          <w:rFonts w:cs="Times New Roman"/>
          <w:szCs w:val="24"/>
        </w:rPr>
        <w:t>редкостойной</w:t>
      </w:r>
      <w:proofErr w:type="spellEnd"/>
      <w:r w:rsidR="00B85E7C" w:rsidRPr="002C70CC">
        <w:rPr>
          <w:rFonts w:cs="Times New Roman"/>
          <w:szCs w:val="24"/>
        </w:rPr>
        <w:t xml:space="preserve"> тайги</w:t>
      </w:r>
      <w:r w:rsidRPr="002C70CC">
        <w:rPr>
          <w:rFonts w:cs="Times New Roman"/>
          <w:szCs w:val="24"/>
        </w:rPr>
        <w:t xml:space="preserve"> и району </w:t>
      </w:r>
      <w:proofErr w:type="spellStart"/>
      <w:r w:rsidR="00B85E7C" w:rsidRPr="002C70CC">
        <w:rPr>
          <w:rFonts w:cs="Times New Roman"/>
          <w:szCs w:val="24"/>
        </w:rPr>
        <w:t>притундровых</w:t>
      </w:r>
      <w:proofErr w:type="spellEnd"/>
      <w:r w:rsidR="00B85E7C" w:rsidRPr="002C70CC">
        <w:rPr>
          <w:rFonts w:cs="Times New Roman"/>
          <w:szCs w:val="24"/>
        </w:rPr>
        <w:t xml:space="preserve"> лесов и </w:t>
      </w:r>
      <w:proofErr w:type="spellStart"/>
      <w:r w:rsidR="00B85E7C" w:rsidRPr="002C70CC">
        <w:rPr>
          <w:rFonts w:cs="Times New Roman"/>
          <w:szCs w:val="24"/>
        </w:rPr>
        <w:t>редкостойной</w:t>
      </w:r>
      <w:proofErr w:type="spellEnd"/>
      <w:r w:rsidR="00B85E7C" w:rsidRPr="002C70CC">
        <w:rPr>
          <w:rFonts w:cs="Times New Roman"/>
          <w:szCs w:val="24"/>
        </w:rPr>
        <w:t xml:space="preserve"> тайги Европейско-Уральской </w:t>
      </w:r>
      <w:r w:rsidRPr="002C70CC">
        <w:rPr>
          <w:rFonts w:cs="Times New Roman"/>
          <w:szCs w:val="24"/>
        </w:rPr>
        <w:t>части Российской Федерации</w:t>
      </w:r>
      <w:r w:rsidR="00187B3D" w:rsidRPr="002C70CC">
        <w:rPr>
          <w:rFonts w:cs="Times New Roman"/>
          <w:szCs w:val="24"/>
        </w:rPr>
        <w:t>.</w:t>
      </w:r>
    </w:p>
    <w:p w:rsidR="00312729" w:rsidRPr="002C70CC" w:rsidRDefault="00312729" w:rsidP="00F06DBE">
      <w:pPr>
        <w:ind w:firstLine="567"/>
        <w:jc w:val="both"/>
        <w:rPr>
          <w:rFonts w:cs="Times New Roman"/>
          <w:szCs w:val="24"/>
        </w:rPr>
      </w:pPr>
      <w:r w:rsidRPr="002C70CC">
        <w:rPr>
          <w:rFonts w:cs="Times New Roman"/>
          <w:szCs w:val="24"/>
        </w:rPr>
        <w:t xml:space="preserve">Наличие территорий с аномальным радиационным фоном на территории поселения Схемами территориального планирования Республики </w:t>
      </w:r>
      <w:r w:rsidR="00277185" w:rsidRPr="002C70CC">
        <w:rPr>
          <w:rFonts w:cs="Times New Roman"/>
          <w:szCs w:val="24"/>
        </w:rPr>
        <w:t>Коми</w:t>
      </w:r>
      <w:r w:rsidRPr="002C70CC">
        <w:rPr>
          <w:rFonts w:cs="Times New Roman"/>
          <w:szCs w:val="24"/>
        </w:rPr>
        <w:t xml:space="preserve"> и </w:t>
      </w:r>
      <w:r w:rsidR="00277185" w:rsidRPr="002C70CC">
        <w:rPr>
          <w:rFonts w:cs="Times New Roman"/>
          <w:szCs w:val="24"/>
        </w:rPr>
        <w:t>Муниципального района</w:t>
      </w:r>
      <w:r w:rsidRPr="002C70CC">
        <w:rPr>
          <w:rFonts w:cs="Times New Roman"/>
          <w:szCs w:val="24"/>
        </w:rPr>
        <w:t xml:space="preserve"> не установлено.</w:t>
      </w:r>
    </w:p>
    <w:p w:rsidR="00312729" w:rsidRPr="002C70CC" w:rsidRDefault="006D4DBA" w:rsidP="00264F56">
      <w:pPr>
        <w:ind w:firstLine="567"/>
        <w:jc w:val="both"/>
        <w:rPr>
          <w:rFonts w:cs="Times New Roman"/>
          <w:szCs w:val="24"/>
        </w:rPr>
      </w:pPr>
      <w:r w:rsidRPr="002C70CC">
        <w:rPr>
          <w:rFonts w:cs="Times New Roman"/>
          <w:szCs w:val="24"/>
        </w:rPr>
        <w:t>Оценка естественного радиационного фона поселения в выполнена по данным ФГБУ</w:t>
      </w:r>
      <w:r w:rsidR="00264F56" w:rsidRPr="002C70CC">
        <w:rPr>
          <w:rFonts w:cs="Times New Roman"/>
          <w:szCs w:val="24"/>
        </w:rPr>
        <w:t> </w:t>
      </w:r>
      <w:r w:rsidRPr="002C70CC">
        <w:rPr>
          <w:rFonts w:cs="Times New Roman"/>
          <w:szCs w:val="24"/>
        </w:rPr>
        <w:t xml:space="preserve">«Северное УГМС», в том числе для ближайшей точки наблюдения (с. Усть-Цильма). </w:t>
      </w:r>
      <w:r w:rsidR="00312729" w:rsidRPr="002C70CC">
        <w:rPr>
          <w:rFonts w:cs="Times New Roman"/>
          <w:szCs w:val="24"/>
        </w:rPr>
        <w:t xml:space="preserve">Аномальные превышения фоновых значений мощности экспозиционной дозы гамма-излучения на территории (согласно Докладу Министерства </w:t>
      </w:r>
      <w:r w:rsidR="00187B3D" w:rsidRPr="002C70CC">
        <w:rPr>
          <w:rFonts w:cs="Times New Roman"/>
          <w:szCs w:val="24"/>
        </w:rPr>
        <w:t xml:space="preserve">природных ресурсов и охраны окружающей среды Республики Коми </w:t>
      </w:r>
      <w:r w:rsidR="00312729" w:rsidRPr="002C70CC">
        <w:rPr>
          <w:rFonts w:cs="Times New Roman"/>
          <w:szCs w:val="24"/>
        </w:rPr>
        <w:t>в 201</w:t>
      </w:r>
      <w:r w:rsidR="00187B3D" w:rsidRPr="002C70CC">
        <w:rPr>
          <w:rFonts w:cs="Times New Roman"/>
          <w:szCs w:val="24"/>
        </w:rPr>
        <w:t>2</w:t>
      </w:r>
      <w:r w:rsidR="00312729" w:rsidRPr="002C70CC">
        <w:rPr>
          <w:rFonts w:cs="Times New Roman"/>
          <w:szCs w:val="24"/>
        </w:rPr>
        <w:t> г</w:t>
      </w:r>
      <w:r w:rsidR="00AA3BB5" w:rsidRPr="002C70CC">
        <w:rPr>
          <w:rFonts w:cs="Times New Roman"/>
          <w:szCs w:val="24"/>
        </w:rPr>
        <w:t>.</w:t>
      </w:r>
      <w:r w:rsidR="00312729" w:rsidRPr="002C70CC">
        <w:rPr>
          <w:rFonts w:cs="Times New Roman"/>
          <w:szCs w:val="24"/>
        </w:rPr>
        <w:t>) не отмечались.</w:t>
      </w:r>
    </w:p>
    <w:p w:rsidR="003A235C" w:rsidRPr="002C70CC" w:rsidRDefault="003A235C">
      <w:pPr>
        <w:spacing w:after="200" w:line="276" w:lineRule="auto"/>
        <w:rPr>
          <w:rFonts w:eastAsia="Times New Roman" w:cstheme="majorBidi"/>
          <w:b/>
          <w:bCs/>
          <w:lang w:eastAsia="ru-RU"/>
        </w:rPr>
      </w:pPr>
      <w:bookmarkStart w:id="9" w:name="_Toc385502312"/>
      <w:r w:rsidRPr="002C70CC">
        <w:rPr>
          <w:rFonts w:eastAsia="Times New Roman"/>
          <w:lang w:eastAsia="ru-RU"/>
        </w:rPr>
        <w:lastRenderedPageBreak/>
        <w:br w:type="page"/>
      </w:r>
    </w:p>
    <w:p w:rsidR="00315A76" w:rsidRPr="002C70CC" w:rsidRDefault="00F82C96" w:rsidP="00AF23FD">
      <w:pPr>
        <w:pStyle w:val="3"/>
        <w:numPr>
          <w:ilvl w:val="2"/>
          <w:numId w:val="5"/>
        </w:numPr>
        <w:ind w:left="0" w:firstLine="567"/>
        <w:rPr>
          <w:rFonts w:eastAsia="Times New Roman"/>
          <w:lang w:eastAsia="ru-RU"/>
        </w:rPr>
      </w:pPr>
      <w:r w:rsidRPr="002C70CC">
        <w:rPr>
          <w:rFonts w:eastAsia="Times New Roman"/>
          <w:lang w:eastAsia="ru-RU"/>
        </w:rPr>
        <w:lastRenderedPageBreak/>
        <w:t>Водные объекты</w:t>
      </w:r>
      <w:bookmarkEnd w:id="9"/>
    </w:p>
    <w:p w:rsidR="00845C04" w:rsidRPr="002C70CC" w:rsidRDefault="00845C04" w:rsidP="00AF23FD">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Согласно Водному реестру Российской Федерации территория поселения относится к:</w:t>
      </w:r>
    </w:p>
    <w:p w:rsidR="00845C04" w:rsidRPr="002C70CC" w:rsidRDefault="00845C04" w:rsidP="00845C04">
      <w:pPr>
        <w:pStyle w:val="a4"/>
        <w:numPr>
          <w:ilvl w:val="0"/>
          <w:numId w:val="11"/>
        </w:numPr>
      </w:pPr>
      <w:r w:rsidRPr="002C70CC">
        <w:rPr>
          <w:bCs/>
        </w:rPr>
        <w:t xml:space="preserve">Бассейновый округ – </w:t>
      </w:r>
      <w:r w:rsidR="0075392E" w:rsidRPr="002C70CC">
        <w:t>Двинско-Печорский</w:t>
      </w:r>
    </w:p>
    <w:p w:rsidR="00845C04" w:rsidRPr="002C70CC" w:rsidRDefault="00845C04" w:rsidP="00845C04">
      <w:pPr>
        <w:pStyle w:val="a4"/>
        <w:numPr>
          <w:ilvl w:val="0"/>
          <w:numId w:val="11"/>
        </w:numPr>
      </w:pPr>
      <w:r w:rsidRPr="002C70CC">
        <w:rPr>
          <w:bCs/>
        </w:rPr>
        <w:t>Речной бассейн</w:t>
      </w:r>
      <w:r w:rsidR="00860D9E" w:rsidRPr="002C70CC">
        <w:rPr>
          <w:bCs/>
        </w:rPr>
        <w:t xml:space="preserve"> – </w:t>
      </w:r>
      <w:r w:rsidR="0075392E" w:rsidRPr="002C70CC">
        <w:t>Печора</w:t>
      </w:r>
    </w:p>
    <w:p w:rsidR="00845C04" w:rsidRPr="002C70CC" w:rsidRDefault="00845C04" w:rsidP="00845C04">
      <w:pPr>
        <w:pStyle w:val="a4"/>
        <w:numPr>
          <w:ilvl w:val="0"/>
          <w:numId w:val="11"/>
        </w:numPr>
      </w:pPr>
      <w:r w:rsidRPr="002C70CC">
        <w:rPr>
          <w:bCs/>
        </w:rPr>
        <w:t xml:space="preserve">Речной подбассейн – </w:t>
      </w:r>
      <w:r w:rsidR="0075392E" w:rsidRPr="002C70CC">
        <w:t>Печора ниже впадения Усы</w:t>
      </w:r>
    </w:p>
    <w:p w:rsidR="00DC4F61" w:rsidRPr="002C70CC" w:rsidRDefault="00845C04" w:rsidP="00845C04">
      <w:pPr>
        <w:pStyle w:val="a4"/>
        <w:numPr>
          <w:ilvl w:val="0"/>
          <w:numId w:val="11"/>
        </w:numPr>
        <w:ind w:left="1281" w:hanging="357"/>
        <w:contextualSpacing w:val="0"/>
        <w:jc w:val="both"/>
        <w:rPr>
          <w:rFonts w:eastAsia="Times New Roman" w:cs="Times New Roman"/>
          <w:szCs w:val="24"/>
          <w:lang w:eastAsia="ru-RU"/>
        </w:rPr>
      </w:pPr>
      <w:r w:rsidRPr="002C70CC">
        <w:rPr>
          <w:bCs/>
        </w:rPr>
        <w:t xml:space="preserve">Водохозяйственный участок – </w:t>
      </w:r>
      <w:r w:rsidR="0075392E" w:rsidRPr="002C70CC">
        <w:t>Печора от водомерного поста Усть-Цильма до устья</w:t>
      </w:r>
      <w:r w:rsidR="00DC4F61" w:rsidRPr="002C70CC">
        <w:rPr>
          <w:vertAlign w:val="superscript"/>
        </w:rPr>
        <w:t>1)</w:t>
      </w:r>
    </w:p>
    <w:p w:rsidR="00845C04" w:rsidRPr="002C70CC" w:rsidRDefault="00DC4F61" w:rsidP="00DC4F61">
      <w:pPr>
        <w:pStyle w:val="a4"/>
        <w:ind w:left="4536"/>
        <w:contextualSpacing w:val="0"/>
        <w:jc w:val="both"/>
        <w:rPr>
          <w:vertAlign w:val="superscript"/>
        </w:rPr>
      </w:pPr>
      <w:r w:rsidRPr="002C70CC">
        <w:t>Печора от впадения р. Уса до водомерного поста Усть-Цильма</w:t>
      </w:r>
      <w:r w:rsidRPr="002C70CC">
        <w:rPr>
          <w:vertAlign w:val="superscript"/>
        </w:rPr>
        <w:t>2)</w:t>
      </w:r>
    </w:p>
    <w:p w:rsidR="001F44F4" w:rsidRPr="002C70CC" w:rsidRDefault="001F44F4" w:rsidP="00AF23FD">
      <w:pPr>
        <w:pStyle w:val="a4"/>
        <w:spacing w:before="120"/>
        <w:ind w:left="0" w:firstLine="567"/>
        <w:contextualSpacing w:val="0"/>
        <w:jc w:val="both"/>
        <w:rPr>
          <w:rFonts w:eastAsia="Times New Roman" w:cs="Times New Roman"/>
          <w:szCs w:val="24"/>
        </w:rPr>
      </w:pPr>
      <w:r w:rsidRPr="002C70CC">
        <w:rPr>
          <w:rFonts w:eastAsia="Times New Roman" w:cs="Times New Roman"/>
          <w:szCs w:val="24"/>
          <w:lang w:eastAsia="ru-RU"/>
        </w:rPr>
        <w:t>Перечень значительных вод</w:t>
      </w:r>
      <w:r w:rsidR="006D4DBA" w:rsidRPr="002C70CC">
        <w:rPr>
          <w:rFonts w:eastAsia="Times New Roman" w:cs="Times New Roman"/>
          <w:szCs w:val="24"/>
          <w:lang w:eastAsia="ru-RU"/>
        </w:rPr>
        <w:t>ных объектов</w:t>
      </w:r>
      <w:r w:rsidRPr="002C70CC">
        <w:rPr>
          <w:rFonts w:eastAsia="Times New Roman" w:cs="Times New Roman"/>
          <w:szCs w:val="24"/>
          <w:lang w:eastAsia="ru-RU"/>
        </w:rPr>
        <w:t xml:space="preserve"> на территории поселения и их характеристики приведены в </w:t>
      </w:r>
      <w:r w:rsidR="009D5951" w:rsidRPr="002C70CC">
        <w:rPr>
          <w:rFonts w:eastAsia="Times New Roman" w:cs="Times New Roman"/>
          <w:szCs w:val="24"/>
        </w:rPr>
        <w:t>Таблице </w:t>
      </w:r>
      <w:r w:rsidRPr="002C70CC">
        <w:rPr>
          <w:rFonts w:eastAsia="Times New Roman" w:cs="Times New Roman"/>
          <w:szCs w:val="24"/>
        </w:rPr>
        <w:t>2.1.</w:t>
      </w:r>
      <w:r w:rsidR="00207FB2" w:rsidRPr="002C70CC">
        <w:rPr>
          <w:rFonts w:cs="Times New Roman"/>
          <w:szCs w:val="24"/>
        </w:rPr>
        <w:t>7</w:t>
      </w:r>
      <w:r w:rsidRPr="002C70CC">
        <w:rPr>
          <w:rFonts w:eastAsia="Times New Roman" w:cs="Times New Roman"/>
          <w:szCs w:val="24"/>
        </w:rPr>
        <w:t>.</w:t>
      </w:r>
    </w:p>
    <w:p w:rsidR="001F44F4" w:rsidRPr="002C70CC" w:rsidRDefault="001F44F4" w:rsidP="00B91E4D">
      <w:pPr>
        <w:spacing w:before="120"/>
        <w:jc w:val="center"/>
        <w:rPr>
          <w:rFonts w:eastAsia="Times New Roman" w:cs="Times New Roman"/>
          <w:b/>
          <w:szCs w:val="24"/>
          <w:lang w:eastAsia="ru-RU"/>
        </w:rPr>
      </w:pPr>
      <w:r w:rsidRPr="002C70CC">
        <w:rPr>
          <w:rFonts w:eastAsia="Times New Roman" w:cs="Times New Roman"/>
          <w:b/>
          <w:szCs w:val="24"/>
          <w:lang w:eastAsia="ru-RU"/>
        </w:rPr>
        <w:t xml:space="preserve">Перечень наиболее крупных водотоков на территории поселения </w:t>
      </w:r>
      <w:r w:rsidR="00B91E4D" w:rsidRPr="002C70CC">
        <w:rPr>
          <w:rFonts w:eastAsia="Times New Roman" w:cs="Times New Roman"/>
          <w:b/>
          <w:szCs w:val="24"/>
          <w:lang w:eastAsia="ru-RU"/>
        </w:rPr>
        <w:br/>
      </w:r>
      <w:r w:rsidRPr="002C70CC">
        <w:rPr>
          <w:rFonts w:eastAsia="Times New Roman" w:cs="Times New Roman"/>
          <w:b/>
          <w:szCs w:val="24"/>
          <w:lang w:eastAsia="ru-RU"/>
        </w:rPr>
        <w:t>и их характеристики</w:t>
      </w:r>
    </w:p>
    <w:p w:rsidR="001F44F4" w:rsidRPr="002C70CC" w:rsidRDefault="009D5951" w:rsidP="00AF23FD">
      <w:pPr>
        <w:pStyle w:val="a4"/>
        <w:spacing w:after="120"/>
        <w:ind w:left="0"/>
        <w:jc w:val="right"/>
        <w:rPr>
          <w:rStyle w:val="a6"/>
          <w:rFonts w:cs="Times New Roman"/>
          <w:b w:val="0"/>
          <w:i/>
          <w:szCs w:val="24"/>
        </w:rPr>
      </w:pPr>
      <w:r w:rsidRPr="002C70CC">
        <w:rPr>
          <w:rStyle w:val="a6"/>
          <w:rFonts w:cs="Times New Roman"/>
          <w:b w:val="0"/>
          <w:i/>
          <w:szCs w:val="24"/>
        </w:rPr>
        <w:t>Таблица </w:t>
      </w:r>
      <w:r w:rsidR="001F44F4" w:rsidRPr="002C70CC">
        <w:rPr>
          <w:rStyle w:val="a6"/>
          <w:rFonts w:cs="Times New Roman"/>
          <w:b w:val="0"/>
          <w:i/>
          <w:szCs w:val="24"/>
        </w:rPr>
        <w:t>2.1.</w:t>
      </w:r>
      <w:r w:rsidR="00207FB2" w:rsidRPr="002C70CC">
        <w:rPr>
          <w:rStyle w:val="a6"/>
          <w:rFonts w:cs="Times New Roman"/>
          <w:b w:val="0"/>
          <w:i/>
          <w:szCs w:val="24"/>
        </w:rPr>
        <w:t>7</w:t>
      </w:r>
      <w:r w:rsidR="001F44F4" w:rsidRPr="002C70CC">
        <w:rPr>
          <w:rStyle w:val="a6"/>
          <w:rFonts w:cs="Times New Roman"/>
          <w:b w:val="0"/>
          <w:i/>
          <w:szCs w:val="24"/>
        </w:rPr>
        <w:t>.</w:t>
      </w:r>
    </w:p>
    <w:tbl>
      <w:tblPr>
        <w:tblStyle w:val="a7"/>
        <w:tblW w:w="10348" w:type="dxa"/>
        <w:tblInd w:w="108" w:type="dxa"/>
        <w:tblLayout w:type="fixed"/>
        <w:tblLook w:val="04A0" w:firstRow="1" w:lastRow="0" w:firstColumn="1" w:lastColumn="0" w:noHBand="0" w:noVBand="1"/>
      </w:tblPr>
      <w:tblGrid>
        <w:gridCol w:w="2552"/>
        <w:gridCol w:w="2126"/>
        <w:gridCol w:w="5670"/>
      </w:tblGrid>
      <w:tr w:rsidR="0075392E" w:rsidRPr="002C70CC" w:rsidTr="00635081">
        <w:tc>
          <w:tcPr>
            <w:tcW w:w="2552" w:type="dxa"/>
            <w:shd w:val="clear" w:color="auto" w:fill="EEECE1" w:themeFill="background2"/>
            <w:vAlign w:val="center"/>
          </w:tcPr>
          <w:p w:rsidR="0075392E" w:rsidRPr="002C70CC" w:rsidRDefault="0075392E" w:rsidP="00071446">
            <w:pPr>
              <w:jc w:val="center"/>
              <w:rPr>
                <w:rFonts w:cs="Times New Roman"/>
                <w:b/>
                <w:szCs w:val="24"/>
              </w:rPr>
            </w:pPr>
            <w:r w:rsidRPr="002C70CC">
              <w:rPr>
                <w:rFonts w:cs="Times New Roman"/>
                <w:b/>
                <w:szCs w:val="24"/>
              </w:rPr>
              <w:t>Наименование водного объекта</w:t>
            </w:r>
          </w:p>
        </w:tc>
        <w:tc>
          <w:tcPr>
            <w:tcW w:w="2126" w:type="dxa"/>
            <w:shd w:val="clear" w:color="auto" w:fill="EEECE1" w:themeFill="background2"/>
            <w:vAlign w:val="center"/>
          </w:tcPr>
          <w:p w:rsidR="0075392E" w:rsidRPr="002C70CC" w:rsidRDefault="0075392E" w:rsidP="00071446">
            <w:pPr>
              <w:jc w:val="center"/>
              <w:rPr>
                <w:rFonts w:cs="Times New Roman"/>
                <w:b/>
                <w:szCs w:val="24"/>
              </w:rPr>
            </w:pPr>
            <w:r w:rsidRPr="002C70CC">
              <w:rPr>
                <w:rFonts w:cs="Times New Roman"/>
                <w:b/>
                <w:szCs w:val="24"/>
              </w:rPr>
              <w:t>Протяженность</w:t>
            </w:r>
          </w:p>
        </w:tc>
        <w:tc>
          <w:tcPr>
            <w:tcW w:w="5670" w:type="dxa"/>
            <w:shd w:val="clear" w:color="auto" w:fill="EEECE1" w:themeFill="background2"/>
            <w:vAlign w:val="center"/>
          </w:tcPr>
          <w:p w:rsidR="0075392E" w:rsidRPr="002C70CC" w:rsidRDefault="0051714D" w:rsidP="00071446">
            <w:pPr>
              <w:jc w:val="center"/>
              <w:rPr>
                <w:rFonts w:cs="Times New Roman"/>
                <w:b/>
                <w:szCs w:val="24"/>
              </w:rPr>
            </w:pPr>
            <w:r w:rsidRPr="002C70CC">
              <w:rPr>
                <w:rFonts w:cs="Times New Roman"/>
                <w:b/>
                <w:szCs w:val="24"/>
              </w:rPr>
              <w:t>Характеристика водного объекта</w:t>
            </w:r>
          </w:p>
        </w:tc>
      </w:tr>
      <w:tr w:rsidR="0075392E" w:rsidRPr="002C70CC" w:rsidTr="00635081">
        <w:tc>
          <w:tcPr>
            <w:tcW w:w="2552" w:type="dxa"/>
            <w:vAlign w:val="center"/>
          </w:tcPr>
          <w:p w:rsidR="0075392E" w:rsidRPr="002C70CC" w:rsidRDefault="0075392E" w:rsidP="00DC4F61">
            <w:pPr>
              <w:jc w:val="center"/>
              <w:rPr>
                <w:rFonts w:cs="Times New Roman"/>
                <w:color w:val="000000"/>
                <w:szCs w:val="24"/>
              </w:rPr>
            </w:pPr>
            <w:r w:rsidRPr="002C70CC">
              <w:rPr>
                <w:rFonts w:cs="Times New Roman"/>
                <w:szCs w:val="24"/>
              </w:rPr>
              <w:t>р. </w:t>
            </w:r>
            <w:r w:rsidR="00DC4F61" w:rsidRPr="002C70CC">
              <w:rPr>
                <w:rFonts w:cs="Times New Roman"/>
                <w:szCs w:val="24"/>
              </w:rPr>
              <w:t>Печор</w:t>
            </w:r>
            <w:r w:rsidRPr="002C70CC">
              <w:rPr>
                <w:rFonts w:cs="Times New Roman"/>
                <w:szCs w:val="24"/>
              </w:rPr>
              <w:t>а</w:t>
            </w:r>
          </w:p>
        </w:tc>
        <w:tc>
          <w:tcPr>
            <w:tcW w:w="2126" w:type="dxa"/>
            <w:vAlign w:val="center"/>
          </w:tcPr>
          <w:p w:rsidR="0075392E" w:rsidRPr="002C70CC" w:rsidRDefault="00DC4F61" w:rsidP="00071446">
            <w:pPr>
              <w:jc w:val="center"/>
              <w:rPr>
                <w:rFonts w:cs="Times New Roman"/>
                <w:color w:val="000000"/>
                <w:szCs w:val="24"/>
              </w:rPr>
            </w:pPr>
            <w:r w:rsidRPr="002C70CC">
              <w:rPr>
                <w:rFonts w:cs="Times New Roman"/>
                <w:szCs w:val="24"/>
              </w:rPr>
              <w:t>1809</w:t>
            </w:r>
            <w:r w:rsidR="0051714D" w:rsidRPr="002C70CC">
              <w:rPr>
                <w:rFonts w:cs="Times New Roman"/>
                <w:szCs w:val="24"/>
              </w:rPr>
              <w:t> </w:t>
            </w:r>
            <w:r w:rsidR="0075392E" w:rsidRPr="002C70CC">
              <w:rPr>
                <w:rFonts w:cs="Times New Roman"/>
                <w:szCs w:val="24"/>
              </w:rPr>
              <w:t>км</w:t>
            </w:r>
          </w:p>
        </w:tc>
        <w:tc>
          <w:tcPr>
            <w:tcW w:w="5670" w:type="dxa"/>
            <w:vAlign w:val="center"/>
          </w:tcPr>
          <w:p w:rsidR="0075392E" w:rsidRPr="002C70CC" w:rsidRDefault="0075392E" w:rsidP="00071446">
            <w:pPr>
              <w:jc w:val="center"/>
              <w:rPr>
                <w:rFonts w:cs="Times New Roman"/>
                <w:szCs w:val="24"/>
              </w:rPr>
            </w:pPr>
            <w:r w:rsidRPr="002C70CC">
              <w:rPr>
                <w:rFonts w:cs="Times New Roman"/>
                <w:szCs w:val="24"/>
              </w:rPr>
              <w:t>Устье –</w:t>
            </w:r>
            <w:r w:rsidR="00DC4F61" w:rsidRPr="002C70CC">
              <w:rPr>
                <w:rFonts w:cs="Times New Roman"/>
                <w:szCs w:val="24"/>
              </w:rPr>
              <w:t xml:space="preserve"> </w:t>
            </w:r>
            <w:r w:rsidRPr="002C70CC">
              <w:rPr>
                <w:rFonts w:cs="Times New Roman"/>
                <w:szCs w:val="24"/>
              </w:rPr>
              <w:t>Печор</w:t>
            </w:r>
            <w:r w:rsidR="00DC4F61" w:rsidRPr="002C70CC">
              <w:rPr>
                <w:rFonts w:cs="Times New Roman"/>
                <w:szCs w:val="24"/>
              </w:rPr>
              <w:t>ская губа Печорского моря</w:t>
            </w:r>
          </w:p>
          <w:p w:rsidR="0075392E" w:rsidRPr="002C70CC" w:rsidRDefault="0075392E" w:rsidP="00071446">
            <w:pPr>
              <w:jc w:val="center"/>
              <w:rPr>
                <w:rFonts w:cs="Times New Roman"/>
                <w:szCs w:val="24"/>
              </w:rPr>
            </w:pPr>
            <w:r w:rsidRPr="002C70CC">
              <w:rPr>
                <w:rFonts w:cs="Times New Roman"/>
                <w:szCs w:val="24"/>
              </w:rPr>
              <w:t>Водосборная площадь</w:t>
            </w:r>
            <w:r w:rsidR="00860D9E" w:rsidRPr="002C70CC">
              <w:rPr>
                <w:rFonts w:cs="Times New Roman"/>
                <w:szCs w:val="24"/>
              </w:rPr>
              <w:t xml:space="preserve"> – </w:t>
            </w:r>
            <w:r w:rsidR="00501899" w:rsidRPr="002C70CC">
              <w:rPr>
                <w:rFonts w:cs="Times New Roman"/>
                <w:szCs w:val="24"/>
              </w:rPr>
              <w:t>322000</w:t>
            </w:r>
            <w:r w:rsidRPr="002C70CC">
              <w:rPr>
                <w:rFonts w:cs="Times New Roman"/>
                <w:szCs w:val="24"/>
              </w:rPr>
              <w:t xml:space="preserve"> кв. км</w:t>
            </w:r>
          </w:p>
          <w:p w:rsidR="0075392E" w:rsidRPr="002C70CC" w:rsidRDefault="0075392E" w:rsidP="00501899">
            <w:pPr>
              <w:ind w:firstLine="567"/>
              <w:jc w:val="center"/>
              <w:rPr>
                <w:rFonts w:cs="Times New Roman"/>
                <w:color w:val="000000"/>
                <w:szCs w:val="24"/>
              </w:rPr>
            </w:pPr>
            <w:r w:rsidRPr="002C70CC">
              <w:rPr>
                <w:rFonts w:cs="Times New Roman"/>
                <w:szCs w:val="24"/>
              </w:rPr>
              <w:t xml:space="preserve">На участке </w:t>
            </w:r>
            <w:r w:rsidR="00501899" w:rsidRPr="002C70CC">
              <w:rPr>
                <w:rFonts w:cs="Times New Roman"/>
                <w:szCs w:val="24"/>
              </w:rPr>
              <w:t>с. Усть-Унья</w:t>
            </w:r>
            <w:r w:rsidR="00860D9E" w:rsidRPr="002C70CC">
              <w:rPr>
                <w:rFonts w:cs="Times New Roman"/>
                <w:szCs w:val="24"/>
              </w:rPr>
              <w:t xml:space="preserve"> – </w:t>
            </w:r>
            <w:r w:rsidR="00501899" w:rsidRPr="002C70CC">
              <w:rPr>
                <w:rFonts w:cs="Times New Roman"/>
                <w:szCs w:val="24"/>
              </w:rPr>
              <w:t>Нарьян-Мар</w:t>
            </w:r>
            <w:r w:rsidRPr="002C70CC">
              <w:rPr>
                <w:rFonts w:cs="Times New Roman"/>
                <w:szCs w:val="24"/>
              </w:rPr>
              <w:t xml:space="preserve"> протяженностью </w:t>
            </w:r>
            <w:r w:rsidR="00501899" w:rsidRPr="002C70CC">
              <w:rPr>
                <w:rFonts w:cs="Times New Roman"/>
                <w:szCs w:val="24"/>
              </w:rPr>
              <w:t>1541</w:t>
            </w:r>
            <w:r w:rsidR="00D07AA0" w:rsidRPr="002C70CC">
              <w:rPr>
                <w:rFonts w:cs="Times New Roman"/>
                <w:szCs w:val="24"/>
              </w:rPr>
              <w:t xml:space="preserve"> км </w:t>
            </w:r>
            <w:r w:rsidRPr="002C70CC">
              <w:rPr>
                <w:rFonts w:cs="Times New Roman"/>
                <w:szCs w:val="24"/>
              </w:rPr>
              <w:t>входит в перечень водных путей РФ</w:t>
            </w:r>
          </w:p>
        </w:tc>
      </w:tr>
      <w:tr w:rsidR="00A17CD0" w:rsidRPr="002C70CC" w:rsidTr="00635081">
        <w:tc>
          <w:tcPr>
            <w:tcW w:w="2552" w:type="dxa"/>
            <w:vAlign w:val="center"/>
          </w:tcPr>
          <w:p w:rsidR="00A17CD0" w:rsidRPr="002C70CC" w:rsidRDefault="00A17CD0" w:rsidP="000D331C">
            <w:pPr>
              <w:jc w:val="center"/>
              <w:rPr>
                <w:rFonts w:cs="Times New Roman"/>
                <w:color w:val="000000"/>
                <w:szCs w:val="24"/>
              </w:rPr>
            </w:pPr>
            <w:r w:rsidRPr="002C70CC">
              <w:rPr>
                <w:rFonts w:cs="Times New Roman"/>
                <w:szCs w:val="24"/>
              </w:rPr>
              <w:t>р. Цильма</w:t>
            </w:r>
          </w:p>
        </w:tc>
        <w:tc>
          <w:tcPr>
            <w:tcW w:w="2126" w:type="dxa"/>
            <w:vAlign w:val="center"/>
          </w:tcPr>
          <w:p w:rsidR="00A17CD0" w:rsidRPr="002C70CC" w:rsidRDefault="00A17CD0" w:rsidP="000D331C">
            <w:pPr>
              <w:jc w:val="center"/>
              <w:rPr>
                <w:rFonts w:cs="Times New Roman"/>
                <w:color w:val="000000"/>
                <w:szCs w:val="24"/>
              </w:rPr>
            </w:pPr>
            <w:r w:rsidRPr="002C70CC">
              <w:rPr>
                <w:rFonts w:cs="Times New Roman"/>
                <w:szCs w:val="24"/>
              </w:rPr>
              <w:t>374 км</w:t>
            </w:r>
          </w:p>
        </w:tc>
        <w:tc>
          <w:tcPr>
            <w:tcW w:w="5670" w:type="dxa"/>
            <w:vAlign w:val="center"/>
          </w:tcPr>
          <w:p w:rsidR="00A17CD0" w:rsidRPr="002C70CC" w:rsidRDefault="00A17CD0" w:rsidP="000D331C">
            <w:pPr>
              <w:jc w:val="center"/>
              <w:rPr>
                <w:rFonts w:cs="Times New Roman"/>
                <w:szCs w:val="24"/>
              </w:rPr>
            </w:pPr>
            <w:r w:rsidRPr="002C70CC">
              <w:rPr>
                <w:rFonts w:cs="Times New Roman"/>
                <w:szCs w:val="24"/>
              </w:rPr>
              <w:t>Устье – 415 км по левому берегу р. Печора</w:t>
            </w:r>
          </w:p>
          <w:p w:rsidR="00A17CD0" w:rsidRPr="002C70CC" w:rsidRDefault="00A17CD0" w:rsidP="000D331C">
            <w:pPr>
              <w:jc w:val="center"/>
              <w:rPr>
                <w:rFonts w:cs="Times New Roman"/>
                <w:szCs w:val="24"/>
              </w:rPr>
            </w:pPr>
            <w:r w:rsidRPr="002C70CC">
              <w:rPr>
                <w:rFonts w:cs="Times New Roman"/>
                <w:bCs/>
                <w:szCs w:val="24"/>
              </w:rPr>
              <w:t>Водосборная площадь</w:t>
            </w:r>
            <w:r w:rsidR="00860D9E" w:rsidRPr="002C70CC">
              <w:rPr>
                <w:rFonts w:cs="Times New Roman"/>
                <w:bCs/>
                <w:szCs w:val="24"/>
              </w:rPr>
              <w:t xml:space="preserve"> – </w:t>
            </w:r>
            <w:r w:rsidRPr="002C70CC">
              <w:rPr>
                <w:rFonts w:cs="Times New Roman"/>
                <w:szCs w:val="24"/>
              </w:rPr>
              <w:t>21500 кв. км</w:t>
            </w:r>
          </w:p>
          <w:p w:rsidR="00A17CD0" w:rsidRPr="002C70CC" w:rsidRDefault="00A17CD0" w:rsidP="000D331C">
            <w:pPr>
              <w:ind w:firstLine="567"/>
              <w:jc w:val="center"/>
              <w:rPr>
                <w:rFonts w:cs="Times New Roman"/>
                <w:color w:val="000000"/>
                <w:szCs w:val="24"/>
              </w:rPr>
            </w:pPr>
            <w:r w:rsidRPr="002C70CC">
              <w:rPr>
                <w:rFonts w:cs="Times New Roman"/>
                <w:szCs w:val="24"/>
              </w:rPr>
              <w:t>На участке с. Трусово</w:t>
            </w:r>
            <w:r w:rsidR="00860D9E" w:rsidRPr="002C70CC">
              <w:rPr>
                <w:rFonts w:cs="Times New Roman"/>
                <w:szCs w:val="24"/>
              </w:rPr>
              <w:t xml:space="preserve"> – </w:t>
            </w:r>
            <w:r w:rsidRPr="002C70CC">
              <w:rPr>
                <w:rFonts w:cs="Times New Roman"/>
                <w:szCs w:val="24"/>
              </w:rPr>
              <w:t>устье (р. Печора) протяженностью 59 км входит в перечень водных путей РФ</w:t>
            </w:r>
          </w:p>
        </w:tc>
      </w:tr>
      <w:tr w:rsidR="00A17CD0" w:rsidRPr="002C70CC" w:rsidTr="00635081">
        <w:tc>
          <w:tcPr>
            <w:tcW w:w="2552" w:type="dxa"/>
            <w:vAlign w:val="center"/>
          </w:tcPr>
          <w:p w:rsidR="00A17CD0" w:rsidRPr="002C70CC" w:rsidRDefault="00A17CD0" w:rsidP="00FE5DE9">
            <w:pPr>
              <w:jc w:val="center"/>
              <w:rPr>
                <w:rFonts w:cs="Times New Roman"/>
                <w:szCs w:val="24"/>
              </w:rPr>
            </w:pPr>
            <w:r w:rsidRPr="002C70CC">
              <w:rPr>
                <w:rFonts w:cs="Times New Roman"/>
                <w:szCs w:val="24"/>
              </w:rPr>
              <w:t>р. </w:t>
            </w:r>
            <w:proofErr w:type="spellStart"/>
            <w:r w:rsidRPr="002C70CC">
              <w:rPr>
                <w:rFonts w:cs="Times New Roman"/>
                <w:szCs w:val="24"/>
              </w:rPr>
              <w:t>Низёва</w:t>
            </w:r>
            <w:proofErr w:type="spellEnd"/>
            <w:r w:rsidRPr="002C70CC">
              <w:rPr>
                <w:rFonts w:cs="Times New Roman"/>
                <w:szCs w:val="24"/>
              </w:rPr>
              <w:t xml:space="preserve"> (</w:t>
            </w:r>
            <w:proofErr w:type="spellStart"/>
            <w:r w:rsidRPr="002C70CC">
              <w:rPr>
                <w:rFonts w:cs="Times New Roman"/>
                <w:szCs w:val="24"/>
              </w:rPr>
              <w:t>Низьма</w:t>
            </w:r>
            <w:proofErr w:type="spellEnd"/>
            <w:r w:rsidRPr="002C70CC">
              <w:rPr>
                <w:rFonts w:cs="Times New Roman"/>
                <w:szCs w:val="24"/>
              </w:rPr>
              <w:t>)</w:t>
            </w:r>
            <w:r w:rsidRPr="002C70CC">
              <w:rPr>
                <w:rFonts w:cs="Times New Roman"/>
                <w:szCs w:val="24"/>
                <w:vertAlign w:val="superscript"/>
              </w:rPr>
              <w:t xml:space="preserve"> 1)</w:t>
            </w:r>
          </w:p>
        </w:tc>
        <w:tc>
          <w:tcPr>
            <w:tcW w:w="2126" w:type="dxa"/>
            <w:vAlign w:val="center"/>
          </w:tcPr>
          <w:p w:rsidR="00A17CD0" w:rsidRPr="002C70CC" w:rsidRDefault="00A17CD0" w:rsidP="00DB51E8">
            <w:pPr>
              <w:jc w:val="center"/>
              <w:rPr>
                <w:rFonts w:cs="Times New Roman"/>
                <w:szCs w:val="24"/>
              </w:rPr>
            </w:pPr>
            <w:r w:rsidRPr="002C70CC">
              <w:rPr>
                <w:rFonts w:cs="Times New Roman"/>
                <w:szCs w:val="24"/>
              </w:rPr>
              <w:t>98 км</w:t>
            </w:r>
          </w:p>
        </w:tc>
        <w:tc>
          <w:tcPr>
            <w:tcW w:w="5670" w:type="dxa"/>
            <w:vAlign w:val="center"/>
          </w:tcPr>
          <w:p w:rsidR="00A17CD0" w:rsidRPr="002C70CC" w:rsidRDefault="00A17CD0" w:rsidP="00DB51E8">
            <w:pPr>
              <w:jc w:val="center"/>
              <w:rPr>
                <w:rFonts w:cs="Times New Roman"/>
                <w:szCs w:val="24"/>
              </w:rPr>
            </w:pPr>
            <w:r w:rsidRPr="002C70CC">
              <w:rPr>
                <w:rFonts w:cs="Times New Roman"/>
                <w:szCs w:val="24"/>
              </w:rPr>
              <w:t>Устье – 386 км по правому берегу р. Печора</w:t>
            </w:r>
          </w:p>
          <w:p w:rsidR="00A17CD0" w:rsidRPr="002C70CC" w:rsidRDefault="00A17CD0" w:rsidP="00FE5DE9">
            <w:pPr>
              <w:jc w:val="center"/>
              <w:rPr>
                <w:rFonts w:cs="Times New Roman"/>
                <w:szCs w:val="24"/>
              </w:rPr>
            </w:pPr>
            <w:r w:rsidRPr="002C70CC">
              <w:rPr>
                <w:rFonts w:cs="Times New Roman"/>
                <w:szCs w:val="24"/>
              </w:rPr>
              <w:t>Водосборная площадь</w:t>
            </w:r>
            <w:r w:rsidR="00860D9E" w:rsidRPr="002C70CC">
              <w:rPr>
                <w:rFonts w:cs="Times New Roman"/>
                <w:szCs w:val="24"/>
              </w:rPr>
              <w:t xml:space="preserve"> – </w:t>
            </w:r>
            <w:r w:rsidRPr="002C70CC">
              <w:rPr>
                <w:rFonts w:cs="Times New Roman"/>
                <w:szCs w:val="24"/>
              </w:rPr>
              <w:t>857 кв. км</w:t>
            </w:r>
          </w:p>
        </w:tc>
      </w:tr>
      <w:tr w:rsidR="00A17CD0" w:rsidRPr="002C70CC" w:rsidTr="00635081">
        <w:tc>
          <w:tcPr>
            <w:tcW w:w="2552" w:type="dxa"/>
            <w:vAlign w:val="center"/>
          </w:tcPr>
          <w:p w:rsidR="00A17CD0" w:rsidRPr="002C70CC" w:rsidRDefault="00A17CD0" w:rsidP="00DB51E8">
            <w:pPr>
              <w:jc w:val="center"/>
              <w:rPr>
                <w:rFonts w:cs="Times New Roman"/>
                <w:szCs w:val="24"/>
              </w:rPr>
            </w:pPr>
            <w:r w:rsidRPr="002C70CC">
              <w:rPr>
                <w:rFonts w:cs="Times New Roman"/>
                <w:szCs w:val="24"/>
              </w:rPr>
              <w:t>р. Голый</w:t>
            </w:r>
          </w:p>
        </w:tc>
        <w:tc>
          <w:tcPr>
            <w:tcW w:w="2126" w:type="dxa"/>
            <w:vAlign w:val="center"/>
          </w:tcPr>
          <w:p w:rsidR="00A17CD0" w:rsidRPr="002C70CC" w:rsidRDefault="00A17CD0" w:rsidP="00DB51E8">
            <w:pPr>
              <w:jc w:val="center"/>
              <w:rPr>
                <w:rFonts w:cs="Times New Roman"/>
                <w:szCs w:val="24"/>
              </w:rPr>
            </w:pPr>
            <w:r w:rsidRPr="002C70CC">
              <w:rPr>
                <w:rFonts w:cs="Times New Roman"/>
                <w:szCs w:val="24"/>
              </w:rPr>
              <w:t>15 км</w:t>
            </w:r>
          </w:p>
        </w:tc>
        <w:tc>
          <w:tcPr>
            <w:tcW w:w="5670" w:type="dxa"/>
            <w:vAlign w:val="center"/>
          </w:tcPr>
          <w:p w:rsidR="00A17CD0" w:rsidRPr="002C70CC" w:rsidRDefault="00A17CD0" w:rsidP="00FE5DE9">
            <w:pPr>
              <w:jc w:val="center"/>
              <w:rPr>
                <w:rFonts w:cs="Times New Roman"/>
                <w:szCs w:val="24"/>
              </w:rPr>
            </w:pPr>
            <w:r w:rsidRPr="002C70CC">
              <w:rPr>
                <w:rFonts w:cs="Times New Roman"/>
                <w:szCs w:val="24"/>
              </w:rPr>
              <w:t>Устье – 62 км по левому берегу р. </w:t>
            </w:r>
            <w:proofErr w:type="spellStart"/>
            <w:r w:rsidRPr="002C70CC">
              <w:rPr>
                <w:rFonts w:cs="Times New Roman"/>
                <w:szCs w:val="24"/>
              </w:rPr>
              <w:t>Низёва</w:t>
            </w:r>
            <w:proofErr w:type="spellEnd"/>
          </w:p>
        </w:tc>
      </w:tr>
      <w:tr w:rsidR="00A17CD0" w:rsidRPr="002C70CC" w:rsidTr="00635081">
        <w:tc>
          <w:tcPr>
            <w:tcW w:w="2552" w:type="dxa"/>
            <w:vAlign w:val="center"/>
          </w:tcPr>
          <w:p w:rsidR="00A17CD0" w:rsidRPr="002C70CC" w:rsidRDefault="00A17CD0" w:rsidP="00071446">
            <w:pPr>
              <w:jc w:val="center"/>
              <w:rPr>
                <w:rFonts w:cs="Times New Roman"/>
                <w:color w:val="000000"/>
                <w:szCs w:val="24"/>
              </w:rPr>
            </w:pPr>
            <w:r w:rsidRPr="002C70CC">
              <w:rPr>
                <w:rFonts w:cs="Times New Roman"/>
                <w:szCs w:val="24"/>
              </w:rPr>
              <w:t>р. Пижма</w:t>
            </w:r>
            <w:r w:rsidRPr="002C70CC">
              <w:rPr>
                <w:rFonts w:cs="Times New Roman"/>
                <w:szCs w:val="24"/>
                <w:vertAlign w:val="superscript"/>
              </w:rPr>
              <w:t>1)</w:t>
            </w:r>
          </w:p>
        </w:tc>
        <w:tc>
          <w:tcPr>
            <w:tcW w:w="2126" w:type="dxa"/>
            <w:vAlign w:val="center"/>
          </w:tcPr>
          <w:p w:rsidR="00A17CD0" w:rsidRPr="002C70CC" w:rsidRDefault="00A17CD0" w:rsidP="00501899">
            <w:pPr>
              <w:jc w:val="center"/>
              <w:rPr>
                <w:rFonts w:cs="Times New Roman"/>
                <w:szCs w:val="24"/>
              </w:rPr>
            </w:pPr>
            <w:r w:rsidRPr="002C70CC">
              <w:rPr>
                <w:rFonts w:cs="Times New Roman"/>
                <w:szCs w:val="24"/>
              </w:rPr>
              <w:t>283 км</w:t>
            </w:r>
          </w:p>
        </w:tc>
        <w:tc>
          <w:tcPr>
            <w:tcW w:w="5670" w:type="dxa"/>
            <w:vAlign w:val="center"/>
          </w:tcPr>
          <w:p w:rsidR="00A17CD0" w:rsidRPr="002C70CC" w:rsidRDefault="00A17CD0" w:rsidP="00501899">
            <w:pPr>
              <w:jc w:val="center"/>
              <w:rPr>
                <w:rFonts w:cs="Times New Roman"/>
                <w:szCs w:val="24"/>
              </w:rPr>
            </w:pPr>
            <w:r w:rsidRPr="002C70CC">
              <w:rPr>
                <w:rFonts w:cs="Times New Roman"/>
                <w:szCs w:val="24"/>
              </w:rPr>
              <w:t>Устье – 419 км по левому берегу р. Печора</w:t>
            </w:r>
          </w:p>
          <w:p w:rsidR="00A17CD0" w:rsidRPr="002C70CC" w:rsidRDefault="00A17CD0" w:rsidP="00501899">
            <w:pPr>
              <w:jc w:val="center"/>
              <w:rPr>
                <w:rFonts w:cs="Times New Roman"/>
                <w:szCs w:val="24"/>
              </w:rPr>
            </w:pPr>
            <w:r w:rsidRPr="002C70CC">
              <w:rPr>
                <w:rFonts w:cs="Times New Roman"/>
                <w:szCs w:val="24"/>
              </w:rPr>
              <w:t>Водосборная площадь</w:t>
            </w:r>
            <w:r w:rsidR="00860D9E" w:rsidRPr="002C70CC">
              <w:rPr>
                <w:rFonts w:cs="Times New Roman"/>
                <w:szCs w:val="24"/>
              </w:rPr>
              <w:t xml:space="preserve"> – </w:t>
            </w:r>
            <w:r w:rsidRPr="002C70CC">
              <w:rPr>
                <w:rFonts w:cs="Times New Roman"/>
                <w:szCs w:val="24"/>
              </w:rPr>
              <w:t>5470 кв. км</w:t>
            </w:r>
          </w:p>
          <w:p w:rsidR="00A17CD0" w:rsidRPr="002C70CC" w:rsidRDefault="00A17CD0" w:rsidP="00E47BFF">
            <w:pPr>
              <w:jc w:val="center"/>
              <w:rPr>
                <w:rFonts w:cs="Times New Roman"/>
                <w:szCs w:val="24"/>
              </w:rPr>
            </w:pPr>
            <w:r w:rsidRPr="002C70CC">
              <w:rPr>
                <w:rFonts w:cs="Times New Roman"/>
                <w:szCs w:val="24"/>
              </w:rPr>
              <w:t>На участке х. Васина изба</w:t>
            </w:r>
            <w:r w:rsidR="00860D9E" w:rsidRPr="002C70CC">
              <w:rPr>
                <w:rFonts w:cs="Times New Roman"/>
                <w:szCs w:val="24"/>
              </w:rPr>
              <w:t xml:space="preserve"> – </w:t>
            </w:r>
            <w:r w:rsidRPr="002C70CC">
              <w:rPr>
                <w:rFonts w:cs="Times New Roman"/>
                <w:szCs w:val="24"/>
              </w:rPr>
              <w:t>устье (р. Печора) протяженностью 11 км входит в перечень водных путей РФ</w:t>
            </w:r>
          </w:p>
        </w:tc>
      </w:tr>
      <w:tr w:rsidR="00A17CD0" w:rsidRPr="002C70CC" w:rsidTr="00635081">
        <w:tc>
          <w:tcPr>
            <w:tcW w:w="2552" w:type="dxa"/>
            <w:vAlign w:val="center"/>
          </w:tcPr>
          <w:p w:rsidR="00A17CD0" w:rsidRPr="002C70CC" w:rsidRDefault="00A17CD0" w:rsidP="00501899">
            <w:pPr>
              <w:jc w:val="center"/>
              <w:rPr>
                <w:rFonts w:cs="Times New Roman"/>
                <w:color w:val="000000"/>
                <w:szCs w:val="24"/>
              </w:rPr>
            </w:pPr>
            <w:r w:rsidRPr="002C70CC">
              <w:rPr>
                <w:rFonts w:cs="Times New Roman"/>
                <w:szCs w:val="24"/>
              </w:rPr>
              <w:t>р. Белая</w:t>
            </w:r>
          </w:p>
        </w:tc>
        <w:tc>
          <w:tcPr>
            <w:tcW w:w="2126" w:type="dxa"/>
            <w:vAlign w:val="center"/>
          </w:tcPr>
          <w:p w:rsidR="00A17CD0" w:rsidRPr="002C70CC" w:rsidRDefault="00A17CD0" w:rsidP="00071446">
            <w:pPr>
              <w:jc w:val="center"/>
              <w:rPr>
                <w:rFonts w:cs="Times New Roman"/>
                <w:color w:val="000000"/>
                <w:szCs w:val="24"/>
              </w:rPr>
            </w:pPr>
            <w:r w:rsidRPr="002C70CC">
              <w:rPr>
                <w:rFonts w:cs="Times New Roman"/>
                <w:color w:val="000000"/>
                <w:szCs w:val="24"/>
              </w:rPr>
              <w:t>31</w:t>
            </w:r>
            <w:r w:rsidRPr="002C70CC">
              <w:rPr>
                <w:rFonts w:cs="Times New Roman"/>
                <w:szCs w:val="24"/>
              </w:rPr>
              <w:t> км</w:t>
            </w:r>
          </w:p>
        </w:tc>
        <w:tc>
          <w:tcPr>
            <w:tcW w:w="5670" w:type="dxa"/>
            <w:vAlign w:val="center"/>
          </w:tcPr>
          <w:p w:rsidR="00A17CD0" w:rsidRPr="002C70CC" w:rsidRDefault="00A17CD0" w:rsidP="00501899">
            <w:pPr>
              <w:jc w:val="center"/>
              <w:rPr>
                <w:rFonts w:cs="Times New Roman"/>
                <w:color w:val="000000"/>
                <w:szCs w:val="24"/>
              </w:rPr>
            </w:pPr>
            <w:r w:rsidRPr="002C70CC">
              <w:rPr>
                <w:rFonts w:cs="Times New Roman"/>
                <w:szCs w:val="24"/>
              </w:rPr>
              <w:t>Устье – 4 км по правому берегу р. Пижма</w:t>
            </w:r>
          </w:p>
        </w:tc>
      </w:tr>
      <w:tr w:rsidR="00A17CD0" w:rsidRPr="002C70CC" w:rsidTr="00635081">
        <w:tc>
          <w:tcPr>
            <w:tcW w:w="2552" w:type="dxa"/>
            <w:vAlign w:val="center"/>
          </w:tcPr>
          <w:p w:rsidR="00A17CD0" w:rsidRPr="002C70CC" w:rsidRDefault="00A17CD0" w:rsidP="00071446">
            <w:pPr>
              <w:jc w:val="center"/>
              <w:rPr>
                <w:rFonts w:cs="Times New Roman"/>
                <w:color w:val="000000"/>
                <w:szCs w:val="24"/>
              </w:rPr>
            </w:pPr>
            <w:r w:rsidRPr="002C70CC">
              <w:rPr>
                <w:rFonts w:cs="Times New Roman"/>
                <w:szCs w:val="24"/>
              </w:rPr>
              <w:t>р. </w:t>
            </w:r>
            <w:proofErr w:type="spellStart"/>
            <w:r w:rsidRPr="002C70CC">
              <w:rPr>
                <w:rFonts w:cs="Times New Roman"/>
                <w:szCs w:val="24"/>
              </w:rPr>
              <w:t>Сугов</w:t>
            </w:r>
            <w:proofErr w:type="spellEnd"/>
            <w:r w:rsidRPr="002C70CC">
              <w:rPr>
                <w:rFonts w:cs="Times New Roman"/>
                <w:szCs w:val="24"/>
              </w:rPr>
              <w:t xml:space="preserve"> (Сычев)</w:t>
            </w:r>
          </w:p>
        </w:tc>
        <w:tc>
          <w:tcPr>
            <w:tcW w:w="2126" w:type="dxa"/>
            <w:vAlign w:val="center"/>
          </w:tcPr>
          <w:p w:rsidR="00A17CD0" w:rsidRPr="002C70CC" w:rsidRDefault="00A17CD0" w:rsidP="00071446">
            <w:pPr>
              <w:jc w:val="center"/>
              <w:rPr>
                <w:rFonts w:cs="Times New Roman"/>
                <w:szCs w:val="24"/>
              </w:rPr>
            </w:pPr>
            <w:r w:rsidRPr="002C70CC">
              <w:rPr>
                <w:rFonts w:cs="Times New Roman"/>
                <w:szCs w:val="24"/>
              </w:rPr>
              <w:t>19 км</w:t>
            </w:r>
          </w:p>
        </w:tc>
        <w:tc>
          <w:tcPr>
            <w:tcW w:w="5670" w:type="dxa"/>
            <w:vAlign w:val="center"/>
          </w:tcPr>
          <w:p w:rsidR="00A17CD0" w:rsidRPr="002C70CC" w:rsidRDefault="00A17CD0" w:rsidP="00071446">
            <w:pPr>
              <w:jc w:val="center"/>
              <w:rPr>
                <w:rFonts w:cs="Times New Roman"/>
                <w:szCs w:val="24"/>
              </w:rPr>
            </w:pPr>
            <w:r w:rsidRPr="002C70CC">
              <w:rPr>
                <w:rFonts w:cs="Times New Roman"/>
                <w:szCs w:val="24"/>
              </w:rPr>
              <w:t>Устье – 12 км по правому берегу р. Пижма</w:t>
            </w:r>
          </w:p>
        </w:tc>
      </w:tr>
      <w:tr w:rsidR="00A17CD0" w:rsidRPr="002C70CC" w:rsidTr="00635081">
        <w:tc>
          <w:tcPr>
            <w:tcW w:w="2552" w:type="dxa"/>
            <w:vAlign w:val="center"/>
          </w:tcPr>
          <w:p w:rsidR="00A17CD0" w:rsidRPr="002C70CC" w:rsidRDefault="00A17CD0" w:rsidP="00071446">
            <w:pPr>
              <w:jc w:val="center"/>
              <w:rPr>
                <w:rFonts w:cs="Times New Roman"/>
                <w:color w:val="000000"/>
                <w:szCs w:val="24"/>
              </w:rPr>
            </w:pPr>
            <w:r w:rsidRPr="002C70CC">
              <w:rPr>
                <w:rFonts w:cs="Times New Roman"/>
                <w:szCs w:val="24"/>
              </w:rPr>
              <w:t xml:space="preserve">р. Мал. </w:t>
            </w:r>
            <w:proofErr w:type="spellStart"/>
            <w:r w:rsidR="0058232C" w:rsidRPr="002C70CC">
              <w:rPr>
                <w:rFonts w:cs="Times New Roman"/>
                <w:szCs w:val="24"/>
              </w:rPr>
              <w:t>Язевец</w:t>
            </w:r>
            <w:proofErr w:type="spellEnd"/>
          </w:p>
        </w:tc>
        <w:tc>
          <w:tcPr>
            <w:tcW w:w="2126" w:type="dxa"/>
            <w:vAlign w:val="center"/>
          </w:tcPr>
          <w:p w:rsidR="00A17CD0" w:rsidRPr="002C70CC" w:rsidRDefault="00A17CD0" w:rsidP="00CD026A">
            <w:pPr>
              <w:jc w:val="center"/>
              <w:rPr>
                <w:rFonts w:cs="Times New Roman"/>
                <w:color w:val="000000"/>
                <w:szCs w:val="24"/>
              </w:rPr>
            </w:pPr>
            <w:r w:rsidRPr="002C70CC">
              <w:rPr>
                <w:rFonts w:cs="Times New Roman"/>
                <w:color w:val="000000"/>
                <w:szCs w:val="24"/>
              </w:rPr>
              <w:t>16</w:t>
            </w:r>
            <w:r w:rsidRPr="002C70CC">
              <w:rPr>
                <w:rFonts w:cs="Times New Roman"/>
                <w:szCs w:val="24"/>
              </w:rPr>
              <w:t> км</w:t>
            </w:r>
          </w:p>
        </w:tc>
        <w:tc>
          <w:tcPr>
            <w:tcW w:w="5670" w:type="dxa"/>
            <w:vAlign w:val="center"/>
          </w:tcPr>
          <w:p w:rsidR="00A17CD0" w:rsidRPr="002C70CC" w:rsidRDefault="00A17CD0" w:rsidP="00CD026A">
            <w:pPr>
              <w:jc w:val="center"/>
              <w:rPr>
                <w:rFonts w:cs="Times New Roman"/>
                <w:color w:val="000000"/>
                <w:szCs w:val="24"/>
              </w:rPr>
            </w:pPr>
            <w:r w:rsidRPr="002C70CC">
              <w:rPr>
                <w:rFonts w:cs="Times New Roman"/>
                <w:szCs w:val="24"/>
              </w:rPr>
              <w:t>Устье – 36 км по левому берегу р. Пижма</w:t>
            </w:r>
          </w:p>
        </w:tc>
      </w:tr>
      <w:tr w:rsidR="00A17CD0" w:rsidRPr="002C70CC" w:rsidTr="00635081">
        <w:tc>
          <w:tcPr>
            <w:tcW w:w="2552" w:type="dxa"/>
            <w:vAlign w:val="center"/>
          </w:tcPr>
          <w:p w:rsidR="00A17CD0" w:rsidRPr="002C70CC" w:rsidRDefault="00A17CD0" w:rsidP="00071446">
            <w:pPr>
              <w:jc w:val="center"/>
              <w:rPr>
                <w:rFonts w:cs="Times New Roman"/>
                <w:color w:val="000000"/>
                <w:szCs w:val="24"/>
              </w:rPr>
            </w:pPr>
            <w:r w:rsidRPr="002C70CC">
              <w:rPr>
                <w:rFonts w:cs="Times New Roman"/>
                <w:szCs w:val="24"/>
              </w:rPr>
              <w:t>р. Рассоха</w:t>
            </w:r>
          </w:p>
        </w:tc>
        <w:tc>
          <w:tcPr>
            <w:tcW w:w="2126" w:type="dxa"/>
            <w:vAlign w:val="center"/>
          </w:tcPr>
          <w:p w:rsidR="00A17CD0" w:rsidRPr="002C70CC" w:rsidRDefault="00A17CD0" w:rsidP="00CD026A">
            <w:pPr>
              <w:jc w:val="center"/>
              <w:rPr>
                <w:rFonts w:cs="Times New Roman"/>
                <w:szCs w:val="24"/>
              </w:rPr>
            </w:pPr>
            <w:r w:rsidRPr="002C70CC">
              <w:rPr>
                <w:rFonts w:cs="Times New Roman"/>
                <w:szCs w:val="24"/>
              </w:rPr>
              <w:t>13 км</w:t>
            </w:r>
          </w:p>
        </w:tc>
        <w:tc>
          <w:tcPr>
            <w:tcW w:w="5670" w:type="dxa"/>
            <w:vAlign w:val="center"/>
          </w:tcPr>
          <w:p w:rsidR="00A17CD0" w:rsidRPr="002C70CC" w:rsidRDefault="00A17CD0" w:rsidP="00CD026A">
            <w:pPr>
              <w:jc w:val="center"/>
              <w:rPr>
                <w:rFonts w:cs="Times New Roman"/>
                <w:szCs w:val="24"/>
              </w:rPr>
            </w:pPr>
            <w:r w:rsidRPr="002C70CC">
              <w:rPr>
                <w:rFonts w:cs="Times New Roman"/>
                <w:szCs w:val="24"/>
              </w:rPr>
              <w:t xml:space="preserve">Устье – 1 км по правому берегу р. Мал. </w:t>
            </w:r>
            <w:proofErr w:type="spellStart"/>
            <w:r w:rsidR="0058232C" w:rsidRPr="002C70CC">
              <w:rPr>
                <w:rFonts w:cs="Times New Roman"/>
                <w:szCs w:val="24"/>
              </w:rPr>
              <w:t>Язевец</w:t>
            </w:r>
            <w:proofErr w:type="spellEnd"/>
          </w:p>
        </w:tc>
      </w:tr>
      <w:tr w:rsidR="00A17CD0" w:rsidRPr="002C70CC" w:rsidTr="00635081">
        <w:tc>
          <w:tcPr>
            <w:tcW w:w="2552" w:type="dxa"/>
            <w:vAlign w:val="center"/>
          </w:tcPr>
          <w:p w:rsidR="00A17CD0" w:rsidRPr="002C70CC" w:rsidRDefault="00A17CD0" w:rsidP="00071446">
            <w:pPr>
              <w:jc w:val="center"/>
              <w:rPr>
                <w:rFonts w:cs="Times New Roman"/>
                <w:color w:val="000000"/>
                <w:szCs w:val="24"/>
              </w:rPr>
            </w:pPr>
            <w:r w:rsidRPr="002C70CC">
              <w:rPr>
                <w:rFonts w:cs="Times New Roman"/>
                <w:szCs w:val="24"/>
              </w:rPr>
              <w:t xml:space="preserve">р. Бол. </w:t>
            </w:r>
            <w:proofErr w:type="spellStart"/>
            <w:r w:rsidR="0058232C" w:rsidRPr="002C70CC">
              <w:rPr>
                <w:rFonts w:cs="Times New Roman"/>
                <w:szCs w:val="24"/>
              </w:rPr>
              <w:t>Язевец</w:t>
            </w:r>
            <w:proofErr w:type="spellEnd"/>
          </w:p>
        </w:tc>
        <w:tc>
          <w:tcPr>
            <w:tcW w:w="2126" w:type="dxa"/>
            <w:vAlign w:val="center"/>
          </w:tcPr>
          <w:p w:rsidR="00A17CD0" w:rsidRPr="002C70CC" w:rsidRDefault="00A17CD0" w:rsidP="00071446">
            <w:pPr>
              <w:jc w:val="center"/>
              <w:rPr>
                <w:rFonts w:cs="Times New Roman"/>
                <w:color w:val="000000"/>
                <w:szCs w:val="24"/>
              </w:rPr>
            </w:pPr>
            <w:r w:rsidRPr="002C70CC">
              <w:rPr>
                <w:rFonts w:cs="Times New Roman"/>
                <w:szCs w:val="24"/>
              </w:rPr>
              <w:t>21 км</w:t>
            </w:r>
          </w:p>
        </w:tc>
        <w:tc>
          <w:tcPr>
            <w:tcW w:w="5670" w:type="dxa"/>
            <w:vAlign w:val="center"/>
          </w:tcPr>
          <w:p w:rsidR="00A17CD0" w:rsidRPr="002C70CC" w:rsidRDefault="00A17CD0" w:rsidP="00CD026A">
            <w:pPr>
              <w:jc w:val="center"/>
              <w:rPr>
                <w:rFonts w:cs="Times New Roman"/>
                <w:color w:val="000000"/>
                <w:szCs w:val="24"/>
              </w:rPr>
            </w:pPr>
            <w:r w:rsidRPr="002C70CC">
              <w:rPr>
                <w:rFonts w:cs="Times New Roman"/>
                <w:szCs w:val="24"/>
              </w:rPr>
              <w:t>Устье – 38 км по левому берегу р. Пижма</w:t>
            </w:r>
          </w:p>
        </w:tc>
      </w:tr>
      <w:tr w:rsidR="00A17CD0" w:rsidRPr="002C70CC" w:rsidTr="00635081">
        <w:tc>
          <w:tcPr>
            <w:tcW w:w="2552" w:type="dxa"/>
            <w:vAlign w:val="center"/>
          </w:tcPr>
          <w:p w:rsidR="00A17CD0" w:rsidRPr="002C70CC" w:rsidRDefault="00A17CD0" w:rsidP="00574803">
            <w:pPr>
              <w:jc w:val="center"/>
              <w:rPr>
                <w:rFonts w:cs="Times New Roman"/>
                <w:color w:val="000000"/>
                <w:szCs w:val="24"/>
              </w:rPr>
            </w:pPr>
            <w:proofErr w:type="spellStart"/>
            <w:r w:rsidRPr="002C70CC">
              <w:rPr>
                <w:rFonts w:cs="Times New Roman"/>
                <w:szCs w:val="24"/>
              </w:rPr>
              <w:t>руч</w:t>
            </w:r>
            <w:proofErr w:type="spellEnd"/>
            <w:r w:rsidRPr="002C70CC">
              <w:rPr>
                <w:rFonts w:cs="Times New Roman"/>
                <w:szCs w:val="24"/>
              </w:rPr>
              <w:t>. Коровий</w:t>
            </w:r>
            <w:r w:rsidRPr="002C70CC">
              <w:rPr>
                <w:rFonts w:cs="Times New Roman"/>
                <w:szCs w:val="24"/>
                <w:vertAlign w:val="superscript"/>
              </w:rPr>
              <w:t>1)</w:t>
            </w:r>
          </w:p>
        </w:tc>
        <w:tc>
          <w:tcPr>
            <w:tcW w:w="2126" w:type="dxa"/>
            <w:vAlign w:val="center"/>
          </w:tcPr>
          <w:p w:rsidR="00A17CD0" w:rsidRPr="002C70CC" w:rsidRDefault="00A17CD0" w:rsidP="00DF1C7A">
            <w:pPr>
              <w:jc w:val="center"/>
              <w:rPr>
                <w:rFonts w:cs="Times New Roman"/>
                <w:color w:val="000000"/>
                <w:szCs w:val="24"/>
              </w:rPr>
            </w:pPr>
            <w:r w:rsidRPr="002C70CC">
              <w:rPr>
                <w:rFonts w:cs="Times New Roman"/>
                <w:szCs w:val="24"/>
              </w:rPr>
              <w:t>7 км</w:t>
            </w:r>
          </w:p>
        </w:tc>
        <w:tc>
          <w:tcPr>
            <w:tcW w:w="5670" w:type="dxa"/>
            <w:vAlign w:val="center"/>
          </w:tcPr>
          <w:p w:rsidR="00A17CD0" w:rsidRPr="002C70CC" w:rsidRDefault="00A17CD0" w:rsidP="0077466A">
            <w:pPr>
              <w:jc w:val="center"/>
              <w:rPr>
                <w:rFonts w:cs="Times New Roman"/>
                <w:szCs w:val="24"/>
              </w:rPr>
            </w:pPr>
            <w:r w:rsidRPr="002C70CC">
              <w:rPr>
                <w:rFonts w:cs="Times New Roman"/>
                <w:szCs w:val="24"/>
              </w:rPr>
              <w:t>Устье – 422 км по правому берегу р. Печора</w:t>
            </w:r>
            <w:r w:rsidRPr="002C70CC">
              <w:rPr>
                <w:rFonts w:cs="Times New Roman"/>
                <w:szCs w:val="24"/>
              </w:rPr>
              <w:br/>
              <w:t>Водосборная площадь</w:t>
            </w:r>
            <w:r w:rsidR="00860D9E" w:rsidRPr="002C70CC">
              <w:rPr>
                <w:rFonts w:cs="Times New Roman"/>
                <w:szCs w:val="24"/>
              </w:rPr>
              <w:t xml:space="preserve"> – </w:t>
            </w:r>
            <w:r w:rsidRPr="002C70CC">
              <w:rPr>
                <w:rFonts w:cs="Times New Roman"/>
                <w:szCs w:val="24"/>
              </w:rPr>
              <w:t>11 кв. км</w:t>
            </w:r>
          </w:p>
        </w:tc>
      </w:tr>
      <w:tr w:rsidR="00A17CD0" w:rsidRPr="002C70CC" w:rsidTr="00635081">
        <w:tc>
          <w:tcPr>
            <w:tcW w:w="2552" w:type="dxa"/>
            <w:vAlign w:val="center"/>
          </w:tcPr>
          <w:p w:rsidR="00A17CD0" w:rsidRPr="002C70CC" w:rsidRDefault="00A17CD0" w:rsidP="00574803">
            <w:pPr>
              <w:jc w:val="center"/>
              <w:rPr>
                <w:rFonts w:cs="Times New Roman"/>
                <w:color w:val="000000"/>
                <w:szCs w:val="24"/>
              </w:rPr>
            </w:pPr>
            <w:r w:rsidRPr="002C70CC">
              <w:rPr>
                <w:rFonts w:cs="Times New Roman"/>
                <w:szCs w:val="24"/>
              </w:rPr>
              <w:t>р. Мача</w:t>
            </w:r>
            <w:r w:rsidRPr="002C70CC">
              <w:rPr>
                <w:rFonts w:cs="Times New Roman"/>
                <w:szCs w:val="24"/>
                <w:vertAlign w:val="superscript"/>
              </w:rPr>
              <w:t>2)</w:t>
            </w:r>
          </w:p>
        </w:tc>
        <w:tc>
          <w:tcPr>
            <w:tcW w:w="2126" w:type="dxa"/>
            <w:vAlign w:val="center"/>
          </w:tcPr>
          <w:p w:rsidR="00A17CD0" w:rsidRPr="002C70CC" w:rsidRDefault="00A17CD0" w:rsidP="00574803">
            <w:pPr>
              <w:jc w:val="center"/>
              <w:rPr>
                <w:rFonts w:cs="Times New Roman"/>
                <w:color w:val="000000"/>
                <w:szCs w:val="24"/>
              </w:rPr>
            </w:pPr>
            <w:r w:rsidRPr="002C70CC">
              <w:rPr>
                <w:rFonts w:cs="Times New Roman"/>
                <w:szCs w:val="24"/>
              </w:rPr>
              <w:t>26 км</w:t>
            </w:r>
          </w:p>
        </w:tc>
        <w:tc>
          <w:tcPr>
            <w:tcW w:w="5670" w:type="dxa"/>
            <w:vAlign w:val="center"/>
          </w:tcPr>
          <w:p w:rsidR="00A17CD0" w:rsidRPr="002C70CC" w:rsidRDefault="00A17CD0" w:rsidP="0077466A">
            <w:pPr>
              <w:jc w:val="center"/>
              <w:rPr>
                <w:rFonts w:cs="Times New Roman"/>
                <w:color w:val="000000"/>
                <w:szCs w:val="24"/>
              </w:rPr>
            </w:pPr>
            <w:r w:rsidRPr="002C70CC">
              <w:rPr>
                <w:rFonts w:cs="Times New Roman"/>
                <w:szCs w:val="24"/>
              </w:rPr>
              <w:t>Устье – 426 км по левому берегу р. Печора</w:t>
            </w:r>
          </w:p>
        </w:tc>
      </w:tr>
      <w:tr w:rsidR="008E27E7" w:rsidRPr="002C70CC" w:rsidTr="00635081">
        <w:tc>
          <w:tcPr>
            <w:tcW w:w="2552" w:type="dxa"/>
            <w:vAlign w:val="center"/>
          </w:tcPr>
          <w:p w:rsidR="008E27E7" w:rsidRPr="002C70CC" w:rsidRDefault="008E27E7" w:rsidP="00574803">
            <w:pPr>
              <w:jc w:val="center"/>
              <w:rPr>
                <w:rFonts w:cs="Times New Roman"/>
                <w:szCs w:val="24"/>
              </w:rPr>
            </w:pPr>
            <w:r w:rsidRPr="002C70CC">
              <w:rPr>
                <w:rFonts w:cs="Times New Roman"/>
                <w:szCs w:val="24"/>
              </w:rPr>
              <w:t>р. Мал. </w:t>
            </w:r>
            <w:proofErr w:type="spellStart"/>
            <w:r w:rsidRPr="002C70CC">
              <w:rPr>
                <w:rFonts w:cs="Times New Roman"/>
                <w:szCs w:val="24"/>
              </w:rPr>
              <w:t>Мача</w:t>
            </w:r>
            <w:proofErr w:type="spellEnd"/>
          </w:p>
        </w:tc>
        <w:tc>
          <w:tcPr>
            <w:tcW w:w="2126" w:type="dxa"/>
            <w:vAlign w:val="center"/>
          </w:tcPr>
          <w:p w:rsidR="008E27E7" w:rsidRPr="002C70CC" w:rsidRDefault="008E27E7" w:rsidP="00574803">
            <w:pPr>
              <w:jc w:val="center"/>
              <w:rPr>
                <w:rFonts w:cs="Times New Roman"/>
                <w:szCs w:val="24"/>
              </w:rPr>
            </w:pPr>
            <w:r w:rsidRPr="002C70CC">
              <w:rPr>
                <w:rFonts w:cs="Times New Roman"/>
                <w:szCs w:val="24"/>
              </w:rPr>
              <w:t>18 км</w:t>
            </w:r>
          </w:p>
        </w:tc>
        <w:tc>
          <w:tcPr>
            <w:tcW w:w="5670" w:type="dxa"/>
            <w:vAlign w:val="center"/>
          </w:tcPr>
          <w:p w:rsidR="008E27E7" w:rsidRPr="002C70CC" w:rsidRDefault="008E27E7" w:rsidP="008E27E7">
            <w:pPr>
              <w:jc w:val="center"/>
              <w:rPr>
                <w:rFonts w:cs="Times New Roman"/>
                <w:szCs w:val="24"/>
              </w:rPr>
            </w:pPr>
            <w:r w:rsidRPr="002C70CC">
              <w:rPr>
                <w:rFonts w:cs="Times New Roman"/>
                <w:szCs w:val="24"/>
              </w:rPr>
              <w:t>Устье – 2 км по правому берегу р. </w:t>
            </w:r>
            <w:proofErr w:type="spellStart"/>
            <w:r w:rsidRPr="002C70CC">
              <w:rPr>
                <w:rFonts w:cs="Times New Roman"/>
                <w:szCs w:val="24"/>
              </w:rPr>
              <w:t>Мача</w:t>
            </w:r>
            <w:proofErr w:type="spellEnd"/>
          </w:p>
        </w:tc>
      </w:tr>
      <w:tr w:rsidR="00A17CD0" w:rsidRPr="002C70CC" w:rsidTr="00635081">
        <w:tc>
          <w:tcPr>
            <w:tcW w:w="2552" w:type="dxa"/>
            <w:vAlign w:val="center"/>
          </w:tcPr>
          <w:p w:rsidR="00A17CD0" w:rsidRPr="002C70CC" w:rsidRDefault="00A17CD0" w:rsidP="00574803">
            <w:pPr>
              <w:jc w:val="center"/>
              <w:rPr>
                <w:rFonts w:cs="Times New Roman"/>
                <w:color w:val="000000"/>
                <w:szCs w:val="24"/>
              </w:rPr>
            </w:pPr>
            <w:r w:rsidRPr="002C70CC">
              <w:rPr>
                <w:rFonts w:cs="Times New Roman"/>
                <w:szCs w:val="24"/>
              </w:rPr>
              <w:t>р. </w:t>
            </w:r>
            <w:proofErr w:type="spellStart"/>
            <w:r w:rsidRPr="002C70CC">
              <w:rPr>
                <w:rFonts w:cs="Times New Roman"/>
                <w:szCs w:val="24"/>
              </w:rPr>
              <w:t>Нерицкий</w:t>
            </w:r>
            <w:proofErr w:type="spellEnd"/>
          </w:p>
        </w:tc>
        <w:tc>
          <w:tcPr>
            <w:tcW w:w="2126" w:type="dxa"/>
            <w:vAlign w:val="center"/>
          </w:tcPr>
          <w:p w:rsidR="00A17CD0" w:rsidRPr="002C70CC" w:rsidRDefault="00A17CD0" w:rsidP="00DF1C7A">
            <w:pPr>
              <w:jc w:val="center"/>
              <w:rPr>
                <w:rFonts w:cs="Times New Roman"/>
                <w:color w:val="000000"/>
                <w:szCs w:val="24"/>
              </w:rPr>
            </w:pPr>
            <w:r w:rsidRPr="002C70CC">
              <w:rPr>
                <w:rFonts w:cs="Times New Roman"/>
                <w:szCs w:val="24"/>
              </w:rPr>
              <w:t>22 км</w:t>
            </w:r>
          </w:p>
        </w:tc>
        <w:tc>
          <w:tcPr>
            <w:tcW w:w="5670" w:type="dxa"/>
            <w:vAlign w:val="center"/>
          </w:tcPr>
          <w:p w:rsidR="00A17CD0" w:rsidRPr="002C70CC" w:rsidRDefault="00A17CD0" w:rsidP="0077466A">
            <w:pPr>
              <w:jc w:val="center"/>
              <w:rPr>
                <w:rFonts w:cs="Times New Roman"/>
                <w:color w:val="000000"/>
                <w:szCs w:val="24"/>
              </w:rPr>
            </w:pPr>
            <w:r w:rsidRPr="002C70CC">
              <w:rPr>
                <w:rFonts w:cs="Times New Roman"/>
                <w:szCs w:val="24"/>
              </w:rPr>
              <w:t>Устье – 450 км по правому берегу р. Печора</w:t>
            </w:r>
          </w:p>
        </w:tc>
      </w:tr>
      <w:tr w:rsidR="00A17CD0" w:rsidRPr="002C70CC" w:rsidTr="00635081">
        <w:tc>
          <w:tcPr>
            <w:tcW w:w="2552" w:type="dxa"/>
          </w:tcPr>
          <w:p w:rsidR="00A17CD0" w:rsidRPr="002C70CC" w:rsidRDefault="00A17CD0" w:rsidP="00F06DBE">
            <w:pPr>
              <w:jc w:val="center"/>
              <w:rPr>
                <w:rFonts w:cs="Times New Roman"/>
                <w:szCs w:val="24"/>
              </w:rPr>
            </w:pPr>
            <w:r w:rsidRPr="002C70CC">
              <w:rPr>
                <w:rFonts w:cs="Times New Roman"/>
                <w:szCs w:val="24"/>
              </w:rPr>
              <w:t xml:space="preserve">Водотоки прочие </w:t>
            </w:r>
          </w:p>
        </w:tc>
        <w:tc>
          <w:tcPr>
            <w:tcW w:w="2126" w:type="dxa"/>
          </w:tcPr>
          <w:p w:rsidR="00A17CD0" w:rsidRPr="002C70CC" w:rsidRDefault="00F06DBE" w:rsidP="00DB51E8">
            <w:pPr>
              <w:jc w:val="center"/>
              <w:rPr>
                <w:rFonts w:cs="Times New Roman"/>
                <w:szCs w:val="24"/>
              </w:rPr>
            </w:pPr>
            <w:r w:rsidRPr="002C70CC">
              <w:rPr>
                <w:rFonts w:cs="Times New Roman"/>
                <w:szCs w:val="24"/>
              </w:rPr>
              <w:t>менее 10 км</w:t>
            </w:r>
          </w:p>
        </w:tc>
        <w:tc>
          <w:tcPr>
            <w:tcW w:w="5670" w:type="dxa"/>
          </w:tcPr>
          <w:p w:rsidR="00A17CD0" w:rsidRPr="002C70CC" w:rsidRDefault="00F06DBE" w:rsidP="00DB51E8">
            <w:pPr>
              <w:jc w:val="center"/>
              <w:rPr>
                <w:rFonts w:cs="Times New Roman"/>
                <w:szCs w:val="24"/>
              </w:rPr>
            </w:pPr>
            <w:r w:rsidRPr="002C70CC">
              <w:rPr>
                <w:rFonts w:cs="Times New Roman"/>
                <w:szCs w:val="24"/>
              </w:rPr>
              <w:t>-</w:t>
            </w:r>
          </w:p>
        </w:tc>
      </w:tr>
    </w:tbl>
    <w:p w:rsidR="003A235C" w:rsidRPr="002C70CC" w:rsidRDefault="003A235C">
      <w:pPr>
        <w:spacing w:after="200" w:line="276" w:lineRule="auto"/>
        <w:rPr>
          <w:rFonts w:eastAsia="Times New Roman" w:cstheme="majorBidi"/>
          <w:b/>
          <w:bCs/>
          <w:lang w:eastAsia="ru-RU"/>
        </w:rPr>
      </w:pPr>
      <w:bookmarkStart w:id="10" w:name="_Toc385502313"/>
      <w:r w:rsidRPr="002C70CC">
        <w:rPr>
          <w:rFonts w:eastAsia="Times New Roman"/>
          <w:lang w:eastAsia="ru-RU"/>
        </w:rPr>
        <w:br w:type="page"/>
      </w:r>
    </w:p>
    <w:p w:rsidR="00315A76" w:rsidRPr="002C70CC" w:rsidRDefault="00172691" w:rsidP="00AF23FD">
      <w:pPr>
        <w:pStyle w:val="3"/>
        <w:numPr>
          <w:ilvl w:val="2"/>
          <w:numId w:val="5"/>
        </w:numPr>
        <w:ind w:left="0" w:firstLine="567"/>
        <w:rPr>
          <w:rFonts w:eastAsia="Times New Roman"/>
          <w:lang w:eastAsia="ru-RU"/>
        </w:rPr>
      </w:pPr>
      <w:r w:rsidRPr="002C70CC">
        <w:rPr>
          <w:rFonts w:eastAsia="Times New Roman"/>
          <w:lang w:eastAsia="ru-RU"/>
        </w:rPr>
        <w:lastRenderedPageBreak/>
        <w:t>Полезные ископаемые</w:t>
      </w:r>
      <w:bookmarkEnd w:id="10"/>
    </w:p>
    <w:p w:rsidR="00981310" w:rsidRPr="002C70CC" w:rsidRDefault="00981310" w:rsidP="00981310">
      <w:pPr>
        <w:ind w:firstLine="567"/>
        <w:jc w:val="both"/>
        <w:rPr>
          <w:rFonts w:eastAsia="Times New Roman" w:cs="Times New Roman"/>
          <w:szCs w:val="24"/>
        </w:rPr>
      </w:pPr>
      <w:r w:rsidRPr="002C70CC">
        <w:rPr>
          <w:rFonts w:eastAsia="Times New Roman" w:cs="Times New Roman"/>
          <w:szCs w:val="24"/>
          <w:lang w:eastAsia="ru-RU"/>
        </w:rPr>
        <w:t xml:space="preserve">Перечень месторождений полезных ископаемых на территории поселения и их использование (согласно </w:t>
      </w:r>
      <w:r w:rsidRPr="002C70CC">
        <w:rPr>
          <w:rFonts w:cs="Times New Roman"/>
          <w:bCs/>
          <w:szCs w:val="24"/>
        </w:rPr>
        <w:t xml:space="preserve">Схеме территориального планирования </w:t>
      </w:r>
      <w:r w:rsidR="00277185" w:rsidRPr="002C70CC">
        <w:rPr>
          <w:rFonts w:cs="Times New Roman"/>
          <w:bCs/>
          <w:szCs w:val="24"/>
        </w:rPr>
        <w:t>Муниципального района</w:t>
      </w:r>
      <w:r w:rsidRPr="002C70CC">
        <w:rPr>
          <w:rFonts w:cs="Times New Roman"/>
          <w:bCs/>
          <w:szCs w:val="24"/>
        </w:rPr>
        <w:t xml:space="preserve"> и информации Управления по недропользованию по Республике </w:t>
      </w:r>
      <w:r w:rsidR="00277185" w:rsidRPr="002C70CC">
        <w:rPr>
          <w:rFonts w:cs="Times New Roman"/>
          <w:bCs/>
          <w:szCs w:val="24"/>
        </w:rPr>
        <w:t>Коми</w:t>
      </w:r>
      <w:r w:rsidRPr="002C70CC">
        <w:rPr>
          <w:rFonts w:cs="Times New Roman"/>
          <w:bCs/>
          <w:szCs w:val="24"/>
        </w:rPr>
        <w:t>)</w:t>
      </w:r>
      <w:r w:rsidRPr="002C70CC">
        <w:rPr>
          <w:rFonts w:eastAsia="Times New Roman" w:cs="Times New Roman"/>
          <w:szCs w:val="24"/>
          <w:lang w:eastAsia="ru-RU"/>
        </w:rPr>
        <w:t xml:space="preserve"> приведены в </w:t>
      </w:r>
      <w:r w:rsidRPr="002C70CC">
        <w:rPr>
          <w:rFonts w:eastAsia="Times New Roman" w:cs="Times New Roman"/>
          <w:szCs w:val="24"/>
        </w:rPr>
        <w:t>Таблице 2.1.</w:t>
      </w:r>
      <w:r w:rsidR="00207FB2" w:rsidRPr="002C70CC">
        <w:rPr>
          <w:rFonts w:cs="Times New Roman"/>
          <w:szCs w:val="24"/>
        </w:rPr>
        <w:t>8</w:t>
      </w:r>
      <w:r w:rsidRPr="002C70CC">
        <w:rPr>
          <w:rFonts w:eastAsia="Times New Roman" w:cs="Times New Roman"/>
          <w:szCs w:val="24"/>
        </w:rPr>
        <w:t>.</w:t>
      </w:r>
    </w:p>
    <w:p w:rsidR="00A71AF4" w:rsidRPr="002C70CC" w:rsidRDefault="00A71AF4" w:rsidP="00AF23FD">
      <w:pPr>
        <w:pStyle w:val="a4"/>
        <w:spacing w:before="120"/>
        <w:ind w:left="0"/>
        <w:contextualSpacing w:val="0"/>
        <w:jc w:val="center"/>
        <w:rPr>
          <w:rFonts w:eastAsia="Times New Roman" w:cs="Times New Roman"/>
          <w:b/>
          <w:szCs w:val="24"/>
          <w:lang w:eastAsia="ru-RU"/>
        </w:rPr>
      </w:pPr>
      <w:r w:rsidRPr="002C70CC">
        <w:rPr>
          <w:rFonts w:eastAsia="Times New Roman" w:cs="Times New Roman"/>
          <w:b/>
          <w:szCs w:val="24"/>
          <w:lang w:eastAsia="ru-RU"/>
        </w:rPr>
        <w:t xml:space="preserve">Перечень месторождений полезных ископаемых на территории поселения </w:t>
      </w:r>
      <w:r w:rsidR="002F4B7F" w:rsidRPr="002C70CC">
        <w:rPr>
          <w:rFonts w:eastAsia="Times New Roman" w:cs="Times New Roman"/>
          <w:b/>
          <w:szCs w:val="24"/>
          <w:lang w:eastAsia="ru-RU"/>
        </w:rPr>
        <w:br/>
      </w:r>
      <w:r w:rsidRPr="002C70CC">
        <w:rPr>
          <w:rFonts w:eastAsia="Times New Roman" w:cs="Times New Roman"/>
          <w:b/>
          <w:szCs w:val="24"/>
          <w:lang w:eastAsia="ru-RU"/>
        </w:rPr>
        <w:t xml:space="preserve">и </w:t>
      </w:r>
      <w:r w:rsidR="00F34C72" w:rsidRPr="002C70CC">
        <w:rPr>
          <w:rFonts w:eastAsia="Times New Roman" w:cs="Times New Roman"/>
          <w:b/>
          <w:szCs w:val="24"/>
          <w:lang w:eastAsia="ru-RU"/>
        </w:rPr>
        <w:t xml:space="preserve">их </w:t>
      </w:r>
      <w:r w:rsidRPr="002C70CC">
        <w:rPr>
          <w:rFonts w:eastAsia="Times New Roman" w:cs="Times New Roman"/>
          <w:b/>
          <w:szCs w:val="24"/>
          <w:lang w:eastAsia="ru-RU"/>
        </w:rPr>
        <w:t>использование</w:t>
      </w:r>
    </w:p>
    <w:p w:rsidR="00A71AF4" w:rsidRPr="002C70CC" w:rsidRDefault="009D5951" w:rsidP="00AF23FD">
      <w:pPr>
        <w:pStyle w:val="a4"/>
        <w:spacing w:after="120"/>
        <w:ind w:left="0"/>
        <w:contextualSpacing w:val="0"/>
        <w:jc w:val="right"/>
        <w:rPr>
          <w:rStyle w:val="a6"/>
          <w:rFonts w:cs="Times New Roman"/>
          <w:b w:val="0"/>
          <w:i/>
          <w:szCs w:val="24"/>
        </w:rPr>
      </w:pPr>
      <w:r w:rsidRPr="002C70CC">
        <w:rPr>
          <w:rStyle w:val="a6"/>
          <w:rFonts w:cs="Times New Roman"/>
          <w:b w:val="0"/>
          <w:i/>
          <w:szCs w:val="24"/>
        </w:rPr>
        <w:t>Таблица </w:t>
      </w:r>
      <w:r w:rsidR="00B61EE9" w:rsidRPr="002C70CC">
        <w:rPr>
          <w:rStyle w:val="a6"/>
          <w:rFonts w:cs="Times New Roman"/>
          <w:b w:val="0"/>
          <w:i/>
          <w:szCs w:val="24"/>
        </w:rPr>
        <w:t>2.1.</w:t>
      </w:r>
      <w:r w:rsidR="00207FB2" w:rsidRPr="002C70CC">
        <w:rPr>
          <w:rStyle w:val="a6"/>
          <w:rFonts w:cs="Times New Roman"/>
          <w:b w:val="0"/>
          <w:i/>
          <w:szCs w:val="24"/>
        </w:rPr>
        <w:t>8</w:t>
      </w:r>
      <w:r w:rsidR="00A71AF4" w:rsidRPr="002C70CC">
        <w:rPr>
          <w:rStyle w:val="a6"/>
          <w:rFonts w:cs="Times New Roman"/>
          <w:b w:val="0"/>
          <w:i/>
          <w:szCs w:val="24"/>
        </w:rPr>
        <w:t>.</w:t>
      </w:r>
    </w:p>
    <w:tbl>
      <w:tblPr>
        <w:tblStyle w:val="a7"/>
        <w:tblW w:w="4965" w:type="pct"/>
        <w:tblInd w:w="108" w:type="dxa"/>
        <w:tblLayout w:type="fixed"/>
        <w:tblLook w:val="04A0" w:firstRow="1" w:lastRow="0" w:firstColumn="1" w:lastColumn="0" w:noHBand="0" w:noVBand="1"/>
      </w:tblPr>
      <w:tblGrid>
        <w:gridCol w:w="2498"/>
        <w:gridCol w:w="2220"/>
        <w:gridCol w:w="3743"/>
        <w:gridCol w:w="1805"/>
      </w:tblGrid>
      <w:tr w:rsidR="00F06DBE" w:rsidRPr="002C70CC" w:rsidTr="00F06DBE">
        <w:tc>
          <w:tcPr>
            <w:tcW w:w="2552" w:type="dxa"/>
            <w:shd w:val="clear" w:color="auto" w:fill="EEECE1" w:themeFill="background2"/>
            <w:vAlign w:val="center"/>
          </w:tcPr>
          <w:p w:rsidR="00F06DBE" w:rsidRPr="002C70CC" w:rsidRDefault="00F06DBE" w:rsidP="00634892">
            <w:pPr>
              <w:jc w:val="center"/>
              <w:rPr>
                <w:rFonts w:cs="Times New Roman"/>
                <w:b/>
                <w:szCs w:val="24"/>
              </w:rPr>
            </w:pPr>
            <w:r w:rsidRPr="002C70CC">
              <w:rPr>
                <w:rFonts w:cs="Times New Roman"/>
                <w:b/>
                <w:szCs w:val="24"/>
              </w:rPr>
              <w:t>Наименование</w:t>
            </w:r>
          </w:p>
        </w:tc>
        <w:tc>
          <w:tcPr>
            <w:tcW w:w="2268" w:type="dxa"/>
            <w:shd w:val="clear" w:color="auto" w:fill="EEECE1" w:themeFill="background2"/>
            <w:vAlign w:val="center"/>
          </w:tcPr>
          <w:p w:rsidR="00F06DBE" w:rsidRPr="002C70CC" w:rsidRDefault="00F06DBE" w:rsidP="00634892">
            <w:pPr>
              <w:jc w:val="center"/>
              <w:rPr>
                <w:rFonts w:cs="Times New Roman"/>
                <w:b/>
                <w:szCs w:val="24"/>
              </w:rPr>
            </w:pPr>
            <w:r w:rsidRPr="002C70CC">
              <w:rPr>
                <w:rFonts w:cs="Times New Roman"/>
                <w:b/>
                <w:szCs w:val="24"/>
              </w:rPr>
              <w:t xml:space="preserve">Основное </w:t>
            </w:r>
            <w:proofErr w:type="gramStart"/>
            <w:r w:rsidRPr="002C70CC">
              <w:rPr>
                <w:rFonts w:cs="Times New Roman"/>
                <w:b/>
                <w:szCs w:val="24"/>
              </w:rPr>
              <w:t>полез-</w:t>
            </w:r>
            <w:proofErr w:type="spellStart"/>
            <w:r w:rsidRPr="002C70CC">
              <w:rPr>
                <w:rFonts w:cs="Times New Roman"/>
                <w:b/>
                <w:szCs w:val="24"/>
              </w:rPr>
              <w:t>ное</w:t>
            </w:r>
            <w:proofErr w:type="spellEnd"/>
            <w:proofErr w:type="gramEnd"/>
            <w:r w:rsidRPr="002C70CC">
              <w:rPr>
                <w:rFonts w:cs="Times New Roman"/>
                <w:b/>
                <w:szCs w:val="24"/>
              </w:rPr>
              <w:t xml:space="preserve"> ископаемое</w:t>
            </w:r>
          </w:p>
        </w:tc>
        <w:tc>
          <w:tcPr>
            <w:tcW w:w="3827" w:type="dxa"/>
            <w:shd w:val="clear" w:color="auto" w:fill="EEECE1" w:themeFill="background2"/>
            <w:vAlign w:val="center"/>
          </w:tcPr>
          <w:p w:rsidR="00F06DBE" w:rsidRPr="002C70CC" w:rsidRDefault="00F06DBE" w:rsidP="00634892">
            <w:pPr>
              <w:jc w:val="center"/>
              <w:rPr>
                <w:rFonts w:cs="Times New Roman"/>
                <w:b/>
                <w:szCs w:val="24"/>
              </w:rPr>
            </w:pPr>
            <w:r w:rsidRPr="002C70CC">
              <w:rPr>
                <w:rFonts w:cs="Times New Roman"/>
                <w:b/>
                <w:szCs w:val="24"/>
              </w:rPr>
              <w:t>Местонахождение</w:t>
            </w:r>
          </w:p>
        </w:tc>
        <w:tc>
          <w:tcPr>
            <w:tcW w:w="1843" w:type="dxa"/>
            <w:shd w:val="clear" w:color="auto" w:fill="EEECE1" w:themeFill="background2"/>
            <w:vAlign w:val="center"/>
          </w:tcPr>
          <w:p w:rsidR="00F06DBE" w:rsidRPr="002C70CC" w:rsidRDefault="00F06DBE" w:rsidP="00634892">
            <w:pPr>
              <w:jc w:val="center"/>
              <w:rPr>
                <w:rFonts w:cs="Times New Roman"/>
                <w:b/>
                <w:szCs w:val="24"/>
              </w:rPr>
            </w:pPr>
            <w:r w:rsidRPr="002C70CC">
              <w:rPr>
                <w:rFonts w:cs="Times New Roman"/>
                <w:b/>
                <w:szCs w:val="24"/>
              </w:rPr>
              <w:t>Степень освоения</w:t>
            </w:r>
          </w:p>
        </w:tc>
      </w:tr>
      <w:tr w:rsidR="00F06DBE" w:rsidRPr="002C70CC" w:rsidTr="00F06DBE">
        <w:tc>
          <w:tcPr>
            <w:tcW w:w="10490" w:type="dxa"/>
            <w:gridSpan w:val="4"/>
            <w:shd w:val="clear" w:color="auto" w:fill="auto"/>
            <w:vAlign w:val="center"/>
          </w:tcPr>
          <w:p w:rsidR="00F06DBE" w:rsidRPr="002C70CC" w:rsidRDefault="00F06DBE" w:rsidP="00634892">
            <w:pPr>
              <w:jc w:val="center"/>
              <w:rPr>
                <w:rFonts w:cs="Times New Roman"/>
                <w:b/>
                <w:szCs w:val="24"/>
              </w:rPr>
            </w:pPr>
            <w:r w:rsidRPr="002C70CC">
              <w:rPr>
                <w:rFonts w:cs="Times New Roman"/>
                <w:b/>
                <w:szCs w:val="24"/>
              </w:rPr>
              <w:t>Топливно-энергетические полезные ископаемые</w:t>
            </w:r>
          </w:p>
        </w:tc>
      </w:tr>
      <w:tr w:rsidR="00F06DBE" w:rsidRPr="002C70CC" w:rsidTr="00F06DBE">
        <w:tc>
          <w:tcPr>
            <w:tcW w:w="2552" w:type="dxa"/>
            <w:shd w:val="clear" w:color="auto" w:fill="auto"/>
            <w:vAlign w:val="center"/>
          </w:tcPr>
          <w:p w:rsidR="00F06DBE" w:rsidRPr="002C70CC" w:rsidRDefault="00F06DBE" w:rsidP="00634892">
            <w:pPr>
              <w:jc w:val="center"/>
              <w:rPr>
                <w:rFonts w:cs="Times New Roman"/>
                <w:szCs w:val="24"/>
              </w:rPr>
            </w:pPr>
            <w:proofErr w:type="spellStart"/>
            <w:r w:rsidRPr="002C70CC">
              <w:rPr>
                <w:rFonts w:cs="Times New Roman"/>
                <w:szCs w:val="24"/>
              </w:rPr>
              <w:t>Низевое</w:t>
            </w:r>
            <w:proofErr w:type="spellEnd"/>
            <w:r w:rsidRPr="002C70CC">
              <w:rPr>
                <w:rFonts w:cs="Times New Roman"/>
                <w:szCs w:val="24"/>
              </w:rPr>
              <w:br/>
              <w:t>СЫК13161НЭ</w:t>
            </w:r>
          </w:p>
        </w:tc>
        <w:tc>
          <w:tcPr>
            <w:tcW w:w="2268" w:type="dxa"/>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нефть</w:t>
            </w:r>
          </w:p>
        </w:tc>
        <w:tc>
          <w:tcPr>
            <w:tcW w:w="3827" w:type="dxa"/>
            <w:shd w:val="clear" w:color="auto" w:fill="auto"/>
            <w:vAlign w:val="center"/>
          </w:tcPr>
          <w:p w:rsidR="00F06DBE" w:rsidRPr="002C70CC" w:rsidRDefault="00F06DBE" w:rsidP="00634892">
            <w:pPr>
              <w:jc w:val="center"/>
              <w:rPr>
                <w:rFonts w:cs="Times New Roman"/>
                <w:szCs w:val="24"/>
              </w:rPr>
            </w:pPr>
            <w:r w:rsidRPr="002C70CC">
              <w:rPr>
                <w:rFonts w:eastAsia="Times New Roman" w:cs="Times New Roman"/>
                <w:szCs w:val="24"/>
                <w:lang w:eastAsia="ru-RU"/>
              </w:rPr>
              <w:t>В северо-восточной части поселения (</w:t>
            </w:r>
            <w:r w:rsidRPr="002C70CC">
              <w:rPr>
                <w:rFonts w:cs="Times New Roman"/>
                <w:szCs w:val="24"/>
              </w:rPr>
              <w:t xml:space="preserve">22 км на северо-восток от д. Гарево, у </w:t>
            </w:r>
            <w:proofErr w:type="spellStart"/>
            <w:r w:rsidRPr="002C70CC">
              <w:rPr>
                <w:rFonts w:cs="Times New Roman"/>
                <w:szCs w:val="24"/>
              </w:rPr>
              <w:t>руч</w:t>
            </w:r>
            <w:proofErr w:type="spellEnd"/>
            <w:r w:rsidRPr="002C70CC">
              <w:rPr>
                <w:rFonts w:cs="Times New Roman"/>
                <w:szCs w:val="24"/>
              </w:rPr>
              <w:t>. Голый)</w:t>
            </w:r>
          </w:p>
        </w:tc>
        <w:tc>
          <w:tcPr>
            <w:tcW w:w="1843" w:type="dxa"/>
            <w:vMerge w:val="restart"/>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Добыча</w:t>
            </w:r>
          </w:p>
        </w:tc>
      </w:tr>
      <w:tr w:rsidR="00F06DBE" w:rsidRPr="002C70CC" w:rsidTr="00F06DBE">
        <w:tc>
          <w:tcPr>
            <w:tcW w:w="2552" w:type="dxa"/>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Южно-</w:t>
            </w:r>
            <w:proofErr w:type="spellStart"/>
            <w:r w:rsidRPr="002C70CC">
              <w:rPr>
                <w:rFonts w:cs="Times New Roman"/>
                <w:szCs w:val="24"/>
              </w:rPr>
              <w:t>Низевое</w:t>
            </w:r>
            <w:proofErr w:type="spellEnd"/>
            <w:r w:rsidRPr="002C70CC">
              <w:rPr>
                <w:rFonts w:cs="Times New Roman"/>
                <w:szCs w:val="24"/>
              </w:rPr>
              <w:br/>
              <w:t>СЫК13162НЭ</w:t>
            </w:r>
          </w:p>
        </w:tc>
        <w:tc>
          <w:tcPr>
            <w:tcW w:w="2268" w:type="dxa"/>
            <w:shd w:val="clear" w:color="auto" w:fill="auto"/>
            <w:vAlign w:val="center"/>
          </w:tcPr>
          <w:p w:rsidR="00F06DBE" w:rsidRPr="002C70CC" w:rsidRDefault="00F06DBE" w:rsidP="00CC6B60">
            <w:pPr>
              <w:jc w:val="center"/>
              <w:rPr>
                <w:rFonts w:cs="Times New Roman"/>
                <w:szCs w:val="24"/>
              </w:rPr>
            </w:pPr>
            <w:r w:rsidRPr="002C70CC">
              <w:rPr>
                <w:rFonts w:cs="Times New Roman"/>
                <w:szCs w:val="24"/>
              </w:rPr>
              <w:t>нефть</w:t>
            </w:r>
            <w:r w:rsidRPr="002C70CC">
              <w:rPr>
                <w:rFonts w:cs="Times New Roman"/>
                <w:szCs w:val="24"/>
              </w:rPr>
              <w:br/>
              <w:t>горючий газ растворенный</w:t>
            </w:r>
          </w:p>
        </w:tc>
        <w:tc>
          <w:tcPr>
            <w:tcW w:w="3827" w:type="dxa"/>
            <w:shd w:val="clear" w:color="auto" w:fill="auto"/>
            <w:vAlign w:val="center"/>
          </w:tcPr>
          <w:p w:rsidR="00F06DBE" w:rsidRPr="002C70CC" w:rsidRDefault="00F06DBE" w:rsidP="00634892">
            <w:pPr>
              <w:jc w:val="center"/>
              <w:rPr>
                <w:rFonts w:cs="Times New Roman"/>
                <w:szCs w:val="24"/>
              </w:rPr>
            </w:pPr>
            <w:r w:rsidRPr="002C70CC">
              <w:rPr>
                <w:rFonts w:eastAsia="Times New Roman" w:cs="Times New Roman"/>
                <w:szCs w:val="24"/>
                <w:lang w:eastAsia="ru-RU"/>
              </w:rPr>
              <w:t>В северо-восточной части поселения (</w:t>
            </w:r>
            <w:r w:rsidRPr="002C70CC">
              <w:rPr>
                <w:rFonts w:cs="Times New Roman"/>
                <w:szCs w:val="24"/>
              </w:rPr>
              <w:t xml:space="preserve">14 км на восток от д. Гарево, в верховьях ручьев </w:t>
            </w:r>
            <w:proofErr w:type="spellStart"/>
            <w:r w:rsidRPr="002C70CC">
              <w:rPr>
                <w:rFonts w:cs="Times New Roman"/>
                <w:szCs w:val="24"/>
              </w:rPr>
              <w:t>Афонин</w:t>
            </w:r>
            <w:proofErr w:type="spellEnd"/>
            <w:r w:rsidRPr="002C70CC">
              <w:rPr>
                <w:rFonts w:cs="Times New Roman"/>
                <w:szCs w:val="24"/>
              </w:rPr>
              <w:t xml:space="preserve">, Осиновый, </w:t>
            </w:r>
            <w:proofErr w:type="spellStart"/>
            <w:r w:rsidRPr="002C70CC">
              <w:rPr>
                <w:rFonts w:cs="Times New Roman"/>
                <w:szCs w:val="24"/>
              </w:rPr>
              <w:t>Полойский</w:t>
            </w:r>
            <w:proofErr w:type="spellEnd"/>
            <w:r w:rsidRPr="002C70CC">
              <w:rPr>
                <w:rFonts w:cs="Times New Roman"/>
                <w:szCs w:val="24"/>
              </w:rPr>
              <w:t>)</w:t>
            </w:r>
          </w:p>
        </w:tc>
        <w:tc>
          <w:tcPr>
            <w:tcW w:w="1843" w:type="dxa"/>
            <w:vMerge/>
            <w:shd w:val="clear" w:color="auto" w:fill="auto"/>
            <w:vAlign w:val="center"/>
          </w:tcPr>
          <w:p w:rsidR="00F06DBE" w:rsidRPr="002C70CC" w:rsidRDefault="00F06DBE" w:rsidP="00634892">
            <w:pPr>
              <w:jc w:val="center"/>
              <w:rPr>
                <w:rFonts w:cs="Times New Roman"/>
                <w:szCs w:val="24"/>
              </w:rPr>
            </w:pPr>
          </w:p>
        </w:tc>
      </w:tr>
      <w:tr w:rsidR="00F06DBE" w:rsidRPr="002C70CC" w:rsidTr="00F06DBE">
        <w:tc>
          <w:tcPr>
            <w:tcW w:w="2552" w:type="dxa"/>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 xml:space="preserve">№ 4 Ижма-Печорской </w:t>
            </w:r>
            <w:proofErr w:type="spellStart"/>
            <w:r w:rsidRPr="002C70CC">
              <w:rPr>
                <w:rFonts w:cs="Times New Roman"/>
                <w:szCs w:val="24"/>
              </w:rPr>
              <w:t>синеклизы</w:t>
            </w:r>
            <w:proofErr w:type="spellEnd"/>
            <w:r w:rsidRPr="002C70CC">
              <w:rPr>
                <w:rFonts w:cs="Times New Roman"/>
                <w:szCs w:val="24"/>
              </w:rPr>
              <w:br/>
              <w:t>СЫК13158НР</w:t>
            </w:r>
          </w:p>
        </w:tc>
        <w:tc>
          <w:tcPr>
            <w:tcW w:w="2268" w:type="dxa"/>
            <w:vMerge w:val="restart"/>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нефть</w:t>
            </w:r>
          </w:p>
        </w:tc>
        <w:tc>
          <w:tcPr>
            <w:tcW w:w="3827" w:type="dxa"/>
            <w:vMerge w:val="restart"/>
            <w:shd w:val="clear" w:color="auto" w:fill="auto"/>
            <w:vAlign w:val="center"/>
          </w:tcPr>
          <w:p w:rsidR="00F06DBE" w:rsidRPr="002C70CC" w:rsidRDefault="00F06DBE" w:rsidP="00CC6B60">
            <w:pPr>
              <w:jc w:val="center"/>
              <w:rPr>
                <w:rFonts w:cs="Times New Roman"/>
                <w:szCs w:val="24"/>
              </w:rPr>
            </w:pPr>
            <w:r w:rsidRPr="002C70CC">
              <w:rPr>
                <w:rFonts w:cs="Times New Roman"/>
                <w:szCs w:val="24"/>
              </w:rPr>
              <w:t xml:space="preserve">В восточной и юго-восточной части </w:t>
            </w:r>
            <w:proofErr w:type="gramStart"/>
            <w:r w:rsidRPr="002C70CC">
              <w:rPr>
                <w:rFonts w:cs="Times New Roman"/>
                <w:szCs w:val="24"/>
              </w:rPr>
              <w:t>поселения</w:t>
            </w:r>
            <w:r w:rsidRPr="002C70CC">
              <w:rPr>
                <w:rFonts w:cs="Times New Roman"/>
                <w:szCs w:val="24"/>
              </w:rPr>
              <w:br/>
              <w:t>(</w:t>
            </w:r>
            <w:proofErr w:type="gramEnd"/>
            <w:r w:rsidRPr="002C70CC">
              <w:rPr>
                <w:rFonts w:cs="Times New Roman"/>
                <w:szCs w:val="24"/>
              </w:rPr>
              <w:t>на территории поселения расположен частично)</w:t>
            </w:r>
          </w:p>
        </w:tc>
        <w:tc>
          <w:tcPr>
            <w:tcW w:w="1843" w:type="dxa"/>
            <w:vMerge w:val="restart"/>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Разведка, подготовка к промышленному освоению</w:t>
            </w:r>
          </w:p>
        </w:tc>
      </w:tr>
      <w:tr w:rsidR="00F06DBE" w:rsidRPr="002C70CC" w:rsidTr="00F06DBE">
        <w:tc>
          <w:tcPr>
            <w:tcW w:w="2552" w:type="dxa"/>
            <w:shd w:val="clear" w:color="auto" w:fill="auto"/>
            <w:vAlign w:val="center"/>
          </w:tcPr>
          <w:p w:rsidR="00F06DBE" w:rsidRPr="002C70CC" w:rsidRDefault="00F06DBE" w:rsidP="00634892">
            <w:pPr>
              <w:jc w:val="center"/>
              <w:rPr>
                <w:rFonts w:cs="Times New Roman"/>
                <w:szCs w:val="24"/>
              </w:rPr>
            </w:pPr>
            <w:proofErr w:type="spellStart"/>
            <w:r w:rsidRPr="002C70CC">
              <w:rPr>
                <w:rFonts w:cs="Times New Roman"/>
                <w:szCs w:val="24"/>
              </w:rPr>
              <w:t>Предтиманский</w:t>
            </w:r>
            <w:proofErr w:type="spellEnd"/>
            <w:r w:rsidRPr="002C70CC">
              <w:rPr>
                <w:rFonts w:cs="Times New Roman"/>
                <w:szCs w:val="24"/>
              </w:rPr>
              <w:t>-II</w:t>
            </w:r>
            <w:r w:rsidRPr="002C70CC">
              <w:rPr>
                <w:rFonts w:cs="Times New Roman"/>
                <w:szCs w:val="24"/>
              </w:rPr>
              <w:br/>
              <w:t>СЫК01908НР</w:t>
            </w:r>
          </w:p>
        </w:tc>
        <w:tc>
          <w:tcPr>
            <w:tcW w:w="2268" w:type="dxa"/>
            <w:vMerge/>
            <w:shd w:val="clear" w:color="auto" w:fill="auto"/>
            <w:vAlign w:val="center"/>
          </w:tcPr>
          <w:p w:rsidR="00F06DBE" w:rsidRPr="002C70CC" w:rsidRDefault="00F06DBE" w:rsidP="00634892">
            <w:pPr>
              <w:jc w:val="center"/>
              <w:rPr>
                <w:rFonts w:cs="Times New Roman"/>
                <w:szCs w:val="24"/>
              </w:rPr>
            </w:pPr>
          </w:p>
        </w:tc>
        <w:tc>
          <w:tcPr>
            <w:tcW w:w="3827" w:type="dxa"/>
            <w:vMerge/>
            <w:shd w:val="clear" w:color="auto" w:fill="auto"/>
            <w:vAlign w:val="center"/>
          </w:tcPr>
          <w:p w:rsidR="00F06DBE" w:rsidRPr="002C70CC" w:rsidRDefault="00F06DBE" w:rsidP="00634892">
            <w:pPr>
              <w:jc w:val="center"/>
              <w:rPr>
                <w:rFonts w:cs="Times New Roman"/>
                <w:szCs w:val="24"/>
              </w:rPr>
            </w:pPr>
          </w:p>
        </w:tc>
        <w:tc>
          <w:tcPr>
            <w:tcW w:w="1843" w:type="dxa"/>
            <w:vMerge/>
            <w:shd w:val="clear" w:color="auto" w:fill="auto"/>
            <w:vAlign w:val="center"/>
          </w:tcPr>
          <w:p w:rsidR="00F06DBE" w:rsidRPr="002C70CC" w:rsidRDefault="00F06DBE" w:rsidP="00634892">
            <w:pPr>
              <w:jc w:val="center"/>
              <w:rPr>
                <w:rFonts w:cs="Times New Roman"/>
                <w:szCs w:val="24"/>
              </w:rPr>
            </w:pPr>
          </w:p>
        </w:tc>
      </w:tr>
      <w:tr w:rsidR="00F06DBE" w:rsidRPr="002C70CC" w:rsidTr="00F06DBE">
        <w:tc>
          <w:tcPr>
            <w:tcW w:w="10490" w:type="dxa"/>
            <w:gridSpan w:val="4"/>
            <w:shd w:val="clear" w:color="auto" w:fill="auto"/>
            <w:vAlign w:val="center"/>
          </w:tcPr>
          <w:p w:rsidR="00F06DBE" w:rsidRPr="002C70CC" w:rsidRDefault="00F06DBE" w:rsidP="00634892">
            <w:pPr>
              <w:jc w:val="center"/>
              <w:rPr>
                <w:rFonts w:cs="Times New Roman"/>
                <w:szCs w:val="24"/>
              </w:rPr>
            </w:pPr>
            <w:r w:rsidRPr="002C70CC">
              <w:rPr>
                <w:rFonts w:cs="Times New Roman"/>
                <w:b/>
                <w:szCs w:val="24"/>
              </w:rPr>
              <w:t>Нерудные полезные ископаемые</w:t>
            </w:r>
          </w:p>
        </w:tc>
      </w:tr>
      <w:tr w:rsidR="00F06DBE" w:rsidRPr="002C70CC" w:rsidTr="00F06DBE">
        <w:tc>
          <w:tcPr>
            <w:tcW w:w="2552" w:type="dxa"/>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Северо-</w:t>
            </w:r>
            <w:proofErr w:type="spellStart"/>
            <w:r w:rsidRPr="002C70CC">
              <w:rPr>
                <w:rFonts w:cs="Times New Roman"/>
                <w:szCs w:val="24"/>
              </w:rPr>
              <w:t>Заостровское</w:t>
            </w:r>
            <w:proofErr w:type="spellEnd"/>
            <w:r w:rsidRPr="002C70CC">
              <w:rPr>
                <w:rFonts w:cs="Times New Roman"/>
                <w:szCs w:val="24"/>
              </w:rPr>
              <w:br/>
              <w:t>ЦИЛ00201ПЭ</w:t>
            </w:r>
          </w:p>
        </w:tc>
        <w:tc>
          <w:tcPr>
            <w:tcW w:w="2268" w:type="dxa"/>
            <w:shd w:val="clear" w:color="auto" w:fill="auto"/>
            <w:vAlign w:val="center"/>
          </w:tcPr>
          <w:p w:rsidR="00F06DBE" w:rsidRPr="002C70CC" w:rsidRDefault="00363988" w:rsidP="00D837AE">
            <w:pPr>
              <w:jc w:val="center"/>
              <w:rPr>
                <w:rFonts w:cs="Times New Roman"/>
                <w:szCs w:val="24"/>
              </w:rPr>
            </w:pPr>
            <w:r w:rsidRPr="002C70CC">
              <w:rPr>
                <w:rFonts w:cs="Times New Roman"/>
                <w:szCs w:val="24"/>
              </w:rPr>
              <w:t>Строительный песок,</w:t>
            </w:r>
            <w:r w:rsidR="00D837AE" w:rsidRPr="002C70CC">
              <w:rPr>
                <w:rFonts w:cs="Times New Roman"/>
                <w:szCs w:val="24"/>
              </w:rPr>
              <w:t xml:space="preserve"> </w:t>
            </w:r>
            <w:r w:rsidR="00F06DBE" w:rsidRPr="002C70CC">
              <w:rPr>
                <w:rFonts w:cs="Times New Roman"/>
                <w:szCs w:val="24"/>
              </w:rPr>
              <w:t>песчано-гравийный материал</w:t>
            </w:r>
          </w:p>
        </w:tc>
        <w:tc>
          <w:tcPr>
            <w:tcW w:w="3827" w:type="dxa"/>
            <w:shd w:val="clear" w:color="auto" w:fill="auto"/>
            <w:vAlign w:val="center"/>
          </w:tcPr>
          <w:p w:rsidR="00F06DBE" w:rsidRPr="002C70CC" w:rsidRDefault="00F06DBE" w:rsidP="00634892">
            <w:pPr>
              <w:jc w:val="center"/>
              <w:rPr>
                <w:rFonts w:cs="Times New Roman"/>
                <w:szCs w:val="24"/>
              </w:rPr>
            </w:pPr>
            <w:r w:rsidRPr="002C70CC">
              <w:rPr>
                <w:rFonts w:cs="Times New Roman"/>
                <w:szCs w:val="24"/>
              </w:rPr>
              <w:t>В 24 км на северо-восток от д. Гарево, по левому берегу р. </w:t>
            </w:r>
            <w:proofErr w:type="spellStart"/>
            <w:r w:rsidRPr="002C70CC">
              <w:rPr>
                <w:rFonts w:cs="Times New Roman"/>
                <w:szCs w:val="24"/>
              </w:rPr>
              <w:t>Заостровка</w:t>
            </w:r>
            <w:proofErr w:type="spellEnd"/>
          </w:p>
        </w:tc>
        <w:tc>
          <w:tcPr>
            <w:tcW w:w="1843" w:type="dxa"/>
            <w:shd w:val="clear" w:color="auto" w:fill="auto"/>
            <w:vAlign w:val="center"/>
          </w:tcPr>
          <w:p w:rsidR="00F06DBE" w:rsidRPr="002C70CC" w:rsidRDefault="00F06DBE" w:rsidP="00634892">
            <w:pPr>
              <w:jc w:val="center"/>
              <w:rPr>
                <w:rFonts w:cs="Times New Roman"/>
                <w:szCs w:val="24"/>
              </w:rPr>
            </w:pPr>
          </w:p>
        </w:tc>
      </w:tr>
    </w:tbl>
    <w:p w:rsidR="00F560AE" w:rsidRPr="002C70CC" w:rsidRDefault="00F560AE" w:rsidP="00F560AE">
      <w:pPr>
        <w:pStyle w:val="3"/>
        <w:numPr>
          <w:ilvl w:val="2"/>
          <w:numId w:val="5"/>
        </w:numPr>
        <w:ind w:left="0" w:firstLine="567"/>
        <w:rPr>
          <w:rFonts w:eastAsia="Times New Roman"/>
          <w:lang w:eastAsia="ru-RU"/>
        </w:rPr>
      </w:pPr>
      <w:bookmarkStart w:id="11" w:name="_Toc385502314"/>
      <w:r w:rsidRPr="002C70CC">
        <w:rPr>
          <w:rFonts w:eastAsia="Times New Roman"/>
          <w:lang w:eastAsia="ru-RU"/>
        </w:rPr>
        <w:t>Особые экономические зоны</w:t>
      </w:r>
      <w:bookmarkEnd w:id="11"/>
    </w:p>
    <w:p w:rsidR="00F560AE" w:rsidRPr="002C70CC" w:rsidRDefault="00F560AE" w:rsidP="00F560AE">
      <w:pPr>
        <w:ind w:firstLine="567"/>
        <w:rPr>
          <w:lang w:eastAsia="ru-RU"/>
        </w:rPr>
      </w:pPr>
      <w:r w:rsidRPr="002C70CC">
        <w:rPr>
          <w:lang w:eastAsia="ru-RU"/>
        </w:rPr>
        <w:t xml:space="preserve">Особые экономические зоны на </w:t>
      </w:r>
      <w:r w:rsidRPr="002C70CC">
        <w:rPr>
          <w:rFonts w:eastAsia="Times New Roman" w:cs="Times New Roman"/>
          <w:szCs w:val="24"/>
          <w:lang w:eastAsia="ru-RU"/>
        </w:rPr>
        <w:t>территории поселения отсутствуют.</w:t>
      </w:r>
    </w:p>
    <w:p w:rsidR="00315A76" w:rsidRPr="002C70CC" w:rsidRDefault="00CE50BC" w:rsidP="00AF23FD">
      <w:pPr>
        <w:pStyle w:val="3"/>
        <w:numPr>
          <w:ilvl w:val="2"/>
          <w:numId w:val="5"/>
        </w:numPr>
        <w:ind w:left="0" w:firstLine="567"/>
        <w:rPr>
          <w:rFonts w:eastAsia="Times New Roman"/>
          <w:lang w:eastAsia="ru-RU"/>
        </w:rPr>
      </w:pPr>
      <w:bookmarkStart w:id="12" w:name="_Toc385502315"/>
      <w:r w:rsidRPr="002C70CC">
        <w:rPr>
          <w:rFonts w:eastAsia="Times New Roman"/>
          <w:lang w:eastAsia="ru-RU"/>
        </w:rPr>
        <w:t>Особо охраняемые природные территории</w:t>
      </w:r>
      <w:bookmarkEnd w:id="12"/>
    </w:p>
    <w:p w:rsidR="00880F46" w:rsidRPr="002C70CC" w:rsidRDefault="00880F46" w:rsidP="00880F46">
      <w:pPr>
        <w:ind w:firstLine="567"/>
        <w:jc w:val="both"/>
      </w:pPr>
      <w:r w:rsidRPr="002C70CC">
        <w:t>Особо охраняемые природные территории</w:t>
      </w:r>
      <w:r w:rsidR="0092078B" w:rsidRPr="002C70CC">
        <w:t xml:space="preserve"> </w:t>
      </w:r>
      <w:r w:rsidR="0092078B" w:rsidRPr="002C70CC">
        <w:rPr>
          <w:rFonts w:eastAsia="Times New Roman" w:cs="Times New Roman"/>
          <w:szCs w:val="24"/>
          <w:lang w:eastAsia="ru-RU"/>
        </w:rPr>
        <w:t>(ООПТ)</w:t>
      </w:r>
      <w:r w:rsidR="00860D9E" w:rsidRPr="002C70CC">
        <w:t xml:space="preserve"> – </w:t>
      </w:r>
      <w:r w:rsidRPr="002C70CC">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 33-ФЗ «Об особо охраняемых природных территориях»).</w:t>
      </w:r>
    </w:p>
    <w:p w:rsidR="00880F46" w:rsidRPr="002C70CC" w:rsidRDefault="00880F46" w:rsidP="00880F46">
      <w:pPr>
        <w:spacing w:before="120"/>
        <w:ind w:firstLine="567"/>
        <w:jc w:val="both"/>
        <w:rPr>
          <w:rFonts w:eastAsia="Times New Roman" w:cs="Times New Roman"/>
          <w:szCs w:val="24"/>
          <w:lang w:eastAsia="ru-RU"/>
        </w:rPr>
      </w:pPr>
      <w:r w:rsidRPr="002C70CC">
        <w:rPr>
          <w:rFonts w:eastAsia="Times New Roman" w:cs="Times New Roman"/>
          <w:szCs w:val="24"/>
          <w:lang w:eastAsia="ru-RU"/>
        </w:rPr>
        <w:t>ООПТ на территории поселения отсутствуют.</w:t>
      </w:r>
    </w:p>
    <w:p w:rsidR="003A235C" w:rsidRPr="002C70CC" w:rsidRDefault="003A235C">
      <w:pPr>
        <w:spacing w:after="200" w:line="276" w:lineRule="auto"/>
        <w:rPr>
          <w:rFonts w:eastAsia="Times New Roman" w:cstheme="majorBidi"/>
          <w:b/>
          <w:bCs/>
          <w:lang w:eastAsia="ru-RU"/>
        </w:rPr>
      </w:pPr>
      <w:bookmarkStart w:id="13" w:name="_Toc385502316"/>
      <w:r w:rsidRPr="002C70CC">
        <w:rPr>
          <w:rFonts w:eastAsia="Times New Roman"/>
          <w:lang w:eastAsia="ru-RU"/>
        </w:rPr>
        <w:br w:type="page"/>
      </w:r>
    </w:p>
    <w:p w:rsidR="00F815C0" w:rsidRPr="002C70CC" w:rsidRDefault="00F815C0" w:rsidP="00AA3BB5">
      <w:pPr>
        <w:pStyle w:val="3"/>
        <w:numPr>
          <w:ilvl w:val="2"/>
          <w:numId w:val="5"/>
        </w:numPr>
        <w:ind w:left="0" w:firstLine="567"/>
        <w:rPr>
          <w:rFonts w:eastAsia="Times New Roman"/>
          <w:lang w:eastAsia="ru-RU"/>
        </w:rPr>
      </w:pPr>
      <w:r w:rsidRPr="002C70CC">
        <w:rPr>
          <w:rFonts w:eastAsia="Times New Roman"/>
          <w:lang w:eastAsia="ru-RU"/>
        </w:rPr>
        <w:lastRenderedPageBreak/>
        <w:t>Землепользование</w:t>
      </w:r>
      <w:bookmarkEnd w:id="13"/>
    </w:p>
    <w:p w:rsidR="00813848" w:rsidRPr="002C70CC" w:rsidRDefault="00813848" w:rsidP="00AA76A1">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 xml:space="preserve">Перечень основных видов использования земельных ресурсов поселения (согласно </w:t>
      </w:r>
      <w:r w:rsidRPr="002C70CC">
        <w:rPr>
          <w:rFonts w:cs="Times New Roman"/>
          <w:bCs/>
          <w:szCs w:val="24"/>
        </w:rPr>
        <w:t xml:space="preserve">Схеме территориального планирования </w:t>
      </w:r>
      <w:r w:rsidR="00277185" w:rsidRPr="002C70CC">
        <w:rPr>
          <w:rFonts w:cs="Times New Roman"/>
          <w:bCs/>
          <w:szCs w:val="24"/>
        </w:rPr>
        <w:t>Муниципального района</w:t>
      </w:r>
      <w:r w:rsidRPr="002C70CC">
        <w:rPr>
          <w:rFonts w:cs="Times New Roman"/>
          <w:bCs/>
          <w:szCs w:val="24"/>
        </w:rPr>
        <w:t xml:space="preserve"> и Карт-схем населенных пунктов </w:t>
      </w:r>
      <w:proofErr w:type="spellStart"/>
      <w:r w:rsidRPr="002C70CC">
        <w:rPr>
          <w:rFonts w:cs="Times New Roman"/>
          <w:bCs/>
          <w:szCs w:val="24"/>
        </w:rPr>
        <w:t>Росрегистрации</w:t>
      </w:r>
      <w:proofErr w:type="spellEnd"/>
      <w:r w:rsidRPr="002C70CC">
        <w:rPr>
          <w:rFonts w:cs="Times New Roman"/>
          <w:bCs/>
          <w:szCs w:val="24"/>
        </w:rPr>
        <w:t xml:space="preserve">) </w:t>
      </w:r>
      <w:r w:rsidRPr="002C70CC">
        <w:rPr>
          <w:rFonts w:eastAsia="Times New Roman" w:cs="Times New Roman"/>
          <w:szCs w:val="24"/>
          <w:lang w:eastAsia="ru-RU"/>
        </w:rPr>
        <w:t>приведен в Таблице 2.1.</w:t>
      </w:r>
      <w:r w:rsidR="00F06DBE" w:rsidRPr="002C70CC">
        <w:rPr>
          <w:rFonts w:eastAsia="Times New Roman" w:cs="Times New Roman"/>
          <w:szCs w:val="24"/>
          <w:lang w:eastAsia="ru-RU"/>
        </w:rPr>
        <w:t>9</w:t>
      </w:r>
      <w:r w:rsidRPr="002C70CC">
        <w:rPr>
          <w:rFonts w:eastAsia="Times New Roman" w:cs="Times New Roman"/>
          <w:szCs w:val="24"/>
          <w:lang w:eastAsia="ru-RU"/>
        </w:rPr>
        <w:t>.</w:t>
      </w:r>
    </w:p>
    <w:p w:rsidR="00E23F17" w:rsidRPr="002C70CC" w:rsidRDefault="00E23F17" w:rsidP="00AF23FD">
      <w:pPr>
        <w:pStyle w:val="a4"/>
        <w:spacing w:before="120" w:after="120"/>
        <w:ind w:left="0"/>
        <w:contextualSpacing w:val="0"/>
        <w:jc w:val="center"/>
        <w:rPr>
          <w:rFonts w:eastAsia="Times New Roman" w:cs="Times New Roman"/>
          <w:b/>
          <w:szCs w:val="24"/>
          <w:lang w:eastAsia="ru-RU"/>
        </w:rPr>
      </w:pPr>
      <w:r w:rsidRPr="002C70CC">
        <w:rPr>
          <w:rFonts w:eastAsia="Times New Roman" w:cs="Times New Roman"/>
          <w:b/>
          <w:szCs w:val="24"/>
          <w:lang w:eastAsia="ru-RU"/>
        </w:rPr>
        <w:t>Перечень основных видов использования земельных ресурсов</w:t>
      </w:r>
    </w:p>
    <w:p w:rsidR="001949A5" w:rsidRPr="002C70CC" w:rsidRDefault="009D5951" w:rsidP="00AF23FD">
      <w:pPr>
        <w:pStyle w:val="a4"/>
        <w:spacing w:before="120" w:after="120"/>
        <w:ind w:left="0"/>
        <w:contextualSpacing w:val="0"/>
        <w:jc w:val="right"/>
        <w:rPr>
          <w:rStyle w:val="a6"/>
          <w:rFonts w:cs="Times New Roman"/>
          <w:b w:val="0"/>
          <w:i/>
          <w:szCs w:val="24"/>
        </w:rPr>
      </w:pPr>
      <w:r w:rsidRPr="002C70CC">
        <w:rPr>
          <w:rStyle w:val="a6"/>
          <w:rFonts w:cs="Times New Roman"/>
          <w:b w:val="0"/>
          <w:i/>
          <w:szCs w:val="24"/>
        </w:rPr>
        <w:t>Таблица </w:t>
      </w:r>
      <w:r w:rsidR="00B61EE9" w:rsidRPr="002C70CC">
        <w:rPr>
          <w:rStyle w:val="a6"/>
          <w:rFonts w:cs="Times New Roman"/>
          <w:b w:val="0"/>
          <w:i/>
          <w:szCs w:val="24"/>
        </w:rPr>
        <w:t>2.1.</w:t>
      </w:r>
      <w:r w:rsidR="00F06DBE" w:rsidRPr="002C70CC">
        <w:rPr>
          <w:rStyle w:val="a6"/>
          <w:rFonts w:cs="Times New Roman"/>
          <w:b w:val="0"/>
          <w:i/>
          <w:szCs w:val="24"/>
        </w:rPr>
        <w:t>9</w:t>
      </w:r>
      <w:r w:rsidR="001949A5" w:rsidRPr="002C70CC">
        <w:rPr>
          <w:rStyle w:val="a6"/>
          <w:rFonts w:cs="Times New Roman"/>
          <w:b w:val="0"/>
          <w:i/>
          <w:szCs w:val="24"/>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5961"/>
        <w:gridCol w:w="2083"/>
      </w:tblGrid>
      <w:tr w:rsidR="00E23F17" w:rsidRPr="002C70CC" w:rsidTr="00F06DBE">
        <w:tc>
          <w:tcPr>
            <w:tcW w:w="2127" w:type="dxa"/>
            <w:shd w:val="clear" w:color="auto" w:fill="EEECE1" w:themeFill="background2"/>
            <w:vAlign w:val="center"/>
          </w:tcPr>
          <w:p w:rsidR="00E23F17" w:rsidRPr="002C70CC" w:rsidRDefault="00E23F17" w:rsidP="00AF23FD">
            <w:pPr>
              <w:jc w:val="center"/>
              <w:rPr>
                <w:rStyle w:val="a6"/>
                <w:rFonts w:cs="Times New Roman"/>
                <w:szCs w:val="24"/>
              </w:rPr>
            </w:pPr>
            <w:r w:rsidRPr="002C70CC">
              <w:rPr>
                <w:rStyle w:val="a6"/>
                <w:rFonts w:cs="Times New Roman"/>
                <w:szCs w:val="24"/>
              </w:rPr>
              <w:t>Функциональная зона</w:t>
            </w:r>
          </w:p>
        </w:tc>
        <w:tc>
          <w:tcPr>
            <w:tcW w:w="6095" w:type="dxa"/>
            <w:shd w:val="clear" w:color="auto" w:fill="EEECE1" w:themeFill="background2"/>
            <w:vAlign w:val="center"/>
          </w:tcPr>
          <w:p w:rsidR="00E23F17" w:rsidRPr="002C70CC" w:rsidRDefault="00E23F17" w:rsidP="00AF23FD">
            <w:pPr>
              <w:jc w:val="center"/>
              <w:rPr>
                <w:rStyle w:val="a6"/>
                <w:rFonts w:cs="Times New Roman"/>
                <w:szCs w:val="24"/>
              </w:rPr>
            </w:pPr>
            <w:r w:rsidRPr="002C70CC">
              <w:rPr>
                <w:rStyle w:val="a6"/>
                <w:rFonts w:cs="Times New Roman"/>
                <w:szCs w:val="24"/>
              </w:rPr>
              <w:t>Характеристика использования территории</w:t>
            </w:r>
          </w:p>
        </w:tc>
        <w:tc>
          <w:tcPr>
            <w:tcW w:w="2126" w:type="dxa"/>
            <w:shd w:val="clear" w:color="auto" w:fill="EEECE1" w:themeFill="background2"/>
            <w:vAlign w:val="center"/>
          </w:tcPr>
          <w:p w:rsidR="00E23F17" w:rsidRPr="002C70CC" w:rsidRDefault="00E23F17" w:rsidP="00AF23FD">
            <w:pPr>
              <w:jc w:val="center"/>
              <w:rPr>
                <w:rStyle w:val="a6"/>
                <w:rFonts w:cs="Times New Roman"/>
                <w:szCs w:val="24"/>
              </w:rPr>
            </w:pPr>
            <w:r w:rsidRPr="002C70CC">
              <w:rPr>
                <w:rStyle w:val="a6"/>
                <w:rFonts w:cs="Times New Roman"/>
                <w:szCs w:val="24"/>
              </w:rPr>
              <w:t>Примечание</w:t>
            </w:r>
          </w:p>
        </w:tc>
      </w:tr>
      <w:tr w:rsidR="00E23F17" w:rsidRPr="002C70CC" w:rsidTr="00F06DBE">
        <w:tc>
          <w:tcPr>
            <w:tcW w:w="2127" w:type="dxa"/>
            <w:vAlign w:val="center"/>
          </w:tcPr>
          <w:p w:rsidR="00E23F17" w:rsidRPr="002C70CC" w:rsidRDefault="00E23F17" w:rsidP="007A3D4D">
            <w:pPr>
              <w:jc w:val="center"/>
              <w:rPr>
                <w:rFonts w:cs="Times New Roman"/>
                <w:b/>
                <w:szCs w:val="24"/>
              </w:rPr>
            </w:pPr>
            <w:r w:rsidRPr="002C70CC">
              <w:rPr>
                <w:rFonts w:cs="Times New Roman"/>
                <w:b/>
                <w:szCs w:val="24"/>
              </w:rPr>
              <w:t xml:space="preserve">Зона </w:t>
            </w:r>
            <w:proofErr w:type="spellStart"/>
            <w:proofErr w:type="gramStart"/>
            <w:r w:rsidRPr="002C70CC">
              <w:rPr>
                <w:rFonts w:cs="Times New Roman"/>
                <w:b/>
                <w:szCs w:val="24"/>
              </w:rPr>
              <w:t>градо</w:t>
            </w:r>
            <w:proofErr w:type="spellEnd"/>
            <w:r w:rsidR="007A3D4D" w:rsidRPr="002C70CC">
              <w:rPr>
                <w:rFonts w:cs="Times New Roman"/>
                <w:b/>
                <w:szCs w:val="24"/>
              </w:rPr>
              <w:t>-с</w:t>
            </w:r>
            <w:r w:rsidRPr="002C70CC">
              <w:rPr>
                <w:rFonts w:cs="Times New Roman"/>
                <w:b/>
                <w:szCs w:val="24"/>
              </w:rPr>
              <w:t>троительного</w:t>
            </w:r>
            <w:proofErr w:type="gramEnd"/>
            <w:r w:rsidRPr="002C70CC">
              <w:rPr>
                <w:rFonts w:cs="Times New Roman"/>
                <w:b/>
                <w:szCs w:val="24"/>
              </w:rPr>
              <w:t xml:space="preserve"> использования</w:t>
            </w:r>
          </w:p>
        </w:tc>
        <w:tc>
          <w:tcPr>
            <w:tcW w:w="6095" w:type="dxa"/>
            <w:vAlign w:val="center"/>
          </w:tcPr>
          <w:p w:rsidR="00E23F17" w:rsidRPr="002C70CC" w:rsidRDefault="00E23F17" w:rsidP="00AF23FD">
            <w:pPr>
              <w:jc w:val="center"/>
              <w:rPr>
                <w:rFonts w:cs="Times New Roman"/>
                <w:szCs w:val="24"/>
              </w:rPr>
            </w:pPr>
            <w:r w:rsidRPr="002C70CC">
              <w:rPr>
                <w:rFonts w:cs="Times New Roman"/>
                <w:szCs w:val="24"/>
              </w:rPr>
              <w:t>Размещение мест постоянного проживания (бытования) населения</w:t>
            </w:r>
          </w:p>
        </w:tc>
        <w:tc>
          <w:tcPr>
            <w:tcW w:w="2126" w:type="dxa"/>
            <w:vAlign w:val="center"/>
          </w:tcPr>
          <w:p w:rsidR="00E23F17" w:rsidRPr="002C70CC" w:rsidRDefault="00E23F17" w:rsidP="00217FDA">
            <w:pPr>
              <w:jc w:val="center"/>
              <w:rPr>
                <w:rFonts w:cs="Times New Roman"/>
                <w:szCs w:val="24"/>
              </w:rPr>
            </w:pPr>
            <w:r w:rsidRPr="002C70CC">
              <w:rPr>
                <w:rFonts w:cs="Times New Roman"/>
                <w:szCs w:val="24"/>
              </w:rPr>
              <w:t>Населенные пункты на территории поселения</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14" w:name="_Ref263949590"/>
            <w:r w:rsidRPr="002C70CC">
              <w:rPr>
                <w:rFonts w:cs="Times New Roman"/>
                <w:szCs w:val="24"/>
              </w:rPr>
              <w:t>Жилая зона</w:t>
            </w:r>
            <w:bookmarkEnd w:id="14"/>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жилых помещений различного вида, в том числе индивидуальных, блокированных и секционных жилых зданий, подсобных строений (сооружений), объектов обслуживания жилой застройки, а также ведение личного подсобного хозяйства</w:t>
            </w:r>
          </w:p>
        </w:tc>
        <w:tc>
          <w:tcPr>
            <w:tcW w:w="2126" w:type="dxa"/>
            <w:vAlign w:val="center"/>
          </w:tcPr>
          <w:p w:rsidR="00F82D07" w:rsidRPr="002C70CC" w:rsidRDefault="00F82D07" w:rsidP="00AA3BB5">
            <w:pPr>
              <w:jc w:val="center"/>
              <w:rPr>
                <w:szCs w:val="24"/>
                <w:lang w:eastAsia="ru-RU"/>
              </w:rPr>
            </w:pPr>
            <w:r w:rsidRPr="002C70CC">
              <w:t>с. Коровий Ручей</w:t>
            </w:r>
          </w:p>
          <w:p w:rsidR="00F82D07" w:rsidRPr="002C70CC" w:rsidRDefault="00394897" w:rsidP="00AA3BB5">
            <w:pPr>
              <w:jc w:val="center"/>
            </w:pPr>
            <w:r w:rsidRPr="002C70CC">
              <w:t>пст. Журавский</w:t>
            </w:r>
          </w:p>
          <w:p w:rsidR="00F82D07" w:rsidRPr="002C70CC" w:rsidRDefault="00F82D07" w:rsidP="00AA3BB5">
            <w:pPr>
              <w:jc w:val="center"/>
              <w:rPr>
                <w:szCs w:val="24"/>
                <w:lang w:eastAsia="ru-RU"/>
              </w:rPr>
            </w:pPr>
            <w:r w:rsidRPr="002C70CC">
              <w:t>д. Гарево</w:t>
            </w:r>
          </w:p>
          <w:p w:rsidR="00F82D07" w:rsidRPr="002C70CC" w:rsidRDefault="00F82D07" w:rsidP="00AA3BB5">
            <w:pPr>
              <w:jc w:val="center"/>
              <w:rPr>
                <w:szCs w:val="24"/>
                <w:lang w:eastAsia="ru-RU"/>
              </w:rPr>
            </w:pPr>
            <w:r w:rsidRPr="002C70CC">
              <w:t>д. Карпушевка</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15" w:name="_Ref263950257"/>
            <w:r w:rsidRPr="002C70CC">
              <w:rPr>
                <w:rFonts w:cs="Times New Roman"/>
                <w:szCs w:val="24"/>
              </w:rPr>
              <w:t>Общественно-деловая зона</w:t>
            </w:r>
            <w:bookmarkEnd w:id="15"/>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не оказывающих существенного негативного воздействия на состояние окружающей среды зданий и сооружений для удовлетворения бытовых, социальных и культурных потребностей человека, а также для ведения деятельности в сферах торговли, банковского и страхового дела, оказания бытовых, юридических и иных услуг жителям.</w:t>
            </w:r>
          </w:p>
        </w:tc>
        <w:tc>
          <w:tcPr>
            <w:tcW w:w="2126" w:type="dxa"/>
            <w:vAlign w:val="center"/>
          </w:tcPr>
          <w:p w:rsidR="00F82D07" w:rsidRPr="002C70CC" w:rsidRDefault="00F82D07" w:rsidP="00AA3BB5">
            <w:pPr>
              <w:jc w:val="center"/>
              <w:rPr>
                <w:szCs w:val="24"/>
                <w:lang w:eastAsia="ru-RU"/>
              </w:rPr>
            </w:pPr>
            <w:r w:rsidRPr="002C70CC">
              <w:t>с. Коровий Ручей</w:t>
            </w:r>
          </w:p>
          <w:p w:rsidR="00F82D07" w:rsidRPr="002C70CC" w:rsidRDefault="00394897" w:rsidP="00AA3BB5">
            <w:pPr>
              <w:jc w:val="center"/>
            </w:pPr>
            <w:r w:rsidRPr="002C70CC">
              <w:t>пст. Журавский</w:t>
            </w:r>
          </w:p>
          <w:p w:rsidR="00F82D07" w:rsidRPr="002C70CC" w:rsidRDefault="00F82D07" w:rsidP="00AA3BB5">
            <w:pPr>
              <w:jc w:val="center"/>
              <w:rPr>
                <w:szCs w:val="24"/>
                <w:lang w:eastAsia="ru-RU"/>
              </w:rPr>
            </w:pPr>
            <w:r w:rsidRPr="002C70CC">
              <w:t>д. Карпушевка</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16" w:name="_Ref263950667"/>
            <w:r w:rsidRPr="002C70CC">
              <w:rPr>
                <w:rFonts w:cs="Times New Roman"/>
                <w:szCs w:val="24"/>
              </w:rPr>
              <w:t xml:space="preserve">Зона </w:t>
            </w:r>
            <w:proofErr w:type="spellStart"/>
            <w:proofErr w:type="gramStart"/>
            <w:r w:rsidRPr="002C70CC">
              <w:rPr>
                <w:rFonts w:cs="Times New Roman"/>
                <w:szCs w:val="24"/>
              </w:rPr>
              <w:t>производ-ственного</w:t>
            </w:r>
            <w:proofErr w:type="spellEnd"/>
            <w:proofErr w:type="gramEnd"/>
            <w:r w:rsidRPr="002C70CC">
              <w:rPr>
                <w:rFonts w:cs="Times New Roman"/>
                <w:szCs w:val="24"/>
              </w:rPr>
              <w:t xml:space="preserve"> использования</w:t>
            </w:r>
            <w:bookmarkEnd w:id="16"/>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оказывающих ограниченное негативное воздействие на состояние окружающей среды объектов в целях добычи и переработки полезных ископаемых, изготовления вещей промышленным способом, объектов связи и энергетики, складов и хранилищ, а также объектов для обеспечения вооруженной защиты целостности и неприкосновенности территории Российской Федерации, защиты и охраны Государственной границы Российской Федерации, общественной безопасности, а также для защиты населения и территорий от чрезвычайных ситуаций, обеспечения пожарной безопасности, а также безопасности людей на водных объектах.</w:t>
            </w:r>
          </w:p>
        </w:tc>
        <w:tc>
          <w:tcPr>
            <w:tcW w:w="2126" w:type="dxa"/>
            <w:vAlign w:val="center"/>
          </w:tcPr>
          <w:p w:rsidR="00F82D07" w:rsidRPr="002C70CC" w:rsidRDefault="00F82D07" w:rsidP="00AA3BB5">
            <w:pPr>
              <w:jc w:val="center"/>
              <w:rPr>
                <w:szCs w:val="24"/>
                <w:lang w:eastAsia="ru-RU"/>
              </w:rPr>
            </w:pPr>
            <w:r w:rsidRPr="002C70CC">
              <w:t>с. Коровий Ручей</w:t>
            </w:r>
          </w:p>
          <w:p w:rsidR="00F82D07" w:rsidRPr="002C70CC" w:rsidRDefault="00F82D07" w:rsidP="00AA3BB5">
            <w:pPr>
              <w:jc w:val="center"/>
              <w:rPr>
                <w:szCs w:val="24"/>
                <w:lang w:eastAsia="ru-RU"/>
              </w:rPr>
            </w:pPr>
            <w:r w:rsidRPr="002C70CC">
              <w:t>д. Гарево</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17" w:name="_Ref263956593"/>
            <w:r w:rsidRPr="002C70CC">
              <w:rPr>
                <w:rFonts w:cs="Times New Roman"/>
                <w:szCs w:val="24"/>
              </w:rPr>
              <w:t>Зона инженерной и транспортной инфраструктуры</w:t>
            </w:r>
            <w:bookmarkEnd w:id="17"/>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различного рода путей сообщения (предпочтительно за исключением магистральных) и оказывающих ограниченное негативное воздействие на состояние окружающей среды объектов, используемых для передачи веществ на расстояние, а также объектов для обеспечения коммунальными услугами</w:t>
            </w:r>
          </w:p>
        </w:tc>
        <w:tc>
          <w:tcPr>
            <w:tcW w:w="2126" w:type="dxa"/>
            <w:vAlign w:val="center"/>
          </w:tcPr>
          <w:p w:rsidR="00F82D07" w:rsidRPr="002C70CC" w:rsidRDefault="00F82D07" w:rsidP="00AA3BB5">
            <w:pPr>
              <w:jc w:val="center"/>
              <w:rPr>
                <w:szCs w:val="24"/>
                <w:lang w:eastAsia="ru-RU"/>
              </w:rPr>
            </w:pPr>
            <w:r w:rsidRPr="002C70CC">
              <w:t>с. Коровий Ручей</w:t>
            </w:r>
          </w:p>
          <w:p w:rsidR="00F82D07" w:rsidRPr="002C70CC" w:rsidRDefault="00394897" w:rsidP="00AA3BB5">
            <w:pPr>
              <w:jc w:val="center"/>
            </w:pPr>
            <w:r w:rsidRPr="002C70CC">
              <w:t>пст. Журавский</w:t>
            </w:r>
          </w:p>
          <w:p w:rsidR="00F82D07" w:rsidRPr="002C70CC" w:rsidRDefault="00F82D07" w:rsidP="00AA3BB5">
            <w:pPr>
              <w:jc w:val="center"/>
              <w:rPr>
                <w:szCs w:val="24"/>
                <w:lang w:eastAsia="ru-RU"/>
              </w:rPr>
            </w:pPr>
            <w:r w:rsidRPr="002C70CC">
              <w:t>д. Гарево</w:t>
            </w:r>
          </w:p>
          <w:p w:rsidR="00F82D07" w:rsidRPr="002C70CC" w:rsidRDefault="00F82D07" w:rsidP="00AA3BB5">
            <w:pPr>
              <w:jc w:val="center"/>
              <w:rPr>
                <w:szCs w:val="24"/>
                <w:lang w:eastAsia="ru-RU"/>
              </w:rPr>
            </w:pPr>
            <w:r w:rsidRPr="002C70CC">
              <w:t>д. Карпушевка</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18" w:name="_Ref263956286"/>
            <w:r w:rsidRPr="002C70CC">
              <w:rPr>
                <w:rFonts w:cs="Times New Roman"/>
                <w:szCs w:val="24"/>
              </w:rPr>
              <w:t xml:space="preserve">Зона </w:t>
            </w:r>
            <w:proofErr w:type="spellStart"/>
            <w:proofErr w:type="gramStart"/>
            <w:r w:rsidRPr="002C70CC">
              <w:rPr>
                <w:rFonts w:cs="Times New Roman"/>
                <w:szCs w:val="24"/>
              </w:rPr>
              <w:t>сельскохозяй-</w:t>
            </w:r>
            <w:r w:rsidRPr="002C70CC">
              <w:rPr>
                <w:rFonts w:cs="Times New Roman"/>
                <w:szCs w:val="24"/>
              </w:rPr>
              <w:lastRenderedPageBreak/>
              <w:t>ственного</w:t>
            </w:r>
            <w:proofErr w:type="spellEnd"/>
            <w:proofErr w:type="gramEnd"/>
            <w:r w:rsidRPr="002C70CC">
              <w:rPr>
                <w:rFonts w:cs="Times New Roman"/>
                <w:szCs w:val="24"/>
              </w:rPr>
              <w:t xml:space="preserve"> использования</w:t>
            </w:r>
            <w:bookmarkEnd w:id="18"/>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lastRenderedPageBreak/>
              <w:t xml:space="preserve">Размещение, реконструкция и эксплуатация объектов (в том числе, сенокосов, полевых участков жителей, </w:t>
            </w:r>
            <w:r w:rsidRPr="002C70CC">
              <w:rPr>
                <w:rFonts w:cs="Times New Roman"/>
                <w:szCs w:val="24"/>
              </w:rPr>
              <w:lastRenderedPageBreak/>
              <w:t>фермерских хозяйств) для ведения жителями личного подсобного хозяйства и занятий жителями (объединениями жителей) садовой и огороднической деятельностью, а также для оказывающего ограниченное негативное воздействие на состояние окружающей среды производства сельскохозяйственной продукции и ее первичной переработки, для содержания и разведения сельскохозяйственных животных, для размещения и обслуживания сельскохозяйственной техники.</w:t>
            </w:r>
          </w:p>
        </w:tc>
        <w:tc>
          <w:tcPr>
            <w:tcW w:w="2126" w:type="dxa"/>
            <w:vAlign w:val="center"/>
          </w:tcPr>
          <w:p w:rsidR="00F82D07" w:rsidRPr="002C70CC" w:rsidRDefault="00F82D07" w:rsidP="00AA3BB5">
            <w:pPr>
              <w:jc w:val="center"/>
              <w:rPr>
                <w:szCs w:val="24"/>
                <w:lang w:eastAsia="ru-RU"/>
              </w:rPr>
            </w:pPr>
            <w:r w:rsidRPr="002C70CC">
              <w:lastRenderedPageBreak/>
              <w:t>с. Коровий Ручей</w:t>
            </w:r>
          </w:p>
          <w:p w:rsidR="00F82D07" w:rsidRPr="002C70CC" w:rsidRDefault="00394897" w:rsidP="00AA3BB5">
            <w:pPr>
              <w:jc w:val="center"/>
            </w:pPr>
            <w:r w:rsidRPr="002C70CC">
              <w:t>пст. Журавский</w:t>
            </w:r>
          </w:p>
          <w:p w:rsidR="00F82D07" w:rsidRPr="002C70CC" w:rsidRDefault="00F82D07" w:rsidP="00AA3BB5">
            <w:pPr>
              <w:jc w:val="center"/>
              <w:rPr>
                <w:szCs w:val="24"/>
                <w:lang w:eastAsia="ru-RU"/>
              </w:rPr>
            </w:pPr>
            <w:r w:rsidRPr="002C70CC">
              <w:lastRenderedPageBreak/>
              <w:t>д. Гарево</w:t>
            </w:r>
          </w:p>
          <w:p w:rsidR="00F82D07" w:rsidRPr="002C70CC" w:rsidRDefault="00F82D07" w:rsidP="00AA3BB5">
            <w:pPr>
              <w:jc w:val="center"/>
              <w:rPr>
                <w:szCs w:val="24"/>
                <w:lang w:eastAsia="ru-RU"/>
              </w:rPr>
            </w:pPr>
            <w:r w:rsidRPr="002C70CC">
              <w:t>д. Карпушевка</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19" w:name="_Ref263956693"/>
            <w:r w:rsidRPr="002C70CC">
              <w:rPr>
                <w:rFonts w:cs="Times New Roman"/>
                <w:szCs w:val="24"/>
              </w:rPr>
              <w:lastRenderedPageBreak/>
              <w:t>Зона рекреационного назначения</w:t>
            </w:r>
            <w:bookmarkEnd w:id="19"/>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Обустройство мест для отдыха жителей, в том числе для занятий спортом, физкультурой, пеших, велосипедных или верховых прогулок, отдыха у воды, пикников, охоты, рыбалки, а также размещение, реконструкция и эксплуатация объектов для организации и обеспечения отдыха жителей, в том числе на коммерческой основе.</w:t>
            </w:r>
          </w:p>
        </w:tc>
        <w:tc>
          <w:tcPr>
            <w:tcW w:w="2126" w:type="dxa"/>
            <w:vAlign w:val="center"/>
          </w:tcPr>
          <w:p w:rsidR="00F82D07" w:rsidRPr="002C70CC" w:rsidRDefault="00F82D07" w:rsidP="00AA3BB5">
            <w:pPr>
              <w:jc w:val="center"/>
              <w:rPr>
                <w:szCs w:val="24"/>
                <w:lang w:eastAsia="ru-RU"/>
              </w:rPr>
            </w:pPr>
            <w:r w:rsidRPr="002C70CC">
              <w:t>с. Коровий Ручей</w:t>
            </w:r>
          </w:p>
          <w:p w:rsidR="00F82D07" w:rsidRPr="002C70CC" w:rsidRDefault="00394897" w:rsidP="00AA3BB5">
            <w:pPr>
              <w:jc w:val="center"/>
            </w:pPr>
            <w:r w:rsidRPr="002C70CC">
              <w:t>пст. Журавский</w:t>
            </w:r>
          </w:p>
          <w:p w:rsidR="00F82D07" w:rsidRPr="002C70CC" w:rsidRDefault="00F82D07" w:rsidP="00AA3BB5">
            <w:pPr>
              <w:jc w:val="center"/>
              <w:rPr>
                <w:szCs w:val="24"/>
                <w:lang w:eastAsia="ru-RU"/>
              </w:rPr>
            </w:pPr>
            <w:r w:rsidRPr="002C70CC">
              <w:t>д. Гарево</w:t>
            </w:r>
          </w:p>
          <w:p w:rsidR="00F82D07" w:rsidRPr="002C70CC" w:rsidRDefault="00F82D07" w:rsidP="00AA3BB5">
            <w:pPr>
              <w:jc w:val="center"/>
              <w:rPr>
                <w:szCs w:val="24"/>
                <w:lang w:eastAsia="ru-RU"/>
              </w:rPr>
            </w:pPr>
            <w:r w:rsidRPr="002C70CC">
              <w:t>д. Карпушевка</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szCs w:val="24"/>
              </w:rPr>
            </w:pPr>
            <w:bookmarkStart w:id="20" w:name="_Ref263956695"/>
            <w:r w:rsidRPr="002C70CC">
              <w:rPr>
                <w:rFonts w:cs="Times New Roman"/>
                <w:szCs w:val="24"/>
              </w:rPr>
              <w:t>Зона специального назначения</w:t>
            </w:r>
            <w:bookmarkEnd w:id="20"/>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 xml:space="preserve">Размещение, реконструкция и эксплуатация объектов кладбищ, крематориев </w:t>
            </w:r>
            <w:r w:rsidRPr="002C70CC">
              <w:rPr>
                <w:rFonts w:cs="Times New Roman"/>
                <w:szCs w:val="24"/>
              </w:rPr>
              <w:br/>
              <w:t>(иных мест погребения).</w:t>
            </w:r>
          </w:p>
        </w:tc>
        <w:tc>
          <w:tcPr>
            <w:tcW w:w="2126" w:type="dxa"/>
            <w:vAlign w:val="center"/>
          </w:tcPr>
          <w:p w:rsidR="00F82D07" w:rsidRPr="002C70CC" w:rsidRDefault="00F82D07" w:rsidP="00AA3BB5">
            <w:pPr>
              <w:jc w:val="center"/>
              <w:rPr>
                <w:szCs w:val="24"/>
                <w:lang w:eastAsia="ru-RU"/>
              </w:rPr>
            </w:pPr>
            <w:r w:rsidRPr="002C70CC">
              <w:t>Кладбища в с. Коровий Ручей</w:t>
            </w:r>
          </w:p>
          <w:p w:rsidR="00F82D07" w:rsidRPr="002C70CC" w:rsidRDefault="00F82D07" w:rsidP="00AA3BB5">
            <w:pPr>
              <w:jc w:val="center"/>
              <w:rPr>
                <w:szCs w:val="24"/>
                <w:lang w:eastAsia="ru-RU"/>
              </w:rPr>
            </w:pPr>
            <w:r w:rsidRPr="002C70CC">
              <w:t>д. Гарево</w:t>
            </w:r>
          </w:p>
          <w:p w:rsidR="00F82D07" w:rsidRPr="002C70CC" w:rsidRDefault="00F82D07" w:rsidP="00AA3BB5">
            <w:pPr>
              <w:jc w:val="center"/>
              <w:rPr>
                <w:szCs w:val="24"/>
                <w:lang w:eastAsia="ru-RU"/>
              </w:rPr>
            </w:pPr>
            <w:r w:rsidRPr="002C70CC">
              <w:t>д. Карпушевка</w:t>
            </w:r>
          </w:p>
          <w:p w:rsidR="00F82D07" w:rsidRPr="002C70CC" w:rsidRDefault="00F82D07" w:rsidP="00AA3BB5">
            <w:pPr>
              <w:jc w:val="center"/>
              <w:rPr>
                <w:szCs w:val="24"/>
                <w:lang w:eastAsia="ru-RU"/>
              </w:rPr>
            </w:pPr>
            <w:r w:rsidRPr="002C70CC">
              <w:t>д. Чукчино</w:t>
            </w:r>
          </w:p>
        </w:tc>
      </w:tr>
      <w:tr w:rsidR="00F82D07" w:rsidRPr="002C70CC" w:rsidTr="00F06DBE">
        <w:tc>
          <w:tcPr>
            <w:tcW w:w="2127" w:type="dxa"/>
            <w:vAlign w:val="center"/>
          </w:tcPr>
          <w:p w:rsidR="00F82D07" w:rsidRPr="002C70CC" w:rsidRDefault="00F82D07" w:rsidP="00AF23FD">
            <w:pPr>
              <w:jc w:val="center"/>
              <w:rPr>
                <w:rFonts w:cs="Times New Roman"/>
                <w:b/>
                <w:szCs w:val="24"/>
              </w:rPr>
            </w:pPr>
            <w:r w:rsidRPr="002C70CC">
              <w:rPr>
                <w:rFonts w:cs="Times New Roman"/>
                <w:b/>
                <w:szCs w:val="24"/>
              </w:rPr>
              <w:t xml:space="preserve">Зона </w:t>
            </w:r>
            <w:proofErr w:type="spellStart"/>
            <w:proofErr w:type="gramStart"/>
            <w:r w:rsidRPr="002C70CC">
              <w:rPr>
                <w:rFonts w:cs="Times New Roman"/>
                <w:b/>
                <w:szCs w:val="24"/>
              </w:rPr>
              <w:t>производ-ственного</w:t>
            </w:r>
            <w:proofErr w:type="spellEnd"/>
            <w:proofErr w:type="gramEnd"/>
            <w:r w:rsidRPr="002C70CC">
              <w:rPr>
                <w:rFonts w:cs="Times New Roman"/>
                <w:b/>
                <w:szCs w:val="24"/>
              </w:rPr>
              <w:t xml:space="preserve"> использования</w:t>
            </w:r>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объектов в целях добычи и переработки полезных ископаемых, изготовления вещей промышленным способом, объектов связи и энергетики, складов и хранилищ, а также объектов для обеспечения вооруженной защиты целостности и неприкосновенности территории Российской Федерации, защиты и охраны Государственной границы Российской Федерации, общественной безопасности, а также для защиты населения и территорий от чрезвычайных ситуаций, обеспечения пожарной безопасности, а также безопасности людей на водных объектах.</w:t>
            </w:r>
          </w:p>
        </w:tc>
        <w:tc>
          <w:tcPr>
            <w:tcW w:w="2126" w:type="dxa"/>
            <w:vAlign w:val="center"/>
          </w:tcPr>
          <w:p w:rsidR="00F82D07" w:rsidRPr="002C70CC" w:rsidRDefault="00F82D07" w:rsidP="00217FDA">
            <w:pPr>
              <w:jc w:val="center"/>
              <w:rPr>
                <w:rFonts w:cs="Times New Roman"/>
                <w:szCs w:val="24"/>
              </w:rPr>
            </w:pPr>
            <w:r w:rsidRPr="002C70CC">
              <w:rPr>
                <w:rFonts w:cs="Times New Roman"/>
                <w:szCs w:val="24"/>
              </w:rPr>
              <w:t xml:space="preserve">К северу от </w:t>
            </w:r>
            <w:r w:rsidR="00394897" w:rsidRPr="002C70CC">
              <w:rPr>
                <w:rFonts w:cs="Times New Roman"/>
                <w:szCs w:val="24"/>
              </w:rPr>
              <w:t>пст. Журавский</w:t>
            </w:r>
          </w:p>
          <w:p w:rsidR="00F82D07" w:rsidRPr="002C70CC" w:rsidRDefault="00F82D07" w:rsidP="00217FDA">
            <w:pPr>
              <w:jc w:val="center"/>
              <w:rPr>
                <w:szCs w:val="24"/>
                <w:lang w:eastAsia="ru-RU"/>
              </w:rPr>
            </w:pPr>
            <w:r w:rsidRPr="002C70CC">
              <w:rPr>
                <w:rFonts w:cs="Times New Roman"/>
                <w:szCs w:val="24"/>
              </w:rPr>
              <w:t>Нефтепромыслы в северо-</w:t>
            </w:r>
            <w:r w:rsidR="002F2C17" w:rsidRPr="002C70CC">
              <w:rPr>
                <w:rFonts w:cs="Times New Roman"/>
                <w:szCs w:val="24"/>
              </w:rPr>
              <w:t>восточной</w:t>
            </w:r>
            <w:r w:rsidRPr="002C70CC">
              <w:rPr>
                <w:rFonts w:cs="Times New Roman"/>
                <w:szCs w:val="24"/>
              </w:rPr>
              <w:t xml:space="preserve"> части поселения</w:t>
            </w:r>
          </w:p>
        </w:tc>
      </w:tr>
      <w:tr w:rsidR="00F82D07" w:rsidRPr="002C70CC" w:rsidTr="00F06DBE">
        <w:tc>
          <w:tcPr>
            <w:tcW w:w="2127" w:type="dxa"/>
            <w:vAlign w:val="center"/>
          </w:tcPr>
          <w:p w:rsidR="00F82D07" w:rsidRPr="002C70CC" w:rsidRDefault="00F82D07" w:rsidP="00AF23FD">
            <w:pPr>
              <w:jc w:val="center"/>
              <w:rPr>
                <w:rFonts w:cs="Times New Roman"/>
                <w:b/>
                <w:szCs w:val="24"/>
              </w:rPr>
            </w:pPr>
            <w:r w:rsidRPr="002C70CC">
              <w:rPr>
                <w:rFonts w:cs="Times New Roman"/>
                <w:b/>
                <w:szCs w:val="24"/>
              </w:rPr>
              <w:t>Зона инженерной и транспортной инфраструктуры</w:t>
            </w:r>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различного рода путей сообщения, в том числе магистральных, и объектов, используемых для передачи веществ на расстояние, а также объектов для обеспечения коммунальными услугами</w:t>
            </w:r>
          </w:p>
        </w:tc>
        <w:tc>
          <w:tcPr>
            <w:tcW w:w="2126" w:type="dxa"/>
            <w:vAlign w:val="center"/>
          </w:tcPr>
          <w:p w:rsidR="00F82D07" w:rsidRPr="002C70CC" w:rsidRDefault="00F82D07" w:rsidP="00F82D07">
            <w:pPr>
              <w:jc w:val="center"/>
              <w:rPr>
                <w:rFonts w:cs="Times New Roman"/>
                <w:szCs w:val="24"/>
              </w:rPr>
            </w:pPr>
            <w:r w:rsidRPr="002C70CC">
              <w:rPr>
                <w:rFonts w:cs="Times New Roman"/>
                <w:szCs w:val="24"/>
              </w:rPr>
              <w:t>Автомобильные дороги</w:t>
            </w:r>
            <w:r w:rsidRPr="002C70CC">
              <w:rPr>
                <w:rFonts w:cs="Times New Roman"/>
                <w:szCs w:val="24"/>
              </w:rPr>
              <w:br/>
              <w:t>Аэропорт «Усть-Цильма»</w:t>
            </w:r>
          </w:p>
        </w:tc>
      </w:tr>
      <w:tr w:rsidR="00F82D07" w:rsidRPr="002C70CC" w:rsidTr="00F06DBE">
        <w:tc>
          <w:tcPr>
            <w:tcW w:w="2127" w:type="dxa"/>
            <w:vAlign w:val="center"/>
          </w:tcPr>
          <w:p w:rsidR="00F82D07" w:rsidRPr="002C70CC" w:rsidRDefault="00F82D07" w:rsidP="00AF23FD">
            <w:pPr>
              <w:jc w:val="center"/>
              <w:rPr>
                <w:rFonts w:cs="Times New Roman"/>
                <w:b/>
                <w:szCs w:val="24"/>
              </w:rPr>
            </w:pPr>
            <w:r w:rsidRPr="002C70CC">
              <w:rPr>
                <w:rFonts w:cs="Times New Roman"/>
                <w:b/>
                <w:szCs w:val="24"/>
              </w:rPr>
              <w:t xml:space="preserve">Зона </w:t>
            </w:r>
            <w:proofErr w:type="spellStart"/>
            <w:proofErr w:type="gramStart"/>
            <w:r w:rsidRPr="002C70CC">
              <w:rPr>
                <w:rFonts w:cs="Times New Roman"/>
                <w:b/>
                <w:szCs w:val="24"/>
              </w:rPr>
              <w:t>сельскохозяй-ственного</w:t>
            </w:r>
            <w:proofErr w:type="spellEnd"/>
            <w:proofErr w:type="gramEnd"/>
            <w:r w:rsidRPr="002C70CC">
              <w:rPr>
                <w:rFonts w:cs="Times New Roman"/>
                <w:b/>
                <w:szCs w:val="24"/>
              </w:rPr>
              <w:t xml:space="preserve"> использования</w:t>
            </w:r>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объектов (в том числе, сенокосов, полевых участков жителей, фермерских хозяйств) для производства сельскохозяйственной продукции и ее первичной переработки, для содержания и разведения сельскохозяйственных животных, для размещения и обслуживания сельскохозяйственной техники, для ведения жителями личного подсобного хозяйства, а также для занятий жителями (объединениями жителей) садовой и огороднической деятельности</w:t>
            </w:r>
          </w:p>
        </w:tc>
        <w:tc>
          <w:tcPr>
            <w:tcW w:w="2126" w:type="dxa"/>
            <w:vAlign w:val="center"/>
          </w:tcPr>
          <w:p w:rsidR="00F82D07" w:rsidRPr="002C70CC" w:rsidRDefault="00F82D07" w:rsidP="00217FDA">
            <w:pPr>
              <w:jc w:val="center"/>
              <w:rPr>
                <w:rFonts w:cs="Times New Roman"/>
                <w:szCs w:val="24"/>
              </w:rPr>
            </w:pPr>
            <w:r w:rsidRPr="002C70CC">
              <w:rPr>
                <w:rFonts w:cs="Times New Roman"/>
                <w:szCs w:val="24"/>
              </w:rPr>
              <w:t>У Аэропорта «Усть-Цильма»</w:t>
            </w:r>
          </w:p>
        </w:tc>
      </w:tr>
      <w:tr w:rsidR="00F82D07" w:rsidRPr="002C70CC" w:rsidTr="00F06DBE">
        <w:tc>
          <w:tcPr>
            <w:tcW w:w="2127" w:type="dxa"/>
            <w:vAlign w:val="center"/>
          </w:tcPr>
          <w:p w:rsidR="00F82D07" w:rsidRPr="002C70CC" w:rsidRDefault="00F82D07" w:rsidP="00AF23FD">
            <w:pPr>
              <w:jc w:val="center"/>
              <w:rPr>
                <w:rFonts w:cs="Times New Roman"/>
                <w:b/>
                <w:szCs w:val="24"/>
              </w:rPr>
            </w:pPr>
            <w:r w:rsidRPr="002C70CC">
              <w:rPr>
                <w:rFonts w:cs="Times New Roman"/>
                <w:b/>
                <w:szCs w:val="24"/>
              </w:rPr>
              <w:lastRenderedPageBreak/>
              <w:t>Зона рекреационного назначения</w:t>
            </w:r>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Обустройство мест для отдыха жителей, в том числе для занятий спортом, физкультурой, пеших, велосипедных или верховых прогулок, отдыха у воды, пикников, охоты, рыбалки, а также размещение, реконструкция и эксплуатация объектов для организации и обеспечения отдыха жителей, в том числе на коммерческой основе.</w:t>
            </w:r>
          </w:p>
        </w:tc>
        <w:tc>
          <w:tcPr>
            <w:tcW w:w="2126" w:type="dxa"/>
            <w:vAlign w:val="center"/>
          </w:tcPr>
          <w:p w:rsidR="00F82D07" w:rsidRPr="002C70CC" w:rsidRDefault="00F82D07" w:rsidP="00217FDA">
            <w:pPr>
              <w:jc w:val="center"/>
              <w:rPr>
                <w:rFonts w:cs="Times New Roman"/>
                <w:szCs w:val="24"/>
              </w:rPr>
            </w:pPr>
            <w:r w:rsidRPr="002C70CC">
              <w:rPr>
                <w:rFonts w:cs="Times New Roman"/>
                <w:szCs w:val="24"/>
              </w:rPr>
              <w:t>-</w:t>
            </w:r>
          </w:p>
        </w:tc>
      </w:tr>
      <w:tr w:rsidR="00F82D07" w:rsidRPr="002C70CC" w:rsidTr="00F06DBE">
        <w:tc>
          <w:tcPr>
            <w:tcW w:w="2127" w:type="dxa"/>
            <w:vAlign w:val="center"/>
          </w:tcPr>
          <w:p w:rsidR="00F82D07" w:rsidRPr="002C70CC" w:rsidRDefault="00F82D07" w:rsidP="00AF23FD">
            <w:pPr>
              <w:jc w:val="center"/>
              <w:rPr>
                <w:rFonts w:cs="Times New Roman"/>
                <w:b/>
                <w:szCs w:val="24"/>
              </w:rPr>
            </w:pPr>
            <w:r w:rsidRPr="002C70CC">
              <w:rPr>
                <w:rFonts w:cs="Times New Roman"/>
                <w:b/>
                <w:szCs w:val="24"/>
              </w:rPr>
              <w:t>Зона специального назначения</w:t>
            </w:r>
          </w:p>
        </w:tc>
        <w:tc>
          <w:tcPr>
            <w:tcW w:w="6095" w:type="dxa"/>
            <w:vAlign w:val="center"/>
          </w:tcPr>
          <w:p w:rsidR="00F82D07" w:rsidRPr="002C70CC" w:rsidRDefault="00F82D07" w:rsidP="00AF23FD">
            <w:pPr>
              <w:jc w:val="center"/>
              <w:rPr>
                <w:rFonts w:cs="Times New Roman"/>
                <w:szCs w:val="24"/>
              </w:rPr>
            </w:pPr>
            <w:r w:rsidRPr="002C70CC">
              <w:rPr>
                <w:rFonts w:cs="Times New Roman"/>
                <w:szCs w:val="24"/>
              </w:rPr>
              <w:t>Размещение, реконструкция и эксплуатация объектов кладбищ, крематориев (иных мест погребения), а также скотомогильников, мест захоронения бытовых отходов и отходов промышленного производства, в том числе радиоактивных.</w:t>
            </w:r>
          </w:p>
        </w:tc>
        <w:tc>
          <w:tcPr>
            <w:tcW w:w="2126" w:type="dxa"/>
            <w:vAlign w:val="center"/>
          </w:tcPr>
          <w:p w:rsidR="00F82D07" w:rsidRPr="002C70CC" w:rsidRDefault="00F82D07" w:rsidP="00217FDA">
            <w:pPr>
              <w:jc w:val="center"/>
              <w:rPr>
                <w:rFonts w:eastAsia="Calibri" w:cs="Times New Roman"/>
                <w:szCs w:val="24"/>
              </w:rPr>
            </w:pPr>
            <w:r w:rsidRPr="002C70CC">
              <w:rPr>
                <w:rFonts w:cs="Times New Roman"/>
                <w:szCs w:val="24"/>
              </w:rPr>
              <w:t>-</w:t>
            </w:r>
          </w:p>
        </w:tc>
      </w:tr>
    </w:tbl>
    <w:p w:rsidR="00AA76A1" w:rsidRPr="002C70CC" w:rsidRDefault="00AA76A1" w:rsidP="00AA76A1">
      <w:pPr>
        <w:pStyle w:val="3"/>
        <w:numPr>
          <w:ilvl w:val="2"/>
          <w:numId w:val="5"/>
        </w:numPr>
        <w:ind w:left="0" w:firstLine="567"/>
        <w:rPr>
          <w:rFonts w:eastAsia="Times New Roman"/>
          <w:lang w:eastAsia="ru-RU"/>
        </w:rPr>
      </w:pPr>
      <w:bookmarkStart w:id="21" w:name="_Toc347308622"/>
      <w:bookmarkStart w:id="22" w:name="_Toc385502317"/>
      <w:r w:rsidRPr="002C70CC">
        <w:rPr>
          <w:rFonts w:eastAsia="Times New Roman" w:cs="Times New Roman"/>
          <w:lang w:eastAsia="ru-RU"/>
        </w:rPr>
        <w:t>Лесопользование</w:t>
      </w:r>
      <w:bookmarkEnd w:id="21"/>
      <w:bookmarkEnd w:id="22"/>
    </w:p>
    <w:p w:rsidR="00AA76A1" w:rsidRPr="002C70CC" w:rsidRDefault="00AA76A1" w:rsidP="00AA76A1">
      <w:pPr>
        <w:ind w:firstLine="567"/>
        <w:jc w:val="both"/>
        <w:rPr>
          <w:rFonts w:cs="Times New Roman"/>
          <w:lang w:eastAsia="ru-RU"/>
        </w:rPr>
      </w:pPr>
      <w:r w:rsidRPr="002C70CC">
        <w:rPr>
          <w:rFonts w:cs="Times New Roman"/>
          <w:lang w:eastAsia="ru-RU"/>
        </w:rPr>
        <w:t xml:space="preserve">Лесопользование на территории поселения осуществляется </w:t>
      </w:r>
      <w:proofErr w:type="spellStart"/>
      <w:r w:rsidRPr="002C70CC">
        <w:rPr>
          <w:rFonts w:cs="Times New Roman"/>
          <w:lang w:eastAsia="ru-RU"/>
        </w:rPr>
        <w:t>Усть-Цилемским</w:t>
      </w:r>
      <w:proofErr w:type="spellEnd"/>
      <w:r w:rsidRPr="002C70CC">
        <w:rPr>
          <w:rFonts w:cs="Times New Roman"/>
          <w:lang w:eastAsia="ru-RU"/>
        </w:rPr>
        <w:t xml:space="preserve"> лесничеством в соответствии с Лесохозяйственным регламентом. На территории поселения располагаются лесохозяйственные кварталы Усть-Цилемского участкового лесничества.</w:t>
      </w:r>
    </w:p>
    <w:p w:rsidR="00AA76A1" w:rsidRPr="002C70CC" w:rsidRDefault="00AA76A1" w:rsidP="00AA76A1">
      <w:pPr>
        <w:ind w:firstLine="567"/>
        <w:jc w:val="both"/>
        <w:rPr>
          <w:rFonts w:cs="Times New Roman"/>
          <w:lang w:eastAsia="ru-RU"/>
        </w:rPr>
      </w:pPr>
      <w:r w:rsidRPr="002C70CC">
        <w:rPr>
          <w:rFonts w:cs="Times New Roman"/>
          <w:lang w:eastAsia="ru-RU"/>
        </w:rPr>
        <w:t>Лесорастительная зона</w:t>
      </w:r>
      <w:r w:rsidR="00860D9E" w:rsidRPr="002C70CC">
        <w:rPr>
          <w:rFonts w:cs="Times New Roman"/>
          <w:lang w:eastAsia="ru-RU"/>
        </w:rPr>
        <w:t xml:space="preserve"> – </w:t>
      </w:r>
      <w:r w:rsidRPr="002C70CC">
        <w:rPr>
          <w:rFonts w:cs="Times New Roman"/>
          <w:lang w:eastAsia="ru-RU"/>
        </w:rPr>
        <w:t xml:space="preserve">Зона </w:t>
      </w:r>
      <w:proofErr w:type="spellStart"/>
      <w:r w:rsidRPr="002C70CC">
        <w:rPr>
          <w:rFonts w:cs="Times New Roman"/>
          <w:lang w:eastAsia="ru-RU"/>
        </w:rPr>
        <w:t>притундровых</w:t>
      </w:r>
      <w:proofErr w:type="spellEnd"/>
      <w:r w:rsidRPr="002C70CC">
        <w:rPr>
          <w:rFonts w:cs="Times New Roman"/>
          <w:lang w:eastAsia="ru-RU"/>
        </w:rPr>
        <w:t xml:space="preserve"> лесов и </w:t>
      </w:r>
      <w:proofErr w:type="spellStart"/>
      <w:r w:rsidRPr="002C70CC">
        <w:rPr>
          <w:rFonts w:cs="Times New Roman"/>
          <w:lang w:eastAsia="ru-RU"/>
        </w:rPr>
        <w:t>редкостойной</w:t>
      </w:r>
      <w:proofErr w:type="spellEnd"/>
      <w:r w:rsidRPr="002C70CC">
        <w:rPr>
          <w:rFonts w:cs="Times New Roman"/>
          <w:lang w:eastAsia="ru-RU"/>
        </w:rPr>
        <w:t xml:space="preserve"> тайги.</w:t>
      </w:r>
    </w:p>
    <w:p w:rsidR="00AA76A1" w:rsidRPr="002C70CC" w:rsidRDefault="00AA76A1" w:rsidP="00AA76A1">
      <w:pPr>
        <w:ind w:firstLine="567"/>
        <w:jc w:val="both"/>
        <w:rPr>
          <w:rFonts w:cs="Times New Roman"/>
          <w:lang w:eastAsia="ru-RU"/>
        </w:rPr>
      </w:pPr>
      <w:r w:rsidRPr="002C70CC">
        <w:rPr>
          <w:rFonts w:cs="Times New Roman"/>
          <w:lang w:eastAsia="ru-RU"/>
        </w:rPr>
        <w:t>Лесной район</w:t>
      </w:r>
      <w:r w:rsidR="00860D9E" w:rsidRPr="002C70CC">
        <w:rPr>
          <w:rFonts w:cs="Times New Roman"/>
          <w:lang w:eastAsia="ru-RU"/>
        </w:rPr>
        <w:t xml:space="preserve"> – </w:t>
      </w:r>
      <w:r w:rsidRPr="002C70CC">
        <w:rPr>
          <w:rFonts w:cs="Times New Roman"/>
          <w:lang w:eastAsia="ru-RU"/>
        </w:rPr>
        <w:t xml:space="preserve">Район </w:t>
      </w:r>
      <w:proofErr w:type="spellStart"/>
      <w:r w:rsidRPr="002C70CC">
        <w:rPr>
          <w:rFonts w:cs="Times New Roman"/>
          <w:lang w:eastAsia="ru-RU"/>
        </w:rPr>
        <w:t>притундровых</w:t>
      </w:r>
      <w:proofErr w:type="spellEnd"/>
      <w:r w:rsidRPr="002C70CC">
        <w:rPr>
          <w:rFonts w:cs="Times New Roman"/>
          <w:lang w:eastAsia="ru-RU"/>
        </w:rPr>
        <w:t xml:space="preserve"> лесов и </w:t>
      </w:r>
      <w:proofErr w:type="spellStart"/>
      <w:r w:rsidRPr="002C70CC">
        <w:rPr>
          <w:rFonts w:cs="Times New Roman"/>
          <w:lang w:eastAsia="ru-RU"/>
        </w:rPr>
        <w:t>редкостойной</w:t>
      </w:r>
      <w:proofErr w:type="spellEnd"/>
      <w:r w:rsidRPr="002C70CC">
        <w:rPr>
          <w:rFonts w:cs="Times New Roman"/>
          <w:lang w:eastAsia="ru-RU"/>
        </w:rPr>
        <w:t xml:space="preserve"> тайги Европейско-Уральской части РФ.</w:t>
      </w:r>
    </w:p>
    <w:p w:rsidR="001949A5" w:rsidRPr="002C70CC" w:rsidRDefault="0005578B" w:rsidP="00AF23FD">
      <w:pPr>
        <w:pStyle w:val="3"/>
        <w:numPr>
          <w:ilvl w:val="2"/>
          <w:numId w:val="5"/>
        </w:numPr>
        <w:ind w:left="0" w:firstLine="567"/>
        <w:rPr>
          <w:rFonts w:eastAsia="Times New Roman"/>
          <w:lang w:eastAsia="ru-RU"/>
        </w:rPr>
      </w:pPr>
      <w:bookmarkStart w:id="23" w:name="_Toc385502318"/>
      <w:r w:rsidRPr="002C70CC">
        <w:rPr>
          <w:rFonts w:eastAsia="Times New Roman"/>
          <w:lang w:eastAsia="ru-RU"/>
        </w:rPr>
        <w:t>Объекты культурного наследия (памятники истории и культуры)</w:t>
      </w:r>
      <w:bookmarkEnd w:id="23"/>
    </w:p>
    <w:p w:rsidR="0005578B" w:rsidRPr="002C70CC" w:rsidRDefault="009512FF" w:rsidP="00AF23FD">
      <w:pPr>
        <w:pStyle w:val="a4"/>
        <w:spacing w:before="120"/>
        <w:ind w:left="0" w:firstLine="567"/>
        <w:jc w:val="both"/>
        <w:rPr>
          <w:rFonts w:eastAsia="Times New Roman" w:cs="Times New Roman"/>
          <w:szCs w:val="24"/>
          <w:lang w:eastAsia="ru-RU"/>
        </w:rPr>
      </w:pPr>
      <w:r w:rsidRPr="002C70CC">
        <w:t>Перечень объектов культурного наследия, стоящих на государственной охране, а также выявленных объектов культурного наследия, расположенных на территории поселения,</w:t>
      </w:r>
      <w:r w:rsidRPr="002C70CC">
        <w:rPr>
          <w:rFonts w:eastAsia="Times New Roman" w:cs="Times New Roman"/>
          <w:szCs w:val="24"/>
          <w:lang w:eastAsia="ru-RU"/>
        </w:rPr>
        <w:t xml:space="preserve"> </w:t>
      </w:r>
      <w:r w:rsidR="0005578B" w:rsidRPr="002C70CC">
        <w:rPr>
          <w:rFonts w:eastAsia="Times New Roman" w:cs="Times New Roman"/>
          <w:szCs w:val="24"/>
          <w:lang w:eastAsia="ru-RU"/>
        </w:rPr>
        <w:t xml:space="preserve">приведен в </w:t>
      </w:r>
      <w:r w:rsidR="009D5951" w:rsidRPr="002C70CC">
        <w:rPr>
          <w:rFonts w:eastAsia="Times New Roman" w:cs="Times New Roman"/>
          <w:szCs w:val="24"/>
          <w:lang w:eastAsia="ru-RU"/>
        </w:rPr>
        <w:t>Таблице </w:t>
      </w:r>
      <w:r w:rsidR="00B61EE9" w:rsidRPr="002C70CC">
        <w:rPr>
          <w:rFonts w:eastAsia="Times New Roman" w:cs="Times New Roman"/>
          <w:szCs w:val="24"/>
          <w:lang w:eastAsia="ru-RU"/>
        </w:rPr>
        <w:t>2.1.</w:t>
      </w:r>
      <w:r w:rsidR="00321776" w:rsidRPr="002C70CC">
        <w:rPr>
          <w:rFonts w:eastAsia="Times New Roman" w:cs="Times New Roman"/>
          <w:szCs w:val="24"/>
          <w:lang w:eastAsia="ru-RU"/>
        </w:rPr>
        <w:t>1</w:t>
      </w:r>
      <w:r w:rsidR="00F06DBE" w:rsidRPr="002C70CC">
        <w:rPr>
          <w:rFonts w:eastAsia="Times New Roman" w:cs="Times New Roman"/>
          <w:szCs w:val="24"/>
          <w:lang w:eastAsia="ru-RU"/>
        </w:rPr>
        <w:t>0</w:t>
      </w:r>
      <w:r w:rsidR="0005578B" w:rsidRPr="002C70CC">
        <w:rPr>
          <w:rFonts w:eastAsia="Times New Roman" w:cs="Times New Roman"/>
          <w:szCs w:val="24"/>
          <w:lang w:eastAsia="ru-RU"/>
        </w:rPr>
        <w:t>.</w:t>
      </w:r>
    </w:p>
    <w:p w:rsidR="00C40459" w:rsidRPr="002C70CC" w:rsidRDefault="00C40459" w:rsidP="00AF23FD">
      <w:pPr>
        <w:spacing w:before="120"/>
        <w:jc w:val="center"/>
        <w:rPr>
          <w:rFonts w:eastAsia="Times New Roman" w:cs="Times New Roman"/>
          <w:szCs w:val="24"/>
          <w:lang w:eastAsia="ru-RU"/>
        </w:rPr>
      </w:pPr>
      <w:r w:rsidRPr="002C70CC">
        <w:rPr>
          <w:rFonts w:eastAsia="Times New Roman" w:cs="Times New Roman"/>
          <w:b/>
          <w:bCs/>
          <w:szCs w:val="24"/>
          <w:lang w:eastAsia="ru-RU"/>
        </w:rPr>
        <w:t>Перечень</w:t>
      </w:r>
      <w:r w:rsidRPr="002C70CC">
        <w:rPr>
          <w:rFonts w:eastAsia="Times New Roman" w:cs="Times New Roman"/>
          <w:szCs w:val="24"/>
          <w:lang w:eastAsia="ru-RU"/>
        </w:rPr>
        <w:t xml:space="preserve"> </w:t>
      </w:r>
      <w:r w:rsidRPr="002C70CC">
        <w:rPr>
          <w:rFonts w:eastAsia="Times New Roman" w:cs="Times New Roman"/>
          <w:b/>
          <w:bCs/>
          <w:szCs w:val="24"/>
          <w:lang w:eastAsia="ru-RU"/>
        </w:rPr>
        <w:t>объектов культурного наследия (памятников истории и культуры),</w:t>
      </w:r>
      <w:r w:rsidR="00842011" w:rsidRPr="002C70CC">
        <w:rPr>
          <w:rFonts w:eastAsia="Times New Roman" w:cs="Times New Roman"/>
          <w:szCs w:val="24"/>
          <w:lang w:eastAsia="ru-RU"/>
        </w:rPr>
        <w:br/>
      </w:r>
      <w:r w:rsidRPr="002C70CC">
        <w:rPr>
          <w:rFonts w:eastAsia="Times New Roman" w:cs="Times New Roman"/>
          <w:b/>
          <w:bCs/>
          <w:szCs w:val="24"/>
          <w:lang w:eastAsia="ru-RU"/>
        </w:rPr>
        <w:t>находящихся на территории поселения</w:t>
      </w:r>
    </w:p>
    <w:p w:rsidR="00024C9D" w:rsidRPr="002C70CC" w:rsidRDefault="009D5951" w:rsidP="004E07EC">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w:t>
      </w:r>
      <w:r w:rsidR="00024C9D" w:rsidRPr="002C70CC">
        <w:rPr>
          <w:rFonts w:eastAsia="Times New Roman" w:cs="Times New Roman"/>
          <w:i/>
          <w:szCs w:val="24"/>
          <w:lang w:eastAsia="ru-RU"/>
        </w:rPr>
        <w:t>2.1.1</w:t>
      </w:r>
      <w:r w:rsidR="00F06DBE" w:rsidRPr="002C70CC">
        <w:rPr>
          <w:rFonts w:eastAsia="Times New Roman" w:cs="Times New Roman"/>
          <w:i/>
          <w:szCs w:val="24"/>
          <w:lang w:eastAsia="ru-RU"/>
        </w:rPr>
        <w:t>0</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604"/>
        <w:gridCol w:w="2498"/>
        <w:gridCol w:w="3189"/>
      </w:tblGrid>
      <w:tr w:rsidR="00F06DBE" w:rsidRPr="002C70CC" w:rsidTr="008E6D15">
        <w:tc>
          <w:tcPr>
            <w:tcW w:w="851" w:type="dxa"/>
            <w:shd w:val="clear" w:color="auto" w:fill="EEECE1"/>
            <w:vAlign w:val="center"/>
          </w:tcPr>
          <w:p w:rsidR="00F06DBE" w:rsidRPr="002C70CC" w:rsidRDefault="00F06DBE" w:rsidP="008E6D15">
            <w:pPr>
              <w:jc w:val="center"/>
              <w:rPr>
                <w:rFonts w:eastAsia="Times New Roman" w:cs="Times New Roman"/>
                <w:b/>
                <w:szCs w:val="24"/>
                <w:lang w:eastAsia="ar-SA"/>
              </w:rPr>
            </w:pPr>
            <w:proofErr w:type="spellStart"/>
            <w:proofErr w:type="gramStart"/>
            <w:r w:rsidRPr="002C70CC">
              <w:rPr>
                <w:rFonts w:eastAsia="Times New Roman" w:cs="Times New Roman"/>
                <w:b/>
                <w:szCs w:val="24"/>
                <w:lang w:eastAsia="ar-SA"/>
              </w:rPr>
              <w:t>Значе-ние</w:t>
            </w:r>
            <w:proofErr w:type="spellEnd"/>
            <w:proofErr w:type="gramEnd"/>
          </w:p>
        </w:tc>
        <w:tc>
          <w:tcPr>
            <w:tcW w:w="3685" w:type="dxa"/>
            <w:shd w:val="clear" w:color="auto" w:fill="EEECE1"/>
            <w:vAlign w:val="center"/>
          </w:tcPr>
          <w:p w:rsidR="00F06DBE" w:rsidRPr="002C70CC" w:rsidRDefault="00F06DBE" w:rsidP="008E6D15">
            <w:pPr>
              <w:jc w:val="center"/>
              <w:rPr>
                <w:rFonts w:eastAsia="Times New Roman" w:cs="Times New Roman"/>
                <w:b/>
                <w:szCs w:val="24"/>
                <w:lang w:eastAsia="ar-SA"/>
              </w:rPr>
            </w:pPr>
            <w:r w:rsidRPr="002C70CC">
              <w:rPr>
                <w:rFonts w:eastAsia="Times New Roman" w:cs="Times New Roman"/>
                <w:b/>
                <w:szCs w:val="24"/>
                <w:lang w:eastAsia="ar-SA"/>
              </w:rPr>
              <w:t>Наименование</w:t>
            </w:r>
          </w:p>
        </w:tc>
        <w:tc>
          <w:tcPr>
            <w:tcW w:w="2552" w:type="dxa"/>
            <w:shd w:val="clear" w:color="auto" w:fill="EEECE1"/>
            <w:vAlign w:val="center"/>
          </w:tcPr>
          <w:p w:rsidR="00F06DBE" w:rsidRPr="002C70CC" w:rsidRDefault="00F06DBE" w:rsidP="008E6D15">
            <w:pPr>
              <w:jc w:val="center"/>
              <w:rPr>
                <w:rFonts w:eastAsia="Times New Roman" w:cs="Times New Roman"/>
                <w:b/>
                <w:szCs w:val="24"/>
                <w:lang w:eastAsia="ar-SA"/>
              </w:rPr>
            </w:pPr>
            <w:r w:rsidRPr="002C70CC">
              <w:rPr>
                <w:rFonts w:eastAsia="Times New Roman" w:cs="Times New Roman"/>
                <w:b/>
                <w:szCs w:val="24"/>
                <w:lang w:eastAsia="ar-SA"/>
              </w:rPr>
              <w:t>Датировка</w:t>
            </w:r>
          </w:p>
        </w:tc>
        <w:tc>
          <w:tcPr>
            <w:tcW w:w="3260" w:type="dxa"/>
            <w:shd w:val="clear" w:color="auto" w:fill="EEECE1"/>
            <w:vAlign w:val="center"/>
          </w:tcPr>
          <w:p w:rsidR="00F06DBE" w:rsidRPr="002C70CC" w:rsidRDefault="00F06DBE" w:rsidP="008E6D15">
            <w:pPr>
              <w:jc w:val="center"/>
              <w:rPr>
                <w:rFonts w:eastAsia="Times New Roman" w:cs="Times New Roman"/>
                <w:b/>
                <w:szCs w:val="24"/>
                <w:lang w:eastAsia="ar-SA"/>
              </w:rPr>
            </w:pPr>
            <w:r w:rsidRPr="002C70CC">
              <w:rPr>
                <w:rFonts w:eastAsia="Times New Roman" w:cs="Times New Roman"/>
                <w:b/>
                <w:szCs w:val="24"/>
                <w:lang w:eastAsia="ar-SA"/>
              </w:rPr>
              <w:t>Местонахождение объекта</w:t>
            </w:r>
          </w:p>
        </w:tc>
      </w:tr>
      <w:tr w:rsidR="00F06DBE" w:rsidRPr="002C70CC" w:rsidTr="008E6D15">
        <w:tc>
          <w:tcPr>
            <w:tcW w:w="10348" w:type="dxa"/>
            <w:gridSpan w:val="4"/>
            <w:vAlign w:val="center"/>
          </w:tcPr>
          <w:p w:rsidR="00F06DBE" w:rsidRPr="002C70CC" w:rsidRDefault="00F06DBE" w:rsidP="008E6D15">
            <w:pPr>
              <w:jc w:val="center"/>
              <w:rPr>
                <w:rFonts w:cs="Times New Roman"/>
                <w:szCs w:val="24"/>
              </w:rPr>
            </w:pPr>
            <w:r w:rsidRPr="002C70CC">
              <w:rPr>
                <w:rFonts w:eastAsia="Times New Roman" w:cs="Times New Roman"/>
                <w:b/>
                <w:bCs/>
                <w:szCs w:val="24"/>
                <w:lang w:eastAsia="ru-RU"/>
              </w:rPr>
              <w:t xml:space="preserve">Памятники Истории </w:t>
            </w:r>
            <w:r w:rsidRPr="002C70CC">
              <w:rPr>
                <w:rFonts w:eastAsia="Times New Roman" w:cs="Times New Roman"/>
                <w:b/>
                <w:bCs/>
                <w:szCs w:val="24"/>
                <w:lang w:eastAsia="ru-RU"/>
              </w:rPr>
              <w:br/>
              <w:t>(Постановление Совета Министров РСФСР от 04.12.1974 № 624 (доп. к ПСМ РСФСР №1327 от 30.08.1960))</w:t>
            </w:r>
          </w:p>
        </w:tc>
      </w:tr>
      <w:tr w:rsidR="00B24B96" w:rsidRPr="002C70CC" w:rsidTr="008E6D15">
        <w:tc>
          <w:tcPr>
            <w:tcW w:w="851" w:type="dxa"/>
            <w:vAlign w:val="center"/>
          </w:tcPr>
          <w:p w:rsidR="00B24B96" w:rsidRPr="002C70CC" w:rsidRDefault="00B24B96" w:rsidP="008E6D15">
            <w:pPr>
              <w:jc w:val="center"/>
              <w:rPr>
                <w:rFonts w:cs="Times New Roman"/>
                <w:szCs w:val="24"/>
              </w:rPr>
            </w:pPr>
            <w:r w:rsidRPr="002C70CC">
              <w:rPr>
                <w:rFonts w:cs="Times New Roman"/>
                <w:szCs w:val="24"/>
              </w:rPr>
              <w:t>Ф</w:t>
            </w: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Могила исследователя Севера А.В. Журавского</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1882-1914</w:t>
            </w:r>
          </w:p>
        </w:tc>
        <w:tc>
          <w:tcPr>
            <w:tcW w:w="3260" w:type="dxa"/>
            <w:vAlign w:val="center"/>
          </w:tcPr>
          <w:p w:rsidR="00B24B96" w:rsidRPr="002C70CC" w:rsidRDefault="00B24B96" w:rsidP="008E6D15">
            <w:pPr>
              <w:jc w:val="center"/>
              <w:rPr>
                <w:rFonts w:cs="Times New Roman"/>
                <w:szCs w:val="24"/>
              </w:rPr>
            </w:pPr>
            <w:r w:rsidRPr="002C70CC">
              <w:rPr>
                <w:rFonts w:cs="Times New Roman"/>
                <w:szCs w:val="24"/>
              </w:rPr>
              <w:t xml:space="preserve">На западе </w:t>
            </w:r>
            <w:r w:rsidR="00394897" w:rsidRPr="002C70CC">
              <w:rPr>
                <w:rFonts w:cs="Times New Roman"/>
                <w:szCs w:val="24"/>
              </w:rPr>
              <w:t>пст. Журавский</w:t>
            </w:r>
            <w:r w:rsidRPr="002C70CC">
              <w:rPr>
                <w:rFonts w:cs="Times New Roman"/>
                <w:szCs w:val="24"/>
              </w:rPr>
              <w:t xml:space="preserve"> у </w:t>
            </w:r>
            <w:proofErr w:type="spellStart"/>
            <w:r w:rsidRPr="002C70CC">
              <w:rPr>
                <w:rFonts w:cs="Times New Roman"/>
                <w:szCs w:val="24"/>
              </w:rPr>
              <w:t>руч</w:t>
            </w:r>
            <w:proofErr w:type="spellEnd"/>
            <w:r w:rsidRPr="002C70CC">
              <w:rPr>
                <w:rFonts w:cs="Times New Roman"/>
                <w:szCs w:val="24"/>
              </w:rPr>
              <w:t>. Хлебный</w:t>
            </w:r>
          </w:p>
        </w:tc>
      </w:tr>
      <w:tr w:rsidR="00B24B96" w:rsidRPr="002C70CC" w:rsidTr="008E6D15">
        <w:tc>
          <w:tcPr>
            <w:tcW w:w="10348" w:type="dxa"/>
            <w:gridSpan w:val="4"/>
            <w:vAlign w:val="center"/>
          </w:tcPr>
          <w:p w:rsidR="00B24B96" w:rsidRPr="002C70CC" w:rsidRDefault="00B24B96" w:rsidP="008E6D15">
            <w:pPr>
              <w:jc w:val="center"/>
              <w:rPr>
                <w:rFonts w:cs="Times New Roman"/>
                <w:szCs w:val="24"/>
              </w:rPr>
            </w:pPr>
            <w:r w:rsidRPr="002C70CC">
              <w:rPr>
                <w:rFonts w:eastAsia="Times New Roman" w:cs="Times New Roman"/>
                <w:b/>
                <w:bCs/>
                <w:szCs w:val="24"/>
                <w:lang w:eastAsia="ru-RU"/>
              </w:rPr>
              <w:t xml:space="preserve">Памятники Истории </w:t>
            </w:r>
            <w:r w:rsidRPr="002C70CC">
              <w:rPr>
                <w:rFonts w:eastAsia="Times New Roman" w:cs="Times New Roman"/>
                <w:b/>
                <w:bCs/>
                <w:szCs w:val="24"/>
                <w:lang w:eastAsia="ru-RU"/>
              </w:rPr>
              <w:br/>
              <w:t xml:space="preserve">(Распоряжение Совета Министров КАССР от </w:t>
            </w:r>
            <w:r w:rsidRPr="002C70CC">
              <w:rPr>
                <w:rFonts w:cs="Times New Roman"/>
                <w:b/>
                <w:szCs w:val="24"/>
              </w:rPr>
              <w:t>24.05.89</w:t>
            </w:r>
            <w:r w:rsidRPr="002C70CC">
              <w:rPr>
                <w:rFonts w:eastAsia="Times New Roman" w:cs="Times New Roman"/>
                <w:b/>
                <w:bCs/>
                <w:szCs w:val="24"/>
                <w:lang w:eastAsia="ru-RU"/>
              </w:rPr>
              <w:t xml:space="preserve"> № 234-р)</w:t>
            </w:r>
          </w:p>
        </w:tc>
      </w:tr>
      <w:tr w:rsidR="00B24B96" w:rsidRPr="002C70CC" w:rsidTr="008E6D15">
        <w:tc>
          <w:tcPr>
            <w:tcW w:w="851" w:type="dxa"/>
            <w:vMerge w:val="restart"/>
            <w:vAlign w:val="center"/>
          </w:tcPr>
          <w:p w:rsidR="00B24B96" w:rsidRPr="002C70CC" w:rsidRDefault="00B24B96" w:rsidP="008E6D15">
            <w:pPr>
              <w:jc w:val="center"/>
              <w:rPr>
                <w:rFonts w:cs="Times New Roman"/>
                <w:szCs w:val="24"/>
              </w:rPr>
            </w:pPr>
            <w:r w:rsidRPr="002C70CC">
              <w:rPr>
                <w:rFonts w:cs="Times New Roman"/>
                <w:szCs w:val="24"/>
              </w:rPr>
              <w:t>Р</w:t>
            </w: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 xml:space="preserve">Штаб авиаотряда, который обеспечивал оперативную связь между базами снабжения и строящимися объектами </w:t>
            </w:r>
            <w:proofErr w:type="spellStart"/>
            <w:r w:rsidRPr="002C70CC">
              <w:rPr>
                <w:rFonts w:cs="Times New Roman"/>
                <w:szCs w:val="24"/>
              </w:rPr>
              <w:t>Ухтпечлага</w:t>
            </w:r>
            <w:proofErr w:type="spellEnd"/>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1933-1941</w:t>
            </w:r>
          </w:p>
        </w:tc>
        <w:tc>
          <w:tcPr>
            <w:tcW w:w="3260" w:type="dxa"/>
            <w:vMerge w:val="restart"/>
            <w:vAlign w:val="center"/>
          </w:tcPr>
          <w:p w:rsidR="00B24B96" w:rsidRPr="002C70CC" w:rsidRDefault="00B24B96" w:rsidP="008E6D15">
            <w:pPr>
              <w:jc w:val="center"/>
              <w:rPr>
                <w:rFonts w:cs="Times New Roman"/>
                <w:szCs w:val="24"/>
              </w:rPr>
            </w:pPr>
            <w:r w:rsidRPr="002C70CC">
              <w:rPr>
                <w:rFonts w:cs="Times New Roman"/>
                <w:szCs w:val="24"/>
              </w:rPr>
              <w:t>д. </w:t>
            </w:r>
            <w:r w:rsidR="00DC4A6C" w:rsidRPr="002C70CC">
              <w:rPr>
                <w:rFonts w:cs="Times New Roman"/>
                <w:szCs w:val="24"/>
              </w:rPr>
              <w:t>Карпушевка, Авиационная ул., 77</w:t>
            </w:r>
          </w:p>
        </w:tc>
      </w:tr>
      <w:tr w:rsidR="00B24B96" w:rsidRPr="002C70CC" w:rsidTr="008E6D15">
        <w:tc>
          <w:tcPr>
            <w:tcW w:w="851" w:type="dxa"/>
            <w:vMerge/>
            <w:vAlign w:val="center"/>
          </w:tcPr>
          <w:p w:rsidR="00B24B96" w:rsidRPr="002C70CC" w:rsidRDefault="00B24B96" w:rsidP="008E6D15">
            <w:pPr>
              <w:jc w:val="center"/>
              <w:rPr>
                <w:rFonts w:cs="Times New Roman"/>
                <w:szCs w:val="24"/>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Братская могила летчиков-полярников, погибших при исполнении служебного долга</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1935-1936</w:t>
            </w:r>
          </w:p>
        </w:tc>
        <w:tc>
          <w:tcPr>
            <w:tcW w:w="3260" w:type="dxa"/>
            <w:vMerge/>
            <w:vAlign w:val="center"/>
          </w:tcPr>
          <w:p w:rsidR="00B24B96" w:rsidRPr="002C70CC" w:rsidRDefault="00B24B96" w:rsidP="008E6D15">
            <w:pPr>
              <w:jc w:val="center"/>
              <w:rPr>
                <w:rFonts w:cs="Times New Roman"/>
                <w:szCs w:val="24"/>
              </w:rPr>
            </w:pPr>
          </w:p>
        </w:tc>
      </w:tr>
      <w:tr w:rsidR="00B24B96" w:rsidRPr="002C70CC" w:rsidTr="008E6D15">
        <w:tc>
          <w:tcPr>
            <w:tcW w:w="10348" w:type="dxa"/>
            <w:gridSpan w:val="4"/>
            <w:vAlign w:val="center"/>
          </w:tcPr>
          <w:p w:rsidR="00B24B96" w:rsidRPr="002C70CC" w:rsidRDefault="00B24B96" w:rsidP="008E6D15">
            <w:pPr>
              <w:jc w:val="center"/>
              <w:rPr>
                <w:rFonts w:cs="Times New Roman"/>
                <w:szCs w:val="24"/>
              </w:rPr>
            </w:pPr>
            <w:r w:rsidRPr="002C70CC">
              <w:rPr>
                <w:rFonts w:eastAsia="Times New Roman" w:cs="Times New Roman"/>
                <w:b/>
                <w:bCs/>
                <w:szCs w:val="24"/>
                <w:lang w:eastAsia="ru-RU"/>
              </w:rPr>
              <w:t xml:space="preserve">Объект археологии </w:t>
            </w:r>
            <w:r w:rsidRPr="002C70CC">
              <w:rPr>
                <w:rFonts w:eastAsia="Times New Roman" w:cs="Times New Roman"/>
                <w:b/>
                <w:bCs/>
                <w:szCs w:val="24"/>
                <w:lang w:eastAsia="ru-RU"/>
              </w:rPr>
              <w:br/>
              <w:t xml:space="preserve">(Приказ Министерства культуры и национальной политики Республики Коми </w:t>
            </w:r>
            <w:r w:rsidRPr="002C70CC">
              <w:rPr>
                <w:rFonts w:eastAsia="Times New Roman" w:cs="Times New Roman"/>
                <w:b/>
                <w:bCs/>
                <w:szCs w:val="24"/>
                <w:lang w:eastAsia="ru-RU"/>
              </w:rPr>
              <w:br/>
              <w:t>от 01.08.2013 № 370/од)</w:t>
            </w:r>
          </w:p>
        </w:tc>
      </w:tr>
      <w:tr w:rsidR="00B24B96" w:rsidRPr="002C70CC" w:rsidTr="008E6D15">
        <w:tc>
          <w:tcPr>
            <w:tcW w:w="851" w:type="dxa"/>
            <w:vMerge w:val="restart"/>
            <w:vAlign w:val="center"/>
          </w:tcPr>
          <w:p w:rsidR="00B24B96" w:rsidRPr="002C70CC" w:rsidRDefault="00B24B96" w:rsidP="008E6D15">
            <w:pPr>
              <w:jc w:val="center"/>
              <w:rPr>
                <w:rFonts w:cs="Times New Roman"/>
                <w:szCs w:val="24"/>
              </w:rPr>
            </w:pPr>
            <w:r w:rsidRPr="002C70CC">
              <w:rPr>
                <w:rFonts w:cs="Times New Roman"/>
                <w:szCs w:val="24"/>
              </w:rPr>
              <w:t>В</w:t>
            </w: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Поселение «</w:t>
            </w:r>
            <w:proofErr w:type="spellStart"/>
            <w:r w:rsidRPr="002C70CC">
              <w:rPr>
                <w:rFonts w:cs="Times New Roman"/>
                <w:szCs w:val="24"/>
              </w:rPr>
              <w:t>Шиховское</w:t>
            </w:r>
            <w:proofErr w:type="spellEnd"/>
            <w:r w:rsidRPr="002C70CC">
              <w:rPr>
                <w:rFonts w:cs="Times New Roman"/>
                <w:szCs w:val="24"/>
              </w:rPr>
              <w:t xml:space="preserve"> I»</w:t>
            </w:r>
          </w:p>
        </w:tc>
        <w:tc>
          <w:tcPr>
            <w:tcW w:w="2552" w:type="dxa"/>
            <w:vAlign w:val="center"/>
          </w:tcPr>
          <w:p w:rsidR="00B24B96" w:rsidRPr="002C70CC" w:rsidRDefault="00B24B96"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 xml:space="preserve">Бронзовый век – </w:t>
            </w:r>
            <w:r w:rsidRPr="002C70CC">
              <w:rPr>
                <w:rFonts w:eastAsiaTheme="minorHAnsi"/>
                <w:color w:val="auto"/>
                <w:spacing w:val="0"/>
                <w:sz w:val="24"/>
                <w:szCs w:val="24"/>
                <w:lang w:eastAsia="en-US"/>
              </w:rPr>
              <w:lastRenderedPageBreak/>
              <w:t>раннее средневековье</w:t>
            </w:r>
          </w:p>
        </w:tc>
        <w:tc>
          <w:tcPr>
            <w:tcW w:w="3260" w:type="dxa"/>
            <w:vMerge w:val="restart"/>
            <w:vAlign w:val="center"/>
          </w:tcPr>
          <w:p w:rsidR="00B24B96" w:rsidRPr="002C70CC" w:rsidRDefault="00B24B96" w:rsidP="008E6D15">
            <w:pPr>
              <w:jc w:val="center"/>
              <w:rPr>
                <w:rFonts w:cs="Times New Roman"/>
                <w:szCs w:val="24"/>
              </w:rPr>
            </w:pPr>
            <w:r w:rsidRPr="002C70CC">
              <w:rPr>
                <w:rFonts w:cs="Times New Roman"/>
                <w:szCs w:val="24"/>
              </w:rPr>
              <w:lastRenderedPageBreak/>
              <w:t>На левом берегу р. Печора, к югу от д. Гарево, к юго-востоку от устья р. </w:t>
            </w:r>
            <w:proofErr w:type="spellStart"/>
            <w:r w:rsidRPr="002C70CC">
              <w:rPr>
                <w:rFonts w:cs="Times New Roman"/>
                <w:szCs w:val="24"/>
              </w:rPr>
              <w:t>Мача</w:t>
            </w:r>
            <w:proofErr w:type="spellEnd"/>
            <w:r w:rsidRPr="002C70CC">
              <w:rPr>
                <w:rFonts w:cs="Times New Roman"/>
                <w:szCs w:val="24"/>
              </w:rPr>
              <w:t>.</w:t>
            </w:r>
          </w:p>
        </w:tc>
      </w:tr>
      <w:tr w:rsidR="00B24B96" w:rsidRPr="002C70CC" w:rsidTr="008E6D15">
        <w:tc>
          <w:tcPr>
            <w:tcW w:w="851" w:type="dxa"/>
            <w:vMerge/>
            <w:vAlign w:val="center"/>
          </w:tcPr>
          <w:p w:rsidR="00B24B96" w:rsidRPr="002C70CC" w:rsidRDefault="00B24B96" w:rsidP="008E6D15">
            <w:pPr>
              <w:jc w:val="center"/>
              <w:rPr>
                <w:rFonts w:cs="Times New Roman"/>
                <w:szCs w:val="24"/>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Поселение «</w:t>
            </w:r>
            <w:proofErr w:type="spellStart"/>
            <w:r w:rsidRPr="002C70CC">
              <w:rPr>
                <w:rFonts w:cs="Times New Roman"/>
                <w:szCs w:val="24"/>
              </w:rPr>
              <w:t>Шиховское</w:t>
            </w:r>
            <w:proofErr w:type="spellEnd"/>
            <w:r w:rsidRPr="002C70CC">
              <w:rPr>
                <w:rFonts w:cs="Times New Roman"/>
                <w:szCs w:val="24"/>
              </w:rPr>
              <w:t xml:space="preserve"> II»</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Бронзовый век</w:t>
            </w:r>
          </w:p>
        </w:tc>
        <w:tc>
          <w:tcPr>
            <w:tcW w:w="3260" w:type="dxa"/>
            <w:vMerge/>
            <w:vAlign w:val="center"/>
          </w:tcPr>
          <w:p w:rsidR="00B24B96" w:rsidRPr="002C70CC" w:rsidRDefault="00B24B96" w:rsidP="008E6D15">
            <w:pPr>
              <w:jc w:val="center"/>
              <w:rPr>
                <w:rFonts w:cs="Times New Roman"/>
                <w:szCs w:val="24"/>
              </w:rPr>
            </w:pPr>
          </w:p>
        </w:tc>
      </w:tr>
      <w:tr w:rsidR="00B24B96" w:rsidRPr="002C70CC" w:rsidTr="008E6D15">
        <w:tc>
          <w:tcPr>
            <w:tcW w:w="851" w:type="dxa"/>
            <w:vMerge/>
            <w:vAlign w:val="center"/>
          </w:tcPr>
          <w:p w:rsidR="00B24B96" w:rsidRPr="002C70CC" w:rsidRDefault="00B24B96" w:rsidP="008E6D15">
            <w:pPr>
              <w:jc w:val="center"/>
              <w:rPr>
                <w:rFonts w:cs="Times New Roman"/>
                <w:szCs w:val="24"/>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Поселение «</w:t>
            </w:r>
            <w:proofErr w:type="spellStart"/>
            <w:r w:rsidRPr="002C70CC">
              <w:rPr>
                <w:rFonts w:cs="Times New Roman"/>
                <w:szCs w:val="24"/>
              </w:rPr>
              <w:t>Шиховское</w:t>
            </w:r>
            <w:proofErr w:type="spellEnd"/>
            <w:r w:rsidRPr="002C70CC">
              <w:rPr>
                <w:rFonts w:cs="Times New Roman"/>
                <w:szCs w:val="24"/>
              </w:rPr>
              <w:t xml:space="preserve"> III»</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Бронзовый век – раннее средневековье</w:t>
            </w:r>
          </w:p>
        </w:tc>
        <w:tc>
          <w:tcPr>
            <w:tcW w:w="3260" w:type="dxa"/>
            <w:vMerge/>
            <w:vAlign w:val="center"/>
          </w:tcPr>
          <w:p w:rsidR="00B24B96" w:rsidRPr="002C70CC" w:rsidRDefault="00B24B96" w:rsidP="008E6D15">
            <w:pPr>
              <w:jc w:val="center"/>
              <w:rPr>
                <w:rFonts w:cs="Times New Roman"/>
                <w:szCs w:val="24"/>
              </w:rPr>
            </w:pPr>
          </w:p>
        </w:tc>
      </w:tr>
      <w:tr w:rsidR="00B24B96" w:rsidRPr="002C70CC" w:rsidTr="008E6D15">
        <w:tc>
          <w:tcPr>
            <w:tcW w:w="851" w:type="dxa"/>
            <w:vMerge/>
            <w:vAlign w:val="center"/>
          </w:tcPr>
          <w:p w:rsidR="00B24B96" w:rsidRPr="002C70CC" w:rsidRDefault="00B24B96" w:rsidP="008E6D15">
            <w:pPr>
              <w:jc w:val="center"/>
              <w:rPr>
                <w:rFonts w:cs="Times New Roman"/>
                <w:szCs w:val="24"/>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Поселение «</w:t>
            </w:r>
            <w:proofErr w:type="spellStart"/>
            <w:r w:rsidRPr="002C70CC">
              <w:rPr>
                <w:rFonts w:cs="Times New Roman"/>
                <w:szCs w:val="24"/>
              </w:rPr>
              <w:t>Шиховское</w:t>
            </w:r>
            <w:proofErr w:type="spellEnd"/>
            <w:r w:rsidRPr="002C70CC">
              <w:rPr>
                <w:rFonts w:cs="Times New Roman"/>
                <w:szCs w:val="24"/>
              </w:rPr>
              <w:t xml:space="preserve"> IV»</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Бронзовый век – ранний железный век</w:t>
            </w:r>
          </w:p>
        </w:tc>
        <w:tc>
          <w:tcPr>
            <w:tcW w:w="3260" w:type="dxa"/>
            <w:vMerge/>
            <w:vAlign w:val="center"/>
          </w:tcPr>
          <w:p w:rsidR="00B24B96" w:rsidRPr="002C70CC" w:rsidRDefault="00B24B96" w:rsidP="008E6D15">
            <w:pPr>
              <w:jc w:val="center"/>
              <w:rPr>
                <w:rFonts w:cs="Times New Roman"/>
                <w:szCs w:val="24"/>
              </w:rPr>
            </w:pPr>
          </w:p>
        </w:tc>
      </w:tr>
      <w:tr w:rsidR="00B24B96" w:rsidRPr="002C70CC" w:rsidTr="008E6D15">
        <w:tc>
          <w:tcPr>
            <w:tcW w:w="851" w:type="dxa"/>
            <w:vMerge/>
            <w:vAlign w:val="center"/>
          </w:tcPr>
          <w:p w:rsidR="00B24B96" w:rsidRPr="002C70CC" w:rsidRDefault="00B24B96" w:rsidP="008E6D15">
            <w:pPr>
              <w:jc w:val="center"/>
              <w:rPr>
                <w:rFonts w:cs="Times New Roman"/>
                <w:szCs w:val="24"/>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Поселение «</w:t>
            </w:r>
            <w:proofErr w:type="spellStart"/>
            <w:r w:rsidRPr="002C70CC">
              <w:rPr>
                <w:rFonts w:cs="Times New Roman"/>
                <w:szCs w:val="24"/>
              </w:rPr>
              <w:t>Шиховское</w:t>
            </w:r>
            <w:proofErr w:type="spellEnd"/>
            <w:r w:rsidRPr="002C70CC">
              <w:rPr>
                <w:rFonts w:cs="Times New Roman"/>
                <w:szCs w:val="24"/>
              </w:rPr>
              <w:t xml:space="preserve"> V»</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Не датировано</w:t>
            </w:r>
          </w:p>
        </w:tc>
        <w:tc>
          <w:tcPr>
            <w:tcW w:w="3260" w:type="dxa"/>
            <w:vMerge/>
            <w:vAlign w:val="center"/>
          </w:tcPr>
          <w:p w:rsidR="00B24B96" w:rsidRPr="002C70CC" w:rsidRDefault="00B24B96" w:rsidP="008E6D15">
            <w:pPr>
              <w:jc w:val="center"/>
              <w:rPr>
                <w:rFonts w:cs="Times New Roman"/>
                <w:szCs w:val="24"/>
              </w:rPr>
            </w:pPr>
          </w:p>
        </w:tc>
      </w:tr>
      <w:tr w:rsidR="00B24B96" w:rsidRPr="002C70CC" w:rsidTr="008E6D15">
        <w:tc>
          <w:tcPr>
            <w:tcW w:w="851" w:type="dxa"/>
            <w:vMerge/>
            <w:vAlign w:val="center"/>
          </w:tcPr>
          <w:p w:rsidR="00B24B96" w:rsidRPr="002C70CC" w:rsidRDefault="00B24B96" w:rsidP="008E6D15">
            <w:pPr>
              <w:jc w:val="center"/>
              <w:rPr>
                <w:rFonts w:cs="Times New Roman"/>
                <w:szCs w:val="24"/>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Местонахождение «</w:t>
            </w:r>
            <w:proofErr w:type="spellStart"/>
            <w:r w:rsidRPr="002C70CC">
              <w:rPr>
                <w:rFonts w:cs="Times New Roman"/>
                <w:szCs w:val="24"/>
              </w:rPr>
              <w:t>Шиховское</w:t>
            </w:r>
            <w:proofErr w:type="spellEnd"/>
            <w:r w:rsidRPr="002C70CC">
              <w:rPr>
                <w:rFonts w:cs="Times New Roman"/>
                <w:szCs w:val="24"/>
              </w:rPr>
              <w:t xml:space="preserve"> VI»</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Ранний железный век</w:t>
            </w:r>
          </w:p>
        </w:tc>
        <w:tc>
          <w:tcPr>
            <w:tcW w:w="3260" w:type="dxa"/>
            <w:vMerge/>
            <w:vAlign w:val="center"/>
          </w:tcPr>
          <w:p w:rsidR="00B24B96" w:rsidRPr="002C70CC" w:rsidRDefault="00B24B96" w:rsidP="008E6D15">
            <w:pPr>
              <w:jc w:val="center"/>
              <w:rPr>
                <w:rFonts w:cs="Times New Roman"/>
                <w:szCs w:val="24"/>
              </w:rPr>
            </w:pPr>
          </w:p>
        </w:tc>
      </w:tr>
      <w:tr w:rsidR="00B24B96" w:rsidRPr="002C70CC" w:rsidTr="008E6D15">
        <w:tc>
          <w:tcPr>
            <w:tcW w:w="851" w:type="dxa"/>
            <w:vMerge/>
            <w:vAlign w:val="center"/>
          </w:tcPr>
          <w:p w:rsidR="00B24B96" w:rsidRPr="002C70CC" w:rsidRDefault="00B24B96" w:rsidP="008E6D15">
            <w:pPr>
              <w:pStyle w:val="HTML"/>
              <w:jc w:val="center"/>
              <w:rPr>
                <w:rFonts w:ascii="Times New Roman" w:eastAsiaTheme="minorHAnsi" w:hAnsi="Times New Roman" w:cs="Times New Roman"/>
                <w:sz w:val="24"/>
                <w:szCs w:val="24"/>
                <w:lang w:eastAsia="en-US"/>
              </w:rPr>
            </w:pPr>
          </w:p>
        </w:tc>
        <w:tc>
          <w:tcPr>
            <w:tcW w:w="3685" w:type="dxa"/>
            <w:vAlign w:val="center"/>
          </w:tcPr>
          <w:p w:rsidR="00B24B96" w:rsidRPr="002C70CC" w:rsidRDefault="00B24B96" w:rsidP="008E6D15">
            <w:pPr>
              <w:jc w:val="center"/>
              <w:rPr>
                <w:rFonts w:cs="Times New Roman"/>
                <w:szCs w:val="24"/>
              </w:rPr>
            </w:pPr>
            <w:r w:rsidRPr="002C70CC">
              <w:rPr>
                <w:rFonts w:cs="Times New Roman"/>
                <w:szCs w:val="24"/>
              </w:rPr>
              <w:t>Могильник «</w:t>
            </w:r>
            <w:proofErr w:type="spellStart"/>
            <w:r w:rsidRPr="002C70CC">
              <w:rPr>
                <w:rFonts w:cs="Times New Roman"/>
                <w:szCs w:val="24"/>
              </w:rPr>
              <w:t>Шиховской</w:t>
            </w:r>
            <w:proofErr w:type="spellEnd"/>
            <w:r w:rsidRPr="002C70CC">
              <w:rPr>
                <w:rFonts w:cs="Times New Roman"/>
                <w:szCs w:val="24"/>
              </w:rPr>
              <w:t>»</w:t>
            </w:r>
          </w:p>
          <w:p w:rsidR="00B24B96" w:rsidRPr="002C70CC" w:rsidRDefault="00B24B96" w:rsidP="008E6D15">
            <w:pPr>
              <w:jc w:val="center"/>
              <w:rPr>
                <w:rFonts w:cs="Times New Roman"/>
                <w:szCs w:val="24"/>
              </w:rPr>
            </w:pPr>
            <w:r w:rsidRPr="002C70CC">
              <w:rPr>
                <w:rFonts w:cs="Times New Roman"/>
                <w:szCs w:val="24"/>
              </w:rPr>
              <w:t xml:space="preserve">(площадь – </w:t>
            </w:r>
            <w:proofErr w:type="spellStart"/>
            <w:r w:rsidRPr="002C70CC">
              <w:rPr>
                <w:rFonts w:cs="Times New Roman"/>
                <w:szCs w:val="24"/>
              </w:rPr>
              <w:t>ок</w:t>
            </w:r>
            <w:proofErr w:type="spellEnd"/>
            <w:r w:rsidRPr="002C70CC">
              <w:rPr>
                <w:rFonts w:cs="Times New Roman"/>
                <w:szCs w:val="24"/>
              </w:rPr>
              <w:t>. 3000 кв. м)</w:t>
            </w:r>
          </w:p>
        </w:tc>
        <w:tc>
          <w:tcPr>
            <w:tcW w:w="2552" w:type="dxa"/>
            <w:vAlign w:val="center"/>
          </w:tcPr>
          <w:p w:rsidR="00B24B96" w:rsidRPr="002C70CC" w:rsidRDefault="00B24B96" w:rsidP="008E6D15">
            <w:pPr>
              <w:jc w:val="center"/>
              <w:rPr>
                <w:rFonts w:cs="Times New Roman"/>
                <w:szCs w:val="24"/>
              </w:rPr>
            </w:pPr>
            <w:r w:rsidRPr="002C70CC">
              <w:rPr>
                <w:rFonts w:cs="Times New Roman"/>
                <w:szCs w:val="24"/>
              </w:rPr>
              <w:t>Ранний железный век</w:t>
            </w:r>
          </w:p>
        </w:tc>
        <w:tc>
          <w:tcPr>
            <w:tcW w:w="3260" w:type="dxa"/>
            <w:vMerge/>
            <w:vAlign w:val="center"/>
          </w:tcPr>
          <w:p w:rsidR="00B24B96" w:rsidRPr="002C70CC" w:rsidRDefault="00B24B96" w:rsidP="008E6D15">
            <w:pPr>
              <w:jc w:val="center"/>
              <w:rPr>
                <w:rFonts w:cs="Times New Roman"/>
                <w:szCs w:val="24"/>
              </w:rPr>
            </w:pPr>
          </w:p>
        </w:tc>
      </w:tr>
      <w:tr w:rsidR="00B934B5" w:rsidRPr="002C70CC" w:rsidTr="008E6D15">
        <w:trPr>
          <w:trHeight w:val="353"/>
        </w:trPr>
        <w:tc>
          <w:tcPr>
            <w:tcW w:w="851" w:type="dxa"/>
            <w:vMerge/>
            <w:vAlign w:val="center"/>
          </w:tcPr>
          <w:p w:rsidR="00B934B5" w:rsidRPr="002C70CC" w:rsidRDefault="00B934B5" w:rsidP="008E6D15">
            <w:pPr>
              <w:pStyle w:val="HTML"/>
              <w:jc w:val="center"/>
              <w:rPr>
                <w:rFonts w:ascii="Times New Roman" w:eastAsiaTheme="minorHAnsi" w:hAnsi="Times New Roman" w:cs="Times New Roman"/>
                <w:sz w:val="24"/>
                <w:szCs w:val="24"/>
                <w:lang w:eastAsia="en-US"/>
              </w:rPr>
            </w:pPr>
          </w:p>
        </w:tc>
        <w:tc>
          <w:tcPr>
            <w:tcW w:w="3685"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Поселение «Кузькин Бор»</w:t>
            </w:r>
          </w:p>
        </w:tc>
        <w:tc>
          <w:tcPr>
            <w:tcW w:w="2552"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Не датирована</w:t>
            </w:r>
          </w:p>
        </w:tc>
        <w:tc>
          <w:tcPr>
            <w:tcW w:w="3260"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На левом берегу р. Печора, к югу от с. Коровий Ручей</w:t>
            </w:r>
          </w:p>
        </w:tc>
      </w:tr>
      <w:tr w:rsidR="00B934B5" w:rsidRPr="002C70CC" w:rsidTr="008E6D15">
        <w:tc>
          <w:tcPr>
            <w:tcW w:w="851" w:type="dxa"/>
            <w:vMerge/>
            <w:vAlign w:val="center"/>
          </w:tcPr>
          <w:p w:rsidR="00B934B5" w:rsidRPr="002C70CC" w:rsidRDefault="00B934B5" w:rsidP="008E6D15">
            <w:pPr>
              <w:pStyle w:val="HTML"/>
              <w:jc w:val="center"/>
              <w:rPr>
                <w:rFonts w:ascii="Times New Roman" w:eastAsiaTheme="minorHAnsi" w:hAnsi="Times New Roman" w:cs="Times New Roman"/>
                <w:sz w:val="24"/>
                <w:szCs w:val="24"/>
                <w:lang w:eastAsia="en-US"/>
              </w:rPr>
            </w:pPr>
          </w:p>
        </w:tc>
        <w:tc>
          <w:tcPr>
            <w:tcW w:w="3685"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Стоянка «Васина Изба»</w:t>
            </w:r>
          </w:p>
        </w:tc>
        <w:tc>
          <w:tcPr>
            <w:tcW w:w="2552"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Не датирована</w:t>
            </w:r>
          </w:p>
        </w:tc>
        <w:tc>
          <w:tcPr>
            <w:tcW w:w="3260"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На левом берегу р. Пижма, 9</w:t>
            </w:r>
            <w:r w:rsidR="008E6D15" w:rsidRPr="002C70CC">
              <w:rPr>
                <w:rFonts w:eastAsiaTheme="minorHAnsi"/>
                <w:color w:val="auto"/>
                <w:spacing w:val="0"/>
                <w:sz w:val="24"/>
                <w:szCs w:val="24"/>
                <w:lang w:eastAsia="en-US"/>
              </w:rPr>
              <w:t> </w:t>
            </w:r>
            <w:r w:rsidRPr="002C70CC">
              <w:rPr>
                <w:rFonts w:eastAsiaTheme="minorHAnsi"/>
                <w:color w:val="auto"/>
                <w:spacing w:val="0"/>
                <w:sz w:val="24"/>
                <w:szCs w:val="24"/>
                <w:lang w:eastAsia="en-US"/>
              </w:rPr>
              <w:t>км от ее устья.</w:t>
            </w:r>
          </w:p>
        </w:tc>
      </w:tr>
      <w:tr w:rsidR="00B934B5" w:rsidRPr="002C70CC" w:rsidTr="008E6D15">
        <w:tc>
          <w:tcPr>
            <w:tcW w:w="851" w:type="dxa"/>
            <w:vMerge/>
            <w:vAlign w:val="center"/>
          </w:tcPr>
          <w:p w:rsidR="00B934B5" w:rsidRPr="002C70CC" w:rsidRDefault="00B934B5" w:rsidP="008E6D15">
            <w:pPr>
              <w:pStyle w:val="HTML"/>
              <w:jc w:val="center"/>
              <w:rPr>
                <w:rFonts w:ascii="Times New Roman" w:eastAsiaTheme="minorHAnsi" w:hAnsi="Times New Roman" w:cs="Times New Roman"/>
                <w:sz w:val="24"/>
                <w:szCs w:val="24"/>
                <w:lang w:eastAsia="en-US"/>
              </w:rPr>
            </w:pPr>
          </w:p>
        </w:tc>
        <w:tc>
          <w:tcPr>
            <w:tcW w:w="3685"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Стоянка «Пижма»</w:t>
            </w:r>
          </w:p>
        </w:tc>
        <w:tc>
          <w:tcPr>
            <w:tcW w:w="2552"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Не датирована</w:t>
            </w:r>
          </w:p>
        </w:tc>
        <w:tc>
          <w:tcPr>
            <w:tcW w:w="3260" w:type="dxa"/>
            <w:vAlign w:val="center"/>
          </w:tcPr>
          <w:p w:rsidR="00B934B5" w:rsidRPr="002C70CC" w:rsidRDefault="00B934B5" w:rsidP="008E6D15">
            <w:pPr>
              <w:pStyle w:val="19"/>
              <w:shd w:val="clear" w:color="auto" w:fill="auto"/>
              <w:spacing w:before="0" w:after="0" w:line="240" w:lineRule="auto"/>
              <w:rPr>
                <w:rFonts w:eastAsiaTheme="minorHAnsi"/>
                <w:color w:val="auto"/>
                <w:spacing w:val="0"/>
                <w:sz w:val="24"/>
                <w:szCs w:val="24"/>
                <w:lang w:eastAsia="en-US"/>
              </w:rPr>
            </w:pPr>
            <w:r w:rsidRPr="002C70CC">
              <w:rPr>
                <w:rFonts w:eastAsiaTheme="minorHAnsi"/>
                <w:color w:val="auto"/>
                <w:spacing w:val="0"/>
                <w:sz w:val="24"/>
                <w:szCs w:val="24"/>
                <w:lang w:eastAsia="en-US"/>
              </w:rPr>
              <w:t>На левом берегу р. Пижма, 22</w:t>
            </w:r>
            <w:r w:rsidR="008E6D15" w:rsidRPr="002C70CC">
              <w:rPr>
                <w:rFonts w:eastAsiaTheme="minorHAnsi"/>
                <w:color w:val="auto"/>
                <w:spacing w:val="0"/>
                <w:sz w:val="24"/>
                <w:szCs w:val="24"/>
                <w:lang w:eastAsia="en-US"/>
              </w:rPr>
              <w:t> </w:t>
            </w:r>
            <w:r w:rsidRPr="002C70CC">
              <w:rPr>
                <w:rFonts w:eastAsiaTheme="minorHAnsi"/>
                <w:color w:val="auto"/>
                <w:spacing w:val="0"/>
                <w:sz w:val="24"/>
                <w:szCs w:val="24"/>
                <w:lang w:eastAsia="en-US"/>
              </w:rPr>
              <w:t>км от ее устья.</w:t>
            </w:r>
          </w:p>
        </w:tc>
      </w:tr>
      <w:tr w:rsidR="00B934B5" w:rsidRPr="002C70CC" w:rsidTr="008E6D15">
        <w:tc>
          <w:tcPr>
            <w:tcW w:w="851" w:type="dxa"/>
            <w:vMerge/>
            <w:vAlign w:val="center"/>
          </w:tcPr>
          <w:p w:rsidR="00B934B5" w:rsidRPr="002C70CC" w:rsidRDefault="00B934B5" w:rsidP="008E6D15">
            <w:pPr>
              <w:pStyle w:val="HTML"/>
              <w:jc w:val="center"/>
              <w:rPr>
                <w:rFonts w:ascii="Times New Roman" w:eastAsiaTheme="minorHAnsi" w:hAnsi="Times New Roman" w:cs="Times New Roman"/>
                <w:sz w:val="24"/>
                <w:szCs w:val="24"/>
                <w:lang w:eastAsia="en-US"/>
              </w:rPr>
            </w:pPr>
          </w:p>
        </w:tc>
        <w:tc>
          <w:tcPr>
            <w:tcW w:w="3685" w:type="dxa"/>
            <w:vAlign w:val="center"/>
          </w:tcPr>
          <w:p w:rsidR="00B934B5" w:rsidRPr="002C70CC" w:rsidRDefault="00B934B5" w:rsidP="008E6D15">
            <w:pPr>
              <w:jc w:val="center"/>
              <w:rPr>
                <w:rFonts w:cs="Times New Roman"/>
                <w:szCs w:val="24"/>
              </w:rPr>
            </w:pPr>
            <w:r w:rsidRPr="002C70CC">
              <w:rPr>
                <w:rFonts w:cs="Times New Roman"/>
                <w:szCs w:val="24"/>
              </w:rPr>
              <w:t>Стоянка «</w:t>
            </w:r>
            <w:proofErr w:type="spellStart"/>
            <w:r w:rsidRPr="002C70CC">
              <w:rPr>
                <w:rFonts w:cs="Times New Roman"/>
                <w:szCs w:val="24"/>
              </w:rPr>
              <w:t>Демяшкина</w:t>
            </w:r>
            <w:proofErr w:type="spellEnd"/>
            <w:r w:rsidRPr="002C70CC">
              <w:rPr>
                <w:rFonts w:cs="Times New Roman"/>
                <w:szCs w:val="24"/>
              </w:rPr>
              <w:t xml:space="preserve"> Изба»</w:t>
            </w:r>
          </w:p>
        </w:tc>
        <w:tc>
          <w:tcPr>
            <w:tcW w:w="2552" w:type="dxa"/>
            <w:vAlign w:val="center"/>
          </w:tcPr>
          <w:p w:rsidR="00B934B5" w:rsidRPr="002C70CC" w:rsidRDefault="00B934B5" w:rsidP="008E6D15">
            <w:pPr>
              <w:jc w:val="center"/>
              <w:rPr>
                <w:rFonts w:cs="Times New Roman"/>
                <w:szCs w:val="24"/>
              </w:rPr>
            </w:pPr>
            <w:r w:rsidRPr="002C70CC">
              <w:t>Ранний железный век</w:t>
            </w:r>
          </w:p>
        </w:tc>
        <w:tc>
          <w:tcPr>
            <w:tcW w:w="3260" w:type="dxa"/>
            <w:vAlign w:val="center"/>
          </w:tcPr>
          <w:p w:rsidR="00B934B5" w:rsidRPr="002C70CC" w:rsidRDefault="00B934B5" w:rsidP="008E6D15">
            <w:pPr>
              <w:jc w:val="center"/>
              <w:rPr>
                <w:rFonts w:cs="Times New Roman"/>
                <w:szCs w:val="24"/>
              </w:rPr>
            </w:pPr>
            <w:r w:rsidRPr="002C70CC">
              <w:rPr>
                <w:rFonts w:cs="Times New Roman"/>
                <w:szCs w:val="24"/>
              </w:rPr>
              <w:t>На правом берегу р. Пижма ниже д. Боровская</w:t>
            </w:r>
          </w:p>
        </w:tc>
      </w:tr>
    </w:tbl>
    <w:p w:rsidR="00A06A76" w:rsidRPr="002C70CC" w:rsidRDefault="00A06A76" w:rsidP="00EA5B61">
      <w:pPr>
        <w:spacing w:before="120"/>
        <w:ind w:firstLine="567"/>
        <w:jc w:val="both"/>
        <w:rPr>
          <w:rFonts w:eastAsia="Times New Roman" w:cs="Times New Roman"/>
          <w:bCs/>
          <w:i/>
          <w:szCs w:val="24"/>
          <w:lang w:eastAsia="ru-RU"/>
        </w:rPr>
      </w:pPr>
      <w:r w:rsidRPr="002C70CC">
        <w:rPr>
          <w:rFonts w:eastAsia="Times New Roman" w:cs="Times New Roman"/>
          <w:bCs/>
          <w:i/>
          <w:szCs w:val="24"/>
          <w:lang w:eastAsia="ru-RU"/>
        </w:rPr>
        <w:t>*</w:t>
      </w:r>
      <w:r w:rsidR="00EA5B61" w:rsidRPr="002C70CC">
        <w:rPr>
          <w:rFonts w:eastAsia="Times New Roman" w:cs="Times New Roman"/>
          <w:bCs/>
          <w:i/>
          <w:szCs w:val="24"/>
          <w:lang w:eastAsia="ru-RU"/>
        </w:rPr>
        <w:t>В таблице применены обозначения статуса объектов:</w:t>
      </w:r>
    </w:p>
    <w:p w:rsidR="00EA5B61" w:rsidRPr="002C70CC" w:rsidRDefault="00EA5B61" w:rsidP="00EA5B61">
      <w:pPr>
        <w:ind w:firstLine="567"/>
        <w:jc w:val="both"/>
        <w:rPr>
          <w:rFonts w:eastAsia="Times New Roman" w:cs="Times New Roman"/>
          <w:bCs/>
          <w:i/>
          <w:szCs w:val="24"/>
          <w:lang w:eastAsia="ru-RU"/>
        </w:rPr>
      </w:pPr>
      <w:r w:rsidRPr="002C70CC">
        <w:rPr>
          <w:rFonts w:eastAsia="Times New Roman" w:cs="Times New Roman"/>
          <w:bCs/>
          <w:i/>
          <w:szCs w:val="24"/>
          <w:lang w:eastAsia="ru-RU"/>
        </w:rPr>
        <w:t>- Ф – федерального значения;</w:t>
      </w:r>
    </w:p>
    <w:p w:rsidR="00EA5B61" w:rsidRPr="002C70CC" w:rsidRDefault="00EA5B61" w:rsidP="00EA5B61">
      <w:pPr>
        <w:ind w:firstLine="567"/>
        <w:jc w:val="both"/>
        <w:rPr>
          <w:rFonts w:eastAsia="Times New Roman" w:cs="Times New Roman"/>
          <w:bCs/>
          <w:i/>
          <w:szCs w:val="24"/>
          <w:lang w:eastAsia="ru-RU"/>
        </w:rPr>
      </w:pPr>
      <w:r w:rsidRPr="002C70CC">
        <w:rPr>
          <w:rFonts w:eastAsia="Times New Roman" w:cs="Times New Roman"/>
          <w:bCs/>
          <w:i/>
          <w:szCs w:val="24"/>
          <w:lang w:eastAsia="ru-RU"/>
        </w:rPr>
        <w:t>- Р – регионального (республиканского) значения;</w:t>
      </w:r>
    </w:p>
    <w:p w:rsidR="00EA5B61" w:rsidRPr="002C70CC" w:rsidRDefault="00EA5B61" w:rsidP="00EA5B61">
      <w:pPr>
        <w:ind w:firstLine="567"/>
        <w:jc w:val="both"/>
        <w:rPr>
          <w:rFonts w:eastAsia="Times New Roman" w:cs="Times New Roman"/>
          <w:bCs/>
          <w:i/>
          <w:szCs w:val="24"/>
          <w:lang w:eastAsia="ru-RU"/>
        </w:rPr>
      </w:pPr>
      <w:r w:rsidRPr="002C70CC">
        <w:rPr>
          <w:rFonts w:eastAsia="Times New Roman" w:cs="Times New Roman"/>
          <w:bCs/>
          <w:i/>
          <w:szCs w:val="24"/>
          <w:lang w:eastAsia="ru-RU"/>
        </w:rPr>
        <w:t>- В – выявленный.</w:t>
      </w:r>
    </w:p>
    <w:p w:rsidR="001949A5" w:rsidRPr="002C70CC" w:rsidRDefault="00352A4D" w:rsidP="00AF23FD">
      <w:pPr>
        <w:pStyle w:val="3"/>
        <w:numPr>
          <w:ilvl w:val="2"/>
          <w:numId w:val="5"/>
        </w:numPr>
        <w:ind w:left="0" w:firstLine="567"/>
        <w:rPr>
          <w:rFonts w:eastAsia="Times New Roman"/>
          <w:lang w:eastAsia="ru-RU"/>
        </w:rPr>
      </w:pPr>
      <w:bookmarkStart w:id="24" w:name="_Toc385502319"/>
      <w:r w:rsidRPr="002C70CC">
        <w:rPr>
          <w:rFonts w:eastAsia="Times New Roman"/>
          <w:lang w:eastAsia="ru-RU"/>
        </w:rPr>
        <w:t>Транспортная инфраструктура</w:t>
      </w:r>
      <w:bookmarkEnd w:id="24"/>
    </w:p>
    <w:p w:rsidR="002E2AD5" w:rsidRPr="002C70CC" w:rsidRDefault="00352A4D" w:rsidP="00AF23FD">
      <w:pPr>
        <w:pStyle w:val="a4"/>
        <w:spacing w:before="120"/>
        <w:ind w:left="0" w:firstLine="567"/>
        <w:contextualSpacing w:val="0"/>
        <w:jc w:val="both"/>
        <w:rPr>
          <w:rFonts w:eastAsia="Times New Roman" w:cs="Times New Roman"/>
          <w:bCs/>
          <w:szCs w:val="24"/>
          <w:lang w:eastAsia="ru-RU"/>
        </w:rPr>
      </w:pPr>
      <w:r w:rsidRPr="002C70CC">
        <w:rPr>
          <w:rFonts w:eastAsia="Times New Roman" w:cs="Times New Roman"/>
          <w:bCs/>
          <w:szCs w:val="24"/>
          <w:lang w:eastAsia="ru-RU"/>
        </w:rPr>
        <w:t xml:space="preserve">Транспорт общего пользования на территории поселения представлен </w:t>
      </w:r>
      <w:r w:rsidR="002E2AD5" w:rsidRPr="002C70CC">
        <w:rPr>
          <w:rFonts w:eastAsia="Times New Roman" w:cs="Times New Roman"/>
          <w:bCs/>
          <w:szCs w:val="24"/>
          <w:lang w:eastAsia="ru-RU"/>
        </w:rPr>
        <w:t>следующими видами:</w:t>
      </w:r>
    </w:p>
    <w:p w:rsidR="002E2AD5" w:rsidRPr="002C70CC" w:rsidRDefault="002E2AD5" w:rsidP="00AF23FD">
      <w:pPr>
        <w:pStyle w:val="a4"/>
        <w:ind w:left="0" w:firstLine="567"/>
        <w:jc w:val="both"/>
        <w:rPr>
          <w:rFonts w:eastAsia="Times New Roman" w:cs="Times New Roman"/>
          <w:bCs/>
          <w:szCs w:val="24"/>
          <w:lang w:eastAsia="ru-RU"/>
        </w:rPr>
      </w:pPr>
      <w:r w:rsidRPr="002C70CC">
        <w:rPr>
          <w:rFonts w:eastAsia="Times New Roman" w:cs="Times New Roman"/>
          <w:bCs/>
          <w:szCs w:val="24"/>
          <w:lang w:eastAsia="ru-RU"/>
        </w:rPr>
        <w:t xml:space="preserve">- </w:t>
      </w:r>
      <w:r w:rsidR="00352A4D" w:rsidRPr="002C70CC">
        <w:rPr>
          <w:rFonts w:eastAsia="Times New Roman" w:cs="Times New Roman"/>
          <w:bCs/>
          <w:szCs w:val="24"/>
          <w:lang w:eastAsia="ru-RU"/>
        </w:rPr>
        <w:t>автомобильны</w:t>
      </w:r>
      <w:r w:rsidRPr="002C70CC">
        <w:rPr>
          <w:rFonts w:eastAsia="Times New Roman" w:cs="Times New Roman"/>
          <w:bCs/>
          <w:szCs w:val="24"/>
          <w:lang w:eastAsia="ru-RU"/>
        </w:rPr>
        <w:t>й;</w:t>
      </w:r>
    </w:p>
    <w:p w:rsidR="0075392E" w:rsidRPr="002C70CC" w:rsidRDefault="00E6250C" w:rsidP="00AF23FD">
      <w:pPr>
        <w:pStyle w:val="a4"/>
        <w:ind w:left="0" w:firstLine="567"/>
        <w:jc w:val="both"/>
        <w:rPr>
          <w:rFonts w:eastAsia="Times New Roman" w:cs="Times New Roman"/>
          <w:bCs/>
          <w:szCs w:val="24"/>
          <w:lang w:eastAsia="ru-RU"/>
        </w:rPr>
      </w:pPr>
      <w:r w:rsidRPr="002C70CC">
        <w:rPr>
          <w:rFonts w:eastAsia="Times New Roman" w:cs="Times New Roman"/>
          <w:bCs/>
          <w:szCs w:val="24"/>
          <w:lang w:eastAsia="ru-RU"/>
        </w:rPr>
        <w:t xml:space="preserve">- </w:t>
      </w:r>
      <w:r w:rsidR="0075392E" w:rsidRPr="002C70CC">
        <w:rPr>
          <w:rFonts w:eastAsia="Times New Roman" w:cs="Times New Roman"/>
          <w:bCs/>
          <w:szCs w:val="24"/>
          <w:lang w:eastAsia="ru-RU"/>
        </w:rPr>
        <w:t>водн</w:t>
      </w:r>
      <w:r w:rsidRPr="002C70CC">
        <w:rPr>
          <w:rFonts w:eastAsia="Times New Roman" w:cs="Times New Roman"/>
          <w:bCs/>
          <w:szCs w:val="24"/>
          <w:lang w:eastAsia="ru-RU"/>
        </w:rPr>
        <w:t>ый</w:t>
      </w:r>
      <w:r w:rsidR="0075392E" w:rsidRPr="002C70CC">
        <w:rPr>
          <w:rFonts w:eastAsia="Times New Roman" w:cs="Times New Roman"/>
          <w:bCs/>
          <w:szCs w:val="24"/>
          <w:lang w:eastAsia="ru-RU"/>
        </w:rPr>
        <w:t>;</w:t>
      </w:r>
    </w:p>
    <w:p w:rsidR="00E6250C" w:rsidRPr="002C70CC" w:rsidRDefault="0075392E" w:rsidP="00AF23FD">
      <w:pPr>
        <w:pStyle w:val="a4"/>
        <w:ind w:left="0" w:firstLine="567"/>
        <w:jc w:val="both"/>
        <w:rPr>
          <w:rFonts w:eastAsia="Times New Roman" w:cs="Times New Roman"/>
          <w:bCs/>
          <w:szCs w:val="24"/>
          <w:lang w:eastAsia="ru-RU"/>
        </w:rPr>
      </w:pPr>
      <w:r w:rsidRPr="002C70CC">
        <w:rPr>
          <w:rFonts w:eastAsia="Times New Roman" w:cs="Times New Roman"/>
          <w:bCs/>
          <w:szCs w:val="24"/>
          <w:lang w:eastAsia="ru-RU"/>
        </w:rPr>
        <w:t>- воздушный</w:t>
      </w:r>
      <w:r w:rsidR="00EE2C40" w:rsidRPr="002C70CC">
        <w:rPr>
          <w:rFonts w:eastAsia="Times New Roman" w:cs="Times New Roman"/>
          <w:bCs/>
          <w:szCs w:val="24"/>
          <w:lang w:eastAsia="ru-RU"/>
        </w:rPr>
        <w:t>.</w:t>
      </w:r>
    </w:p>
    <w:p w:rsidR="00352A4D" w:rsidRPr="002C70CC" w:rsidRDefault="000B750D" w:rsidP="00AF23FD">
      <w:pPr>
        <w:pStyle w:val="a4"/>
        <w:spacing w:before="120" w:after="120"/>
        <w:ind w:left="0"/>
        <w:contextualSpacing w:val="0"/>
        <w:jc w:val="center"/>
        <w:rPr>
          <w:rFonts w:eastAsia="Times New Roman" w:cs="Times New Roman"/>
          <w:b/>
          <w:i/>
          <w:szCs w:val="24"/>
          <w:lang w:eastAsia="ru-RU"/>
        </w:rPr>
      </w:pPr>
      <w:r w:rsidRPr="002C70CC">
        <w:rPr>
          <w:rFonts w:eastAsia="Times New Roman" w:cs="Times New Roman"/>
          <w:b/>
          <w:bCs/>
          <w:i/>
          <w:szCs w:val="24"/>
          <w:lang w:eastAsia="ru-RU"/>
        </w:rPr>
        <w:t>Автомобильный транспорт общего пользования</w:t>
      </w:r>
    </w:p>
    <w:p w:rsidR="000B750D" w:rsidRPr="002C70CC" w:rsidRDefault="000B750D" w:rsidP="00AF23FD">
      <w:pPr>
        <w:pStyle w:val="a4"/>
        <w:spacing w:before="120"/>
        <w:ind w:left="0" w:firstLine="567"/>
        <w:jc w:val="both"/>
        <w:rPr>
          <w:rFonts w:eastAsia="Times New Roman" w:cs="Times New Roman"/>
          <w:szCs w:val="24"/>
          <w:lang w:eastAsia="ru-RU"/>
        </w:rPr>
      </w:pPr>
      <w:r w:rsidRPr="002C70CC">
        <w:rPr>
          <w:rFonts w:eastAsia="Times New Roman" w:cs="Times New Roman"/>
          <w:szCs w:val="24"/>
          <w:lang w:eastAsia="ru-RU"/>
        </w:rPr>
        <w:t xml:space="preserve">Характеристики </w:t>
      </w:r>
      <w:r w:rsidRPr="002C70CC">
        <w:rPr>
          <w:rFonts w:cs="Times New Roman"/>
          <w:szCs w:val="24"/>
        </w:rPr>
        <w:t xml:space="preserve">автомобильных дорог общего пользования </w:t>
      </w:r>
      <w:r w:rsidRPr="002C70CC">
        <w:rPr>
          <w:rFonts w:eastAsia="Times New Roman" w:cs="Times New Roman"/>
          <w:bCs/>
          <w:szCs w:val="24"/>
          <w:lang w:eastAsia="ru-RU"/>
        </w:rPr>
        <w:t>на территории поселения</w:t>
      </w:r>
      <w:r w:rsidRPr="002C70CC">
        <w:rPr>
          <w:rFonts w:cs="Times New Roman"/>
          <w:szCs w:val="24"/>
        </w:rPr>
        <w:t xml:space="preserve"> приведены в </w:t>
      </w:r>
      <w:r w:rsidR="009D5951" w:rsidRPr="002C70CC">
        <w:rPr>
          <w:rFonts w:eastAsia="Times New Roman" w:cs="Times New Roman"/>
          <w:szCs w:val="24"/>
          <w:lang w:eastAsia="ru-RU"/>
        </w:rPr>
        <w:t>Таблице </w:t>
      </w:r>
      <w:r w:rsidR="00B61EE9" w:rsidRPr="002C70CC">
        <w:rPr>
          <w:rFonts w:eastAsia="Times New Roman" w:cs="Times New Roman"/>
          <w:szCs w:val="24"/>
          <w:lang w:eastAsia="ru-RU"/>
        </w:rPr>
        <w:t>2.1.</w:t>
      </w:r>
      <w:r w:rsidRPr="002C70CC">
        <w:rPr>
          <w:rFonts w:eastAsia="Times New Roman" w:cs="Times New Roman"/>
          <w:szCs w:val="24"/>
          <w:lang w:eastAsia="ru-RU"/>
        </w:rPr>
        <w:t>1</w:t>
      </w:r>
      <w:r w:rsidR="00F06DBE" w:rsidRPr="002C70CC">
        <w:rPr>
          <w:rFonts w:eastAsia="Times New Roman" w:cs="Times New Roman"/>
          <w:szCs w:val="24"/>
          <w:lang w:eastAsia="ru-RU"/>
        </w:rPr>
        <w:t>1</w:t>
      </w:r>
      <w:r w:rsidRPr="002C70CC">
        <w:rPr>
          <w:rFonts w:eastAsia="Times New Roman" w:cs="Times New Roman"/>
          <w:szCs w:val="24"/>
          <w:lang w:eastAsia="ru-RU"/>
        </w:rPr>
        <w:t>.</w:t>
      </w:r>
    </w:p>
    <w:p w:rsidR="000B750D" w:rsidRPr="002C70CC" w:rsidRDefault="000B750D" w:rsidP="00AF23FD">
      <w:pPr>
        <w:spacing w:before="120"/>
        <w:jc w:val="center"/>
        <w:rPr>
          <w:rFonts w:eastAsia="Times New Roman" w:cs="Times New Roman"/>
          <w:b/>
          <w:szCs w:val="24"/>
          <w:lang w:eastAsia="ru-RU"/>
        </w:rPr>
      </w:pPr>
      <w:r w:rsidRPr="002C70CC">
        <w:rPr>
          <w:rFonts w:eastAsia="Times New Roman" w:cs="Times New Roman"/>
          <w:b/>
          <w:szCs w:val="24"/>
          <w:lang w:eastAsia="ru-RU"/>
        </w:rPr>
        <w:t xml:space="preserve">Характеристики </w:t>
      </w:r>
      <w:r w:rsidRPr="002C70CC">
        <w:rPr>
          <w:rFonts w:cs="Times New Roman"/>
          <w:b/>
          <w:szCs w:val="24"/>
        </w:rPr>
        <w:t>автомобильных дорог общего пользования</w:t>
      </w:r>
      <w:r w:rsidR="00DC14BE" w:rsidRPr="002C70CC">
        <w:rPr>
          <w:rFonts w:cs="Times New Roman"/>
          <w:b/>
          <w:szCs w:val="24"/>
        </w:rPr>
        <w:br/>
        <w:t>(линейные объекты)</w:t>
      </w:r>
    </w:p>
    <w:p w:rsidR="000B750D" w:rsidRPr="002C70CC" w:rsidRDefault="009D5951" w:rsidP="00AF23FD">
      <w:pPr>
        <w:spacing w:before="120" w:after="120"/>
        <w:jc w:val="right"/>
        <w:rPr>
          <w:rFonts w:eastAsia="Times New Roman" w:cs="Times New Roman"/>
          <w:b/>
          <w:bCs/>
          <w:i/>
          <w:szCs w:val="24"/>
          <w:lang w:eastAsia="ru-RU"/>
        </w:rPr>
      </w:pPr>
      <w:r w:rsidRPr="002C70CC">
        <w:rPr>
          <w:rFonts w:eastAsia="Times New Roman" w:cs="Times New Roman"/>
          <w:i/>
          <w:szCs w:val="24"/>
          <w:lang w:eastAsia="ru-RU"/>
        </w:rPr>
        <w:t>Таблица </w:t>
      </w:r>
      <w:r w:rsidR="00B61EE9" w:rsidRPr="002C70CC">
        <w:rPr>
          <w:rFonts w:eastAsia="Times New Roman" w:cs="Times New Roman"/>
          <w:i/>
          <w:szCs w:val="24"/>
          <w:lang w:eastAsia="ru-RU"/>
        </w:rPr>
        <w:t>2.1.</w:t>
      </w:r>
      <w:r w:rsidR="000B750D" w:rsidRPr="002C70CC">
        <w:rPr>
          <w:rFonts w:eastAsia="Times New Roman" w:cs="Times New Roman"/>
          <w:i/>
          <w:szCs w:val="24"/>
          <w:lang w:eastAsia="ru-RU"/>
        </w:rPr>
        <w:t>1</w:t>
      </w:r>
      <w:r w:rsidR="00F06DBE" w:rsidRPr="002C70CC">
        <w:rPr>
          <w:rFonts w:eastAsia="Times New Roman" w:cs="Times New Roman"/>
          <w:i/>
          <w:szCs w:val="24"/>
          <w:lang w:eastAsia="ru-RU"/>
        </w:rPr>
        <w:t>1</w:t>
      </w:r>
      <w:r w:rsidR="000B750D" w:rsidRPr="002C70CC">
        <w:rPr>
          <w:rFonts w:eastAsia="Times New Roman" w:cs="Times New Roman"/>
          <w:i/>
          <w:szCs w:val="24"/>
          <w:lang w:eastAsia="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1113"/>
        <w:gridCol w:w="1528"/>
        <w:gridCol w:w="2879"/>
      </w:tblGrid>
      <w:tr w:rsidR="000959B6" w:rsidRPr="002C70CC" w:rsidTr="00635081">
        <w:tc>
          <w:tcPr>
            <w:tcW w:w="4928" w:type="dxa"/>
            <w:vMerge w:val="restart"/>
            <w:shd w:val="clear" w:color="auto" w:fill="EEECE1" w:themeFill="background2"/>
            <w:vAlign w:val="center"/>
          </w:tcPr>
          <w:p w:rsidR="000959B6" w:rsidRPr="002C70CC" w:rsidRDefault="000959B6" w:rsidP="0020259D">
            <w:pPr>
              <w:pStyle w:val="a9"/>
              <w:jc w:val="center"/>
              <w:rPr>
                <w:b/>
                <w:color w:val="auto"/>
                <w:szCs w:val="24"/>
              </w:rPr>
            </w:pPr>
            <w:r w:rsidRPr="002C70CC">
              <w:rPr>
                <w:b/>
                <w:color w:val="auto"/>
                <w:szCs w:val="24"/>
              </w:rPr>
              <w:t>Наименование</w:t>
            </w:r>
          </w:p>
          <w:p w:rsidR="000959B6" w:rsidRPr="002C70CC" w:rsidRDefault="000959B6" w:rsidP="0020259D">
            <w:pPr>
              <w:pStyle w:val="a9"/>
              <w:jc w:val="center"/>
              <w:rPr>
                <w:b/>
                <w:color w:val="auto"/>
                <w:szCs w:val="24"/>
              </w:rPr>
            </w:pPr>
            <w:r w:rsidRPr="002C70CC">
              <w:rPr>
                <w:b/>
                <w:color w:val="auto"/>
                <w:szCs w:val="24"/>
              </w:rPr>
              <w:t>автодороги</w:t>
            </w:r>
          </w:p>
        </w:tc>
        <w:tc>
          <w:tcPr>
            <w:tcW w:w="2693" w:type="dxa"/>
            <w:gridSpan w:val="2"/>
            <w:shd w:val="clear" w:color="auto" w:fill="EEECE1" w:themeFill="background2"/>
            <w:vAlign w:val="center"/>
          </w:tcPr>
          <w:p w:rsidR="000959B6" w:rsidRPr="002C70CC" w:rsidRDefault="000959B6" w:rsidP="0020259D">
            <w:pPr>
              <w:pStyle w:val="a9"/>
              <w:jc w:val="center"/>
              <w:rPr>
                <w:b/>
                <w:color w:val="auto"/>
                <w:szCs w:val="24"/>
              </w:rPr>
            </w:pPr>
            <w:r w:rsidRPr="002C70CC">
              <w:rPr>
                <w:b/>
                <w:color w:val="auto"/>
                <w:szCs w:val="24"/>
              </w:rPr>
              <w:t>Протяженность, км</w:t>
            </w:r>
          </w:p>
        </w:tc>
        <w:tc>
          <w:tcPr>
            <w:tcW w:w="2943" w:type="dxa"/>
            <w:vMerge w:val="restart"/>
            <w:shd w:val="clear" w:color="auto" w:fill="EEECE1" w:themeFill="background2"/>
            <w:vAlign w:val="center"/>
          </w:tcPr>
          <w:p w:rsidR="000959B6" w:rsidRPr="002C70CC" w:rsidRDefault="000959B6" w:rsidP="0020259D">
            <w:pPr>
              <w:pStyle w:val="a9"/>
              <w:jc w:val="center"/>
              <w:rPr>
                <w:b/>
                <w:color w:val="auto"/>
                <w:szCs w:val="24"/>
              </w:rPr>
            </w:pPr>
            <w:r w:rsidRPr="002C70CC">
              <w:rPr>
                <w:b/>
                <w:color w:val="auto"/>
                <w:szCs w:val="24"/>
              </w:rPr>
              <w:t>Покрытие (категория)</w:t>
            </w:r>
          </w:p>
        </w:tc>
      </w:tr>
      <w:tr w:rsidR="000959B6" w:rsidRPr="002C70CC" w:rsidTr="00635081">
        <w:tc>
          <w:tcPr>
            <w:tcW w:w="4928" w:type="dxa"/>
            <w:vMerge/>
            <w:shd w:val="clear" w:color="auto" w:fill="EEECE1" w:themeFill="background2"/>
            <w:vAlign w:val="center"/>
          </w:tcPr>
          <w:p w:rsidR="000959B6" w:rsidRPr="002C70CC" w:rsidRDefault="000959B6" w:rsidP="0020259D">
            <w:pPr>
              <w:pStyle w:val="a9"/>
              <w:jc w:val="center"/>
              <w:rPr>
                <w:b/>
                <w:color w:val="auto"/>
                <w:szCs w:val="24"/>
              </w:rPr>
            </w:pPr>
          </w:p>
        </w:tc>
        <w:tc>
          <w:tcPr>
            <w:tcW w:w="1134" w:type="dxa"/>
            <w:shd w:val="clear" w:color="auto" w:fill="EEECE1" w:themeFill="background2"/>
            <w:vAlign w:val="center"/>
          </w:tcPr>
          <w:p w:rsidR="000959B6" w:rsidRPr="002C70CC" w:rsidRDefault="000959B6" w:rsidP="0020259D">
            <w:pPr>
              <w:pStyle w:val="a9"/>
              <w:ind w:left="-130" w:right="-108"/>
              <w:jc w:val="center"/>
              <w:rPr>
                <w:b/>
                <w:color w:val="auto"/>
                <w:szCs w:val="24"/>
              </w:rPr>
            </w:pPr>
            <w:r w:rsidRPr="002C70CC">
              <w:rPr>
                <w:b/>
                <w:color w:val="auto"/>
                <w:szCs w:val="24"/>
              </w:rPr>
              <w:t>Общая</w:t>
            </w:r>
          </w:p>
        </w:tc>
        <w:tc>
          <w:tcPr>
            <w:tcW w:w="1559" w:type="dxa"/>
            <w:shd w:val="clear" w:color="auto" w:fill="EEECE1" w:themeFill="background2"/>
            <w:vAlign w:val="center"/>
          </w:tcPr>
          <w:p w:rsidR="000959B6" w:rsidRPr="002C70CC" w:rsidRDefault="000959B6" w:rsidP="0020259D">
            <w:pPr>
              <w:pStyle w:val="a9"/>
              <w:ind w:left="-108" w:right="-108"/>
              <w:jc w:val="center"/>
              <w:rPr>
                <w:b/>
                <w:color w:val="auto"/>
                <w:szCs w:val="24"/>
              </w:rPr>
            </w:pPr>
            <w:r w:rsidRPr="002C70CC">
              <w:rPr>
                <w:b/>
                <w:color w:val="auto"/>
                <w:szCs w:val="24"/>
              </w:rPr>
              <w:t>В пределах поселения</w:t>
            </w:r>
          </w:p>
        </w:tc>
        <w:tc>
          <w:tcPr>
            <w:tcW w:w="2943" w:type="dxa"/>
            <w:vMerge/>
            <w:shd w:val="clear" w:color="auto" w:fill="EEECE1" w:themeFill="background2"/>
            <w:vAlign w:val="center"/>
          </w:tcPr>
          <w:p w:rsidR="000959B6" w:rsidRPr="002C70CC" w:rsidRDefault="000959B6" w:rsidP="0020259D">
            <w:pPr>
              <w:pStyle w:val="a9"/>
              <w:ind w:left="-108" w:right="-108"/>
              <w:jc w:val="center"/>
              <w:rPr>
                <w:b/>
                <w:color w:val="auto"/>
                <w:szCs w:val="24"/>
              </w:rPr>
            </w:pPr>
          </w:p>
        </w:tc>
      </w:tr>
      <w:tr w:rsidR="00CF65A7" w:rsidRPr="002C70CC" w:rsidTr="00002443">
        <w:tc>
          <w:tcPr>
            <w:tcW w:w="10564" w:type="dxa"/>
            <w:gridSpan w:val="4"/>
            <w:vAlign w:val="center"/>
          </w:tcPr>
          <w:p w:rsidR="00CF65A7" w:rsidRPr="002C70CC" w:rsidRDefault="00CF65A7" w:rsidP="00CF65A7">
            <w:pPr>
              <w:autoSpaceDE w:val="0"/>
              <w:autoSpaceDN w:val="0"/>
              <w:adjustRightInd w:val="0"/>
              <w:jc w:val="center"/>
              <w:rPr>
                <w:rFonts w:cs="Times New Roman"/>
                <w:b/>
                <w:szCs w:val="24"/>
              </w:rPr>
            </w:pPr>
            <w:r w:rsidRPr="002C70CC">
              <w:rPr>
                <w:rFonts w:eastAsia="Times New Roman" w:cs="Times New Roman"/>
                <w:b/>
                <w:color w:val="000000"/>
                <w:szCs w:val="24"/>
                <w:lang w:eastAsia="ru-RU"/>
              </w:rPr>
              <w:t>*Автомобильн</w:t>
            </w:r>
            <w:r w:rsidRPr="002C70CC">
              <w:rPr>
                <w:rFonts w:cs="Times New Roman"/>
                <w:b/>
                <w:szCs w:val="24"/>
              </w:rPr>
              <w:t>ые</w:t>
            </w:r>
            <w:r w:rsidRPr="002C70CC">
              <w:rPr>
                <w:rFonts w:eastAsia="Times New Roman" w:cs="Times New Roman"/>
                <w:b/>
                <w:color w:val="000000"/>
                <w:szCs w:val="24"/>
                <w:lang w:eastAsia="ru-RU"/>
              </w:rPr>
              <w:t xml:space="preserve"> дороги общего пользования регионального или межмуниципального значения Республики Коми</w:t>
            </w:r>
          </w:p>
        </w:tc>
      </w:tr>
      <w:tr w:rsidR="000D331C" w:rsidRPr="002C70CC" w:rsidTr="00635081">
        <w:tc>
          <w:tcPr>
            <w:tcW w:w="4928" w:type="dxa"/>
            <w:vAlign w:val="center"/>
          </w:tcPr>
          <w:p w:rsidR="000D331C" w:rsidRPr="002C70CC" w:rsidRDefault="00CF65A7" w:rsidP="000D331C">
            <w:pPr>
              <w:jc w:val="center"/>
              <w:rPr>
                <w:rFonts w:eastAsia="Times New Roman" w:cs="Times New Roman"/>
                <w:color w:val="000000"/>
                <w:szCs w:val="24"/>
                <w:lang w:eastAsia="ru-RU"/>
              </w:rPr>
            </w:pPr>
            <w:r w:rsidRPr="002C70CC">
              <w:rPr>
                <w:rFonts w:eastAsia="Times New Roman" w:cs="Times New Roman"/>
                <w:color w:val="000000"/>
                <w:szCs w:val="24"/>
                <w:lang w:eastAsia="ru-RU"/>
              </w:rPr>
              <w:t xml:space="preserve"> </w:t>
            </w:r>
            <w:r w:rsidR="0068389D" w:rsidRPr="002C70CC">
              <w:rPr>
                <w:rFonts w:eastAsia="Times New Roman" w:cs="Times New Roman"/>
                <w:color w:val="000000"/>
                <w:szCs w:val="24"/>
                <w:lang w:eastAsia="ru-RU"/>
              </w:rPr>
              <w:t>«Ираё</w:t>
            </w:r>
            <w:r w:rsidR="000D331C" w:rsidRPr="002C70CC">
              <w:rPr>
                <w:rFonts w:eastAsia="Times New Roman" w:cs="Times New Roman"/>
                <w:color w:val="000000"/>
                <w:szCs w:val="24"/>
                <w:lang w:eastAsia="ru-RU"/>
              </w:rPr>
              <w:t>ль</w:t>
            </w:r>
            <w:r w:rsidR="00860D9E" w:rsidRPr="002C70CC">
              <w:rPr>
                <w:rFonts w:eastAsia="Times New Roman" w:cs="Times New Roman"/>
                <w:color w:val="000000"/>
                <w:szCs w:val="24"/>
                <w:lang w:eastAsia="ru-RU"/>
              </w:rPr>
              <w:t xml:space="preserve"> – </w:t>
            </w:r>
            <w:r w:rsidR="000D331C" w:rsidRPr="002C70CC">
              <w:rPr>
                <w:rFonts w:eastAsia="Times New Roman" w:cs="Times New Roman"/>
                <w:color w:val="000000"/>
                <w:szCs w:val="24"/>
                <w:lang w:eastAsia="ru-RU"/>
              </w:rPr>
              <w:t>Ижма – Усть-Цильма»</w:t>
            </w:r>
          </w:p>
          <w:p w:rsidR="000D331C" w:rsidRPr="002C70CC" w:rsidRDefault="000D331C" w:rsidP="00065778">
            <w:pPr>
              <w:jc w:val="center"/>
              <w:rPr>
                <w:rFonts w:eastAsia="Times New Roman" w:cs="Times New Roman"/>
                <w:color w:val="000000"/>
                <w:szCs w:val="24"/>
                <w:lang w:eastAsia="ru-RU"/>
              </w:rPr>
            </w:pPr>
            <w:r w:rsidRPr="002C70CC">
              <w:rPr>
                <w:rFonts w:eastAsia="Times New Roman" w:cs="Times New Roman"/>
                <w:color w:val="000000"/>
                <w:szCs w:val="24"/>
                <w:lang w:eastAsia="ru-RU"/>
              </w:rPr>
              <w:t>87 ОП РЗ 87К</w:t>
            </w:r>
            <w:r w:rsidR="00860D9E" w:rsidRPr="002C70CC">
              <w:rPr>
                <w:rFonts w:eastAsia="Times New Roman" w:cs="Times New Roman"/>
                <w:color w:val="000000"/>
                <w:szCs w:val="24"/>
                <w:lang w:eastAsia="ru-RU"/>
              </w:rPr>
              <w:t xml:space="preserve"> – </w:t>
            </w:r>
            <w:r w:rsidR="00065778" w:rsidRPr="002C70CC">
              <w:rPr>
                <w:rFonts w:eastAsia="Times New Roman" w:cs="Times New Roman"/>
                <w:color w:val="000000"/>
                <w:szCs w:val="24"/>
                <w:lang w:eastAsia="ru-RU"/>
              </w:rPr>
              <w:t>007</w:t>
            </w:r>
          </w:p>
        </w:tc>
        <w:tc>
          <w:tcPr>
            <w:tcW w:w="1134" w:type="dxa"/>
            <w:vAlign w:val="center"/>
          </w:tcPr>
          <w:p w:rsidR="000D331C" w:rsidRPr="002C70CC" w:rsidRDefault="000D331C" w:rsidP="0020259D">
            <w:pPr>
              <w:pStyle w:val="a9"/>
              <w:jc w:val="center"/>
              <w:rPr>
                <w:szCs w:val="24"/>
              </w:rPr>
            </w:pPr>
            <w:r w:rsidRPr="002C70CC">
              <w:rPr>
                <w:rFonts w:eastAsia="CourierNewPSMT"/>
                <w:szCs w:val="24"/>
              </w:rPr>
              <w:t>221,78</w:t>
            </w:r>
          </w:p>
        </w:tc>
        <w:tc>
          <w:tcPr>
            <w:tcW w:w="1559" w:type="dxa"/>
            <w:vAlign w:val="center"/>
          </w:tcPr>
          <w:p w:rsidR="000D331C" w:rsidRPr="002C70CC" w:rsidRDefault="000D331C" w:rsidP="0020259D">
            <w:pPr>
              <w:pStyle w:val="a9"/>
              <w:jc w:val="center"/>
              <w:rPr>
                <w:color w:val="auto"/>
                <w:szCs w:val="24"/>
              </w:rPr>
            </w:pPr>
            <w:r w:rsidRPr="002C70CC">
              <w:rPr>
                <w:color w:val="auto"/>
                <w:szCs w:val="24"/>
              </w:rPr>
              <w:t>45,3</w:t>
            </w:r>
          </w:p>
          <w:p w:rsidR="000D331C" w:rsidRPr="002C70CC" w:rsidRDefault="000D331C" w:rsidP="0020259D">
            <w:pPr>
              <w:pStyle w:val="a9"/>
              <w:jc w:val="center"/>
              <w:rPr>
                <w:color w:val="auto"/>
                <w:szCs w:val="24"/>
              </w:rPr>
            </w:pPr>
            <w:r w:rsidRPr="002C70CC">
              <w:rPr>
                <w:color w:val="auto"/>
                <w:szCs w:val="24"/>
              </w:rPr>
              <w:t>(от 179 км)</w:t>
            </w:r>
          </w:p>
        </w:tc>
        <w:tc>
          <w:tcPr>
            <w:tcW w:w="2943" w:type="dxa"/>
            <w:vAlign w:val="center"/>
          </w:tcPr>
          <w:p w:rsidR="003C6BA6" w:rsidRPr="002C70CC" w:rsidRDefault="00CF65A7" w:rsidP="003C6BA6">
            <w:pPr>
              <w:pStyle w:val="a9"/>
              <w:jc w:val="center"/>
              <w:rPr>
                <w:szCs w:val="24"/>
              </w:rPr>
            </w:pPr>
            <w:r w:rsidRPr="002C70CC">
              <w:rPr>
                <w:color w:val="auto"/>
                <w:szCs w:val="24"/>
                <w:lang w:val="en-US"/>
              </w:rPr>
              <w:t>IV</w:t>
            </w:r>
            <w:r w:rsidR="003C6BA6" w:rsidRPr="002C70CC">
              <w:rPr>
                <w:color w:val="auto"/>
                <w:szCs w:val="24"/>
              </w:rPr>
              <w:t xml:space="preserve"> техническая категория</w:t>
            </w:r>
          </w:p>
          <w:p w:rsidR="000D331C" w:rsidRPr="002C70CC" w:rsidRDefault="003C6BA6" w:rsidP="003C6BA6">
            <w:pPr>
              <w:pStyle w:val="a9"/>
              <w:jc w:val="center"/>
              <w:rPr>
                <w:color w:val="auto"/>
                <w:szCs w:val="24"/>
              </w:rPr>
            </w:pPr>
            <w:r w:rsidRPr="002C70CC">
              <w:rPr>
                <w:szCs w:val="24"/>
              </w:rPr>
              <w:t>Улучшен</w:t>
            </w:r>
            <w:r w:rsidR="00065778" w:rsidRPr="002C70CC">
              <w:rPr>
                <w:szCs w:val="24"/>
              </w:rPr>
              <w:t>н</w:t>
            </w:r>
            <w:r w:rsidRPr="002C70CC">
              <w:rPr>
                <w:szCs w:val="24"/>
              </w:rPr>
              <w:t>ая грунтовая</w:t>
            </w:r>
          </w:p>
        </w:tc>
      </w:tr>
      <w:tr w:rsidR="00065778" w:rsidRPr="002C70CC" w:rsidTr="00635081">
        <w:tc>
          <w:tcPr>
            <w:tcW w:w="4928" w:type="dxa"/>
            <w:vAlign w:val="center"/>
          </w:tcPr>
          <w:p w:rsidR="00065778" w:rsidRPr="002C70CC" w:rsidRDefault="00CF65A7" w:rsidP="00065778">
            <w:pPr>
              <w:jc w:val="center"/>
              <w:rPr>
                <w:rFonts w:eastAsia="Times New Roman" w:cs="Times New Roman"/>
                <w:color w:val="000000"/>
                <w:szCs w:val="24"/>
                <w:lang w:eastAsia="ru-RU"/>
              </w:rPr>
            </w:pPr>
            <w:r w:rsidRPr="002C70CC">
              <w:rPr>
                <w:rFonts w:eastAsia="Times New Roman" w:cs="Times New Roman"/>
                <w:color w:val="000000"/>
                <w:szCs w:val="24"/>
                <w:lang w:eastAsia="ru-RU"/>
              </w:rPr>
              <w:t xml:space="preserve"> </w:t>
            </w:r>
            <w:r w:rsidR="00065778" w:rsidRPr="002C70CC">
              <w:rPr>
                <w:rFonts w:eastAsia="Times New Roman" w:cs="Times New Roman"/>
                <w:color w:val="000000"/>
                <w:szCs w:val="24"/>
                <w:lang w:eastAsia="ru-RU"/>
              </w:rPr>
              <w:t>«Усть-Цильма – Нерица»</w:t>
            </w:r>
          </w:p>
          <w:p w:rsidR="00065778" w:rsidRPr="002C70CC" w:rsidRDefault="00065778" w:rsidP="00065778">
            <w:pPr>
              <w:jc w:val="center"/>
              <w:rPr>
                <w:rFonts w:eastAsia="Times New Roman" w:cs="Times New Roman"/>
                <w:color w:val="000000"/>
                <w:szCs w:val="24"/>
                <w:lang w:eastAsia="ru-RU"/>
              </w:rPr>
            </w:pPr>
            <w:r w:rsidRPr="002C70CC">
              <w:rPr>
                <w:rFonts w:eastAsia="Times New Roman" w:cs="Times New Roman"/>
                <w:color w:val="000000"/>
                <w:szCs w:val="24"/>
                <w:lang w:eastAsia="ru-RU"/>
              </w:rPr>
              <w:t>87 ОП РЗ 87К</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167</w:t>
            </w:r>
          </w:p>
        </w:tc>
        <w:tc>
          <w:tcPr>
            <w:tcW w:w="1134" w:type="dxa"/>
            <w:vAlign w:val="center"/>
          </w:tcPr>
          <w:p w:rsidR="00065778" w:rsidRPr="002C70CC" w:rsidRDefault="00065778" w:rsidP="0020259D">
            <w:pPr>
              <w:pStyle w:val="a9"/>
              <w:jc w:val="center"/>
              <w:rPr>
                <w:rFonts w:eastAsia="CourierNewPSMT"/>
                <w:szCs w:val="24"/>
              </w:rPr>
            </w:pPr>
            <w:r w:rsidRPr="002C70CC">
              <w:rPr>
                <w:rFonts w:eastAsia="CourierNewPSMT"/>
                <w:szCs w:val="24"/>
              </w:rPr>
              <w:t>37,0</w:t>
            </w:r>
          </w:p>
        </w:tc>
        <w:tc>
          <w:tcPr>
            <w:tcW w:w="1559" w:type="dxa"/>
            <w:vAlign w:val="center"/>
          </w:tcPr>
          <w:p w:rsidR="00065778" w:rsidRPr="002C70CC" w:rsidRDefault="00537B07" w:rsidP="0020259D">
            <w:pPr>
              <w:pStyle w:val="a9"/>
              <w:jc w:val="center"/>
              <w:rPr>
                <w:color w:val="auto"/>
                <w:szCs w:val="24"/>
              </w:rPr>
            </w:pPr>
            <w:r w:rsidRPr="002C70CC">
              <w:rPr>
                <w:color w:val="auto"/>
                <w:szCs w:val="24"/>
              </w:rPr>
              <w:t>15,4</w:t>
            </w:r>
          </w:p>
        </w:tc>
        <w:tc>
          <w:tcPr>
            <w:tcW w:w="2943" w:type="dxa"/>
            <w:vAlign w:val="center"/>
          </w:tcPr>
          <w:p w:rsidR="00065778" w:rsidRPr="002C70CC" w:rsidRDefault="00CF65A7" w:rsidP="00065778">
            <w:pPr>
              <w:pStyle w:val="a9"/>
              <w:jc w:val="center"/>
              <w:rPr>
                <w:szCs w:val="24"/>
              </w:rPr>
            </w:pPr>
            <w:r w:rsidRPr="002C70CC">
              <w:rPr>
                <w:color w:val="auto"/>
                <w:szCs w:val="24"/>
                <w:lang w:val="en-US"/>
              </w:rPr>
              <w:t>IV</w:t>
            </w:r>
            <w:r w:rsidR="00065778" w:rsidRPr="002C70CC">
              <w:rPr>
                <w:color w:val="auto"/>
                <w:szCs w:val="24"/>
              </w:rPr>
              <w:t xml:space="preserve"> техническая категория</w:t>
            </w:r>
          </w:p>
          <w:p w:rsidR="00065778" w:rsidRPr="002C70CC" w:rsidRDefault="00065778" w:rsidP="00065778">
            <w:pPr>
              <w:pStyle w:val="a9"/>
              <w:jc w:val="center"/>
              <w:rPr>
                <w:color w:val="auto"/>
                <w:szCs w:val="24"/>
              </w:rPr>
            </w:pPr>
            <w:r w:rsidRPr="002C70CC">
              <w:rPr>
                <w:szCs w:val="24"/>
              </w:rPr>
              <w:t>Улучшенная грунтовая, грунтовая</w:t>
            </w:r>
          </w:p>
        </w:tc>
      </w:tr>
      <w:tr w:rsidR="000959B6" w:rsidRPr="002C70CC" w:rsidTr="00635081">
        <w:tc>
          <w:tcPr>
            <w:tcW w:w="4928" w:type="dxa"/>
            <w:vAlign w:val="center"/>
          </w:tcPr>
          <w:p w:rsidR="000959B6" w:rsidRPr="002C70CC" w:rsidRDefault="000959B6" w:rsidP="00D5633D">
            <w:pPr>
              <w:jc w:val="center"/>
              <w:rPr>
                <w:rFonts w:eastAsia="Times New Roman" w:cs="Times New Roman"/>
                <w:color w:val="000000"/>
                <w:szCs w:val="24"/>
                <w:lang w:eastAsia="ru-RU"/>
              </w:rPr>
            </w:pPr>
            <w:r w:rsidRPr="002C70CC">
              <w:rPr>
                <w:rFonts w:eastAsia="Times New Roman" w:cs="Times New Roman"/>
                <w:color w:val="000000"/>
                <w:szCs w:val="24"/>
                <w:lang w:eastAsia="ru-RU"/>
              </w:rPr>
              <w:t>«Усть-Цильма</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Синегорье – Трусово»</w:t>
            </w:r>
          </w:p>
          <w:p w:rsidR="000959B6" w:rsidRPr="002C70CC" w:rsidRDefault="000959B6" w:rsidP="00D5633D">
            <w:pPr>
              <w:jc w:val="center"/>
              <w:rPr>
                <w:rStyle w:val="a6"/>
                <w:rFonts w:cs="Times New Roman"/>
                <w:b w:val="0"/>
                <w:szCs w:val="24"/>
              </w:rPr>
            </w:pPr>
            <w:r w:rsidRPr="002C70CC">
              <w:rPr>
                <w:rFonts w:eastAsia="Times New Roman" w:cs="Times New Roman"/>
                <w:color w:val="000000"/>
                <w:szCs w:val="24"/>
                <w:lang w:eastAsia="ru-RU"/>
              </w:rPr>
              <w:t>87 ОП РЗ 87К</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169</w:t>
            </w:r>
          </w:p>
        </w:tc>
        <w:tc>
          <w:tcPr>
            <w:tcW w:w="1134" w:type="dxa"/>
            <w:vAlign w:val="center"/>
          </w:tcPr>
          <w:p w:rsidR="000959B6" w:rsidRPr="002C70CC" w:rsidRDefault="000959B6" w:rsidP="0020259D">
            <w:pPr>
              <w:pStyle w:val="a9"/>
              <w:jc w:val="center"/>
              <w:rPr>
                <w:color w:val="auto"/>
                <w:szCs w:val="24"/>
              </w:rPr>
            </w:pPr>
            <w:r w:rsidRPr="002C70CC">
              <w:rPr>
                <w:szCs w:val="24"/>
              </w:rPr>
              <w:t>46</w:t>
            </w:r>
            <w:r w:rsidR="00065778" w:rsidRPr="002C70CC">
              <w:rPr>
                <w:szCs w:val="24"/>
              </w:rPr>
              <w:t>,14</w:t>
            </w:r>
          </w:p>
        </w:tc>
        <w:tc>
          <w:tcPr>
            <w:tcW w:w="1559" w:type="dxa"/>
            <w:vAlign w:val="center"/>
          </w:tcPr>
          <w:p w:rsidR="000959B6" w:rsidRPr="002C70CC" w:rsidRDefault="00537B07" w:rsidP="0020259D">
            <w:pPr>
              <w:pStyle w:val="a9"/>
              <w:jc w:val="center"/>
              <w:rPr>
                <w:color w:val="auto"/>
                <w:szCs w:val="24"/>
              </w:rPr>
            </w:pPr>
            <w:proofErr w:type="spellStart"/>
            <w:r w:rsidRPr="002C70CC">
              <w:rPr>
                <w:color w:val="auto"/>
                <w:szCs w:val="24"/>
              </w:rPr>
              <w:t>ок</w:t>
            </w:r>
            <w:proofErr w:type="spellEnd"/>
            <w:r w:rsidRPr="002C70CC">
              <w:rPr>
                <w:color w:val="auto"/>
                <w:szCs w:val="24"/>
              </w:rPr>
              <w:t>. 2</w:t>
            </w:r>
          </w:p>
        </w:tc>
        <w:tc>
          <w:tcPr>
            <w:tcW w:w="2943" w:type="dxa"/>
            <w:vAlign w:val="center"/>
          </w:tcPr>
          <w:p w:rsidR="000959B6" w:rsidRPr="002C70CC" w:rsidRDefault="00CF65A7" w:rsidP="00D5633D">
            <w:pPr>
              <w:pStyle w:val="a9"/>
              <w:jc w:val="center"/>
              <w:rPr>
                <w:szCs w:val="24"/>
              </w:rPr>
            </w:pPr>
            <w:r w:rsidRPr="002C70CC">
              <w:rPr>
                <w:color w:val="auto"/>
                <w:szCs w:val="24"/>
                <w:lang w:val="en-US"/>
              </w:rPr>
              <w:t>IV</w:t>
            </w:r>
            <w:r w:rsidR="000959B6" w:rsidRPr="002C70CC">
              <w:rPr>
                <w:color w:val="auto"/>
                <w:szCs w:val="24"/>
              </w:rPr>
              <w:t xml:space="preserve"> техническая категория</w:t>
            </w:r>
          </w:p>
          <w:p w:rsidR="000959B6" w:rsidRPr="002C70CC" w:rsidRDefault="00065778" w:rsidP="00D5633D">
            <w:pPr>
              <w:pStyle w:val="a9"/>
              <w:jc w:val="center"/>
              <w:rPr>
                <w:color w:val="auto"/>
                <w:szCs w:val="24"/>
              </w:rPr>
            </w:pPr>
            <w:r w:rsidRPr="002C70CC">
              <w:rPr>
                <w:szCs w:val="24"/>
              </w:rPr>
              <w:t>Улучшенная грунтовая</w:t>
            </w:r>
          </w:p>
        </w:tc>
      </w:tr>
      <w:tr w:rsidR="000959B6" w:rsidRPr="002C70CC" w:rsidTr="00635081">
        <w:tc>
          <w:tcPr>
            <w:tcW w:w="4928" w:type="dxa"/>
            <w:vAlign w:val="center"/>
          </w:tcPr>
          <w:p w:rsidR="00065778" w:rsidRPr="002C70CC" w:rsidRDefault="00065778" w:rsidP="00065778">
            <w:pPr>
              <w:jc w:val="center"/>
              <w:rPr>
                <w:rFonts w:eastAsia="Times New Roman" w:cs="Times New Roman"/>
                <w:color w:val="000000"/>
                <w:szCs w:val="24"/>
                <w:lang w:eastAsia="ru-RU"/>
              </w:rPr>
            </w:pPr>
            <w:r w:rsidRPr="002C70CC">
              <w:rPr>
                <w:rFonts w:eastAsia="Times New Roman" w:cs="Times New Roman"/>
                <w:color w:val="000000"/>
                <w:szCs w:val="24"/>
                <w:lang w:eastAsia="ru-RU"/>
              </w:rPr>
              <w:t>«Синегорье – Замежная»</w:t>
            </w:r>
          </w:p>
          <w:p w:rsidR="000959B6" w:rsidRPr="002C70CC" w:rsidRDefault="00065778" w:rsidP="00065778">
            <w:pPr>
              <w:pStyle w:val="a9"/>
              <w:jc w:val="center"/>
              <w:rPr>
                <w:szCs w:val="24"/>
              </w:rPr>
            </w:pPr>
            <w:r w:rsidRPr="002C70CC">
              <w:rPr>
                <w:szCs w:val="24"/>
              </w:rPr>
              <w:lastRenderedPageBreak/>
              <w:t>87 ОП РЗ 87К – 170</w:t>
            </w:r>
          </w:p>
          <w:p w:rsidR="00065778" w:rsidRPr="002C70CC" w:rsidRDefault="00065778" w:rsidP="004204D3">
            <w:pPr>
              <w:jc w:val="center"/>
              <w:rPr>
                <w:rStyle w:val="a6"/>
                <w:rFonts w:eastAsia="Times New Roman" w:cs="Times New Roman"/>
                <w:b w:val="0"/>
                <w:bCs w:val="0"/>
                <w:color w:val="000000"/>
                <w:szCs w:val="24"/>
                <w:lang w:eastAsia="ru-RU"/>
              </w:rPr>
            </w:pPr>
            <w:r w:rsidRPr="002C70CC">
              <w:rPr>
                <w:rFonts w:eastAsia="Times New Roman" w:cs="Times New Roman"/>
                <w:color w:val="000000"/>
                <w:szCs w:val="24"/>
                <w:lang w:eastAsia="ru-RU"/>
              </w:rPr>
              <w:t>(от автомобильной дороги</w:t>
            </w:r>
            <w:r w:rsidR="004204D3" w:rsidRPr="002C70CC">
              <w:rPr>
                <w:rFonts w:eastAsia="Times New Roman" w:cs="Times New Roman"/>
                <w:color w:val="000000"/>
                <w:szCs w:val="24"/>
                <w:lang w:eastAsia="ru-RU"/>
              </w:rPr>
              <w:t xml:space="preserve"> </w:t>
            </w:r>
            <w:r w:rsidRPr="002C70CC">
              <w:rPr>
                <w:rFonts w:eastAsia="Times New Roman" w:cs="Times New Roman"/>
                <w:color w:val="000000"/>
                <w:szCs w:val="24"/>
                <w:lang w:eastAsia="ru-RU"/>
              </w:rPr>
              <w:t>«Усть-Цильма</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Синегорье – Трусово»)</w:t>
            </w:r>
          </w:p>
        </w:tc>
        <w:tc>
          <w:tcPr>
            <w:tcW w:w="1134" w:type="dxa"/>
            <w:vAlign w:val="center"/>
          </w:tcPr>
          <w:p w:rsidR="000959B6" w:rsidRPr="002C70CC" w:rsidRDefault="00065778" w:rsidP="0020259D">
            <w:pPr>
              <w:pStyle w:val="a9"/>
              <w:jc w:val="center"/>
              <w:rPr>
                <w:color w:val="auto"/>
                <w:szCs w:val="24"/>
              </w:rPr>
            </w:pPr>
            <w:r w:rsidRPr="002C70CC">
              <w:rPr>
                <w:rFonts w:eastAsia="CourierNewPSMT"/>
                <w:szCs w:val="24"/>
              </w:rPr>
              <w:lastRenderedPageBreak/>
              <w:t>29,0</w:t>
            </w:r>
          </w:p>
        </w:tc>
        <w:tc>
          <w:tcPr>
            <w:tcW w:w="1559" w:type="dxa"/>
            <w:vAlign w:val="center"/>
          </w:tcPr>
          <w:p w:rsidR="000959B6" w:rsidRPr="002C70CC" w:rsidRDefault="00537B07" w:rsidP="0020259D">
            <w:pPr>
              <w:pStyle w:val="a9"/>
              <w:jc w:val="center"/>
              <w:rPr>
                <w:color w:val="auto"/>
                <w:szCs w:val="24"/>
              </w:rPr>
            </w:pPr>
            <w:r w:rsidRPr="002C70CC">
              <w:rPr>
                <w:color w:val="auto"/>
                <w:szCs w:val="24"/>
              </w:rPr>
              <w:t>11,5</w:t>
            </w:r>
          </w:p>
        </w:tc>
        <w:tc>
          <w:tcPr>
            <w:tcW w:w="2943" w:type="dxa"/>
            <w:vAlign w:val="center"/>
          </w:tcPr>
          <w:p w:rsidR="00065778" w:rsidRPr="002C70CC" w:rsidRDefault="00CF65A7" w:rsidP="00065778">
            <w:pPr>
              <w:pStyle w:val="a9"/>
              <w:jc w:val="center"/>
              <w:rPr>
                <w:szCs w:val="24"/>
              </w:rPr>
            </w:pPr>
            <w:r w:rsidRPr="002C70CC">
              <w:rPr>
                <w:color w:val="auto"/>
                <w:szCs w:val="24"/>
                <w:lang w:val="en-US"/>
              </w:rPr>
              <w:t>IV</w:t>
            </w:r>
            <w:r w:rsidR="00065778" w:rsidRPr="002C70CC">
              <w:rPr>
                <w:color w:val="auto"/>
                <w:szCs w:val="24"/>
              </w:rPr>
              <w:t xml:space="preserve"> техническая категория</w:t>
            </w:r>
          </w:p>
          <w:p w:rsidR="000959B6" w:rsidRPr="002C70CC" w:rsidRDefault="00065778" w:rsidP="00065778">
            <w:pPr>
              <w:pStyle w:val="a9"/>
              <w:jc w:val="center"/>
              <w:rPr>
                <w:color w:val="auto"/>
                <w:szCs w:val="24"/>
              </w:rPr>
            </w:pPr>
            <w:r w:rsidRPr="002C70CC">
              <w:rPr>
                <w:szCs w:val="24"/>
              </w:rPr>
              <w:lastRenderedPageBreak/>
              <w:t>Улучшенная грунтовая</w:t>
            </w:r>
          </w:p>
        </w:tc>
      </w:tr>
      <w:tr w:rsidR="00CB611A" w:rsidRPr="002C70CC" w:rsidTr="00635081">
        <w:tc>
          <w:tcPr>
            <w:tcW w:w="4928" w:type="dxa"/>
            <w:vAlign w:val="center"/>
          </w:tcPr>
          <w:p w:rsidR="00CB611A" w:rsidRPr="002C70CC" w:rsidRDefault="00CB611A" w:rsidP="00065778">
            <w:pPr>
              <w:jc w:val="center"/>
              <w:rPr>
                <w:rFonts w:eastAsia="Times New Roman" w:cs="Times New Roman"/>
                <w:color w:val="000000"/>
                <w:szCs w:val="24"/>
                <w:lang w:eastAsia="ru-RU"/>
              </w:rPr>
            </w:pPr>
            <w:r w:rsidRPr="002C70CC">
              <w:rPr>
                <w:rFonts w:eastAsia="Times New Roman" w:cs="Times New Roman"/>
                <w:color w:val="000000"/>
                <w:szCs w:val="24"/>
                <w:lang w:eastAsia="ru-RU"/>
              </w:rPr>
              <w:lastRenderedPageBreak/>
              <w:t>«Обход с. Усть-Цильма»</w:t>
            </w:r>
          </w:p>
          <w:p w:rsidR="00CB611A" w:rsidRPr="002C70CC" w:rsidRDefault="00CB611A" w:rsidP="004204D3">
            <w:pPr>
              <w:pStyle w:val="a9"/>
              <w:jc w:val="center"/>
              <w:rPr>
                <w:szCs w:val="24"/>
              </w:rPr>
            </w:pPr>
            <w:r w:rsidRPr="002C70CC">
              <w:rPr>
                <w:szCs w:val="24"/>
              </w:rPr>
              <w:t>87 ОП РЗ 87К</w:t>
            </w:r>
            <w:r w:rsidR="00860D9E" w:rsidRPr="002C70CC">
              <w:rPr>
                <w:szCs w:val="24"/>
              </w:rPr>
              <w:t xml:space="preserve"> – </w:t>
            </w:r>
            <w:r w:rsidRPr="002C70CC">
              <w:rPr>
                <w:szCs w:val="24"/>
              </w:rPr>
              <w:t>171</w:t>
            </w:r>
          </w:p>
        </w:tc>
        <w:tc>
          <w:tcPr>
            <w:tcW w:w="1134" w:type="dxa"/>
            <w:vAlign w:val="center"/>
          </w:tcPr>
          <w:p w:rsidR="00CB611A" w:rsidRPr="002C70CC" w:rsidRDefault="00CB611A" w:rsidP="0020259D">
            <w:pPr>
              <w:pStyle w:val="a9"/>
              <w:jc w:val="center"/>
              <w:rPr>
                <w:color w:val="auto"/>
                <w:szCs w:val="24"/>
              </w:rPr>
            </w:pPr>
            <w:r w:rsidRPr="002C70CC">
              <w:rPr>
                <w:color w:val="auto"/>
                <w:szCs w:val="24"/>
              </w:rPr>
              <w:t>7,7</w:t>
            </w:r>
          </w:p>
        </w:tc>
        <w:tc>
          <w:tcPr>
            <w:tcW w:w="1559" w:type="dxa"/>
            <w:vAlign w:val="center"/>
          </w:tcPr>
          <w:p w:rsidR="00CB611A" w:rsidRPr="002C70CC" w:rsidRDefault="00CB611A" w:rsidP="0020259D">
            <w:pPr>
              <w:pStyle w:val="a9"/>
              <w:jc w:val="center"/>
              <w:rPr>
                <w:color w:val="auto"/>
                <w:szCs w:val="24"/>
              </w:rPr>
            </w:pPr>
            <w:r w:rsidRPr="002C70CC">
              <w:rPr>
                <w:color w:val="auto"/>
                <w:szCs w:val="24"/>
              </w:rPr>
              <w:t>2,5</w:t>
            </w:r>
          </w:p>
        </w:tc>
        <w:tc>
          <w:tcPr>
            <w:tcW w:w="2943" w:type="dxa"/>
            <w:vMerge w:val="restart"/>
            <w:vAlign w:val="center"/>
          </w:tcPr>
          <w:p w:rsidR="00CB611A" w:rsidRPr="002C70CC" w:rsidRDefault="00CB611A" w:rsidP="004204D3">
            <w:pPr>
              <w:pStyle w:val="a9"/>
              <w:jc w:val="center"/>
              <w:rPr>
                <w:color w:val="auto"/>
                <w:szCs w:val="24"/>
                <w:lang w:val="en-US"/>
              </w:rPr>
            </w:pPr>
            <w:r w:rsidRPr="002C70CC">
              <w:rPr>
                <w:color w:val="auto"/>
                <w:szCs w:val="24"/>
                <w:lang w:val="en-US"/>
              </w:rPr>
              <w:t>IV</w:t>
            </w:r>
            <w:r w:rsidRPr="002C70CC">
              <w:rPr>
                <w:color w:val="auto"/>
                <w:szCs w:val="24"/>
              </w:rPr>
              <w:t xml:space="preserve"> техническая категория</w:t>
            </w:r>
          </w:p>
          <w:p w:rsidR="00CB611A" w:rsidRPr="002C70CC" w:rsidRDefault="00CB611A" w:rsidP="004204D3">
            <w:pPr>
              <w:pStyle w:val="a9"/>
              <w:jc w:val="center"/>
              <w:rPr>
                <w:szCs w:val="24"/>
              </w:rPr>
            </w:pPr>
            <w:r w:rsidRPr="002C70CC">
              <w:rPr>
                <w:color w:val="auto"/>
                <w:szCs w:val="24"/>
              </w:rPr>
              <w:t>Усовершенствованное</w:t>
            </w:r>
          </w:p>
        </w:tc>
      </w:tr>
      <w:tr w:rsidR="00CB611A" w:rsidRPr="002C70CC" w:rsidTr="00635081">
        <w:tc>
          <w:tcPr>
            <w:tcW w:w="4928" w:type="dxa"/>
            <w:vAlign w:val="center"/>
          </w:tcPr>
          <w:p w:rsidR="00CB611A" w:rsidRPr="002C70CC" w:rsidRDefault="00CB611A" w:rsidP="00065778">
            <w:pPr>
              <w:jc w:val="center"/>
              <w:rPr>
                <w:rFonts w:eastAsia="Times New Roman" w:cs="Times New Roman"/>
                <w:color w:val="000000"/>
                <w:szCs w:val="24"/>
                <w:lang w:eastAsia="ru-RU"/>
              </w:rPr>
            </w:pPr>
            <w:r w:rsidRPr="002C70CC">
              <w:rPr>
                <w:rFonts w:eastAsia="Times New Roman" w:cs="Times New Roman"/>
                <w:color w:val="000000"/>
                <w:szCs w:val="24"/>
                <w:lang w:eastAsia="ru-RU"/>
              </w:rPr>
              <w:t>«Подъезд к аэропорту «Усть-Цильма»</w:t>
            </w:r>
          </w:p>
          <w:p w:rsidR="00CB611A" w:rsidRPr="002C70CC" w:rsidRDefault="00CB611A" w:rsidP="00065778">
            <w:pPr>
              <w:jc w:val="center"/>
              <w:rPr>
                <w:rFonts w:eastAsia="Times New Roman" w:cs="Times New Roman"/>
                <w:color w:val="000000"/>
                <w:szCs w:val="24"/>
                <w:lang w:eastAsia="ru-RU"/>
              </w:rPr>
            </w:pPr>
            <w:r w:rsidRPr="002C70CC">
              <w:rPr>
                <w:szCs w:val="24"/>
              </w:rPr>
              <w:t>87 ОП РЗ 87К</w:t>
            </w:r>
            <w:r w:rsidR="00860D9E" w:rsidRPr="002C70CC">
              <w:rPr>
                <w:szCs w:val="24"/>
              </w:rPr>
              <w:t xml:space="preserve"> – </w:t>
            </w:r>
            <w:r w:rsidRPr="002C70CC">
              <w:rPr>
                <w:szCs w:val="24"/>
              </w:rPr>
              <w:t>173</w:t>
            </w:r>
          </w:p>
        </w:tc>
        <w:tc>
          <w:tcPr>
            <w:tcW w:w="1134" w:type="dxa"/>
            <w:vAlign w:val="center"/>
          </w:tcPr>
          <w:p w:rsidR="00CB611A" w:rsidRPr="002C70CC" w:rsidRDefault="00CB611A" w:rsidP="0020259D">
            <w:pPr>
              <w:pStyle w:val="a9"/>
              <w:jc w:val="center"/>
              <w:rPr>
                <w:color w:val="auto"/>
                <w:szCs w:val="24"/>
              </w:rPr>
            </w:pPr>
            <w:r w:rsidRPr="002C70CC">
              <w:rPr>
                <w:color w:val="auto"/>
                <w:szCs w:val="24"/>
              </w:rPr>
              <w:t>2,0</w:t>
            </w:r>
          </w:p>
        </w:tc>
        <w:tc>
          <w:tcPr>
            <w:tcW w:w="1559" w:type="dxa"/>
            <w:vAlign w:val="center"/>
          </w:tcPr>
          <w:p w:rsidR="00CB611A" w:rsidRPr="002C70CC" w:rsidRDefault="00CB611A" w:rsidP="0020259D">
            <w:pPr>
              <w:pStyle w:val="a9"/>
              <w:jc w:val="center"/>
              <w:rPr>
                <w:color w:val="auto"/>
                <w:szCs w:val="24"/>
              </w:rPr>
            </w:pPr>
            <w:r w:rsidRPr="002C70CC">
              <w:rPr>
                <w:color w:val="auto"/>
                <w:szCs w:val="24"/>
              </w:rPr>
              <w:t>2,0</w:t>
            </w:r>
          </w:p>
        </w:tc>
        <w:tc>
          <w:tcPr>
            <w:tcW w:w="2943" w:type="dxa"/>
            <w:vMerge/>
            <w:vAlign w:val="center"/>
          </w:tcPr>
          <w:p w:rsidR="00CB611A" w:rsidRPr="002C70CC" w:rsidRDefault="00CB611A" w:rsidP="004204D3">
            <w:pPr>
              <w:pStyle w:val="a9"/>
              <w:jc w:val="center"/>
              <w:rPr>
                <w:color w:val="auto"/>
                <w:szCs w:val="24"/>
              </w:rPr>
            </w:pPr>
          </w:p>
        </w:tc>
      </w:tr>
      <w:tr w:rsidR="00005475" w:rsidRPr="002C70CC" w:rsidTr="00002443">
        <w:tc>
          <w:tcPr>
            <w:tcW w:w="10564" w:type="dxa"/>
            <w:gridSpan w:val="4"/>
            <w:vAlign w:val="center"/>
          </w:tcPr>
          <w:p w:rsidR="00005475" w:rsidRPr="002C70CC" w:rsidRDefault="00CF65A7" w:rsidP="00CF65A7">
            <w:pPr>
              <w:pStyle w:val="a9"/>
              <w:jc w:val="center"/>
              <w:rPr>
                <w:b/>
                <w:color w:val="auto"/>
                <w:szCs w:val="24"/>
              </w:rPr>
            </w:pPr>
            <w:r w:rsidRPr="002C70CC">
              <w:rPr>
                <w:b/>
                <w:szCs w:val="24"/>
              </w:rPr>
              <w:t>**Автомобильные дороги общего пользования муниципального (местного) значения муниципального образования муниципального района «Усть-Цилемский»</w:t>
            </w:r>
          </w:p>
        </w:tc>
      </w:tr>
      <w:tr w:rsidR="00005475" w:rsidRPr="002C70CC" w:rsidTr="00635081">
        <w:tc>
          <w:tcPr>
            <w:tcW w:w="4928" w:type="dxa"/>
            <w:vAlign w:val="center"/>
          </w:tcPr>
          <w:p w:rsidR="00005475" w:rsidRPr="002C70CC" w:rsidRDefault="00005475" w:rsidP="00005475">
            <w:pPr>
              <w:pStyle w:val="a9"/>
              <w:jc w:val="center"/>
              <w:rPr>
                <w:szCs w:val="24"/>
              </w:rPr>
            </w:pPr>
            <w:r w:rsidRPr="002C70CC">
              <w:rPr>
                <w:szCs w:val="24"/>
              </w:rPr>
              <w:t>«Подъезд к д. Гарево»</w:t>
            </w:r>
          </w:p>
          <w:p w:rsidR="00005475" w:rsidRPr="002C70CC" w:rsidRDefault="00005475" w:rsidP="00005475">
            <w:pPr>
              <w:pStyle w:val="a9"/>
              <w:jc w:val="center"/>
              <w:rPr>
                <w:szCs w:val="24"/>
              </w:rPr>
            </w:pPr>
            <w:r w:rsidRPr="002C70CC">
              <w:rPr>
                <w:szCs w:val="24"/>
              </w:rPr>
              <w:t>87 252 ОП МР 004</w:t>
            </w:r>
          </w:p>
        </w:tc>
        <w:tc>
          <w:tcPr>
            <w:tcW w:w="1134" w:type="dxa"/>
            <w:vAlign w:val="center"/>
          </w:tcPr>
          <w:p w:rsidR="00005475" w:rsidRPr="002C70CC" w:rsidRDefault="00005475" w:rsidP="000959B6">
            <w:pPr>
              <w:pStyle w:val="a9"/>
              <w:jc w:val="center"/>
              <w:rPr>
                <w:color w:val="auto"/>
                <w:szCs w:val="24"/>
              </w:rPr>
            </w:pPr>
            <w:r w:rsidRPr="002C70CC">
              <w:rPr>
                <w:color w:val="auto"/>
                <w:szCs w:val="24"/>
              </w:rPr>
              <w:t>2,04</w:t>
            </w:r>
          </w:p>
        </w:tc>
        <w:tc>
          <w:tcPr>
            <w:tcW w:w="1559" w:type="dxa"/>
            <w:vAlign w:val="center"/>
          </w:tcPr>
          <w:p w:rsidR="00005475" w:rsidRPr="002C70CC" w:rsidRDefault="00005475" w:rsidP="000959B6">
            <w:pPr>
              <w:pStyle w:val="a9"/>
              <w:jc w:val="center"/>
              <w:rPr>
                <w:color w:val="auto"/>
                <w:szCs w:val="24"/>
              </w:rPr>
            </w:pPr>
            <w:r w:rsidRPr="002C70CC">
              <w:rPr>
                <w:color w:val="auto"/>
                <w:szCs w:val="24"/>
              </w:rPr>
              <w:t>2,04</w:t>
            </w:r>
          </w:p>
        </w:tc>
        <w:tc>
          <w:tcPr>
            <w:tcW w:w="2943" w:type="dxa"/>
            <w:vAlign w:val="center"/>
          </w:tcPr>
          <w:p w:rsidR="00005475" w:rsidRPr="002C70CC" w:rsidRDefault="00005475" w:rsidP="00005475">
            <w:pPr>
              <w:pStyle w:val="a9"/>
              <w:jc w:val="center"/>
              <w:rPr>
                <w:szCs w:val="24"/>
              </w:rPr>
            </w:pPr>
            <w:r w:rsidRPr="002C70CC">
              <w:rPr>
                <w:color w:val="auto"/>
                <w:szCs w:val="24"/>
                <w:lang w:val="en-US"/>
              </w:rPr>
              <w:t>V</w:t>
            </w:r>
            <w:r w:rsidRPr="002C70CC">
              <w:rPr>
                <w:color w:val="auto"/>
                <w:szCs w:val="24"/>
              </w:rPr>
              <w:t xml:space="preserve"> техническая категория</w:t>
            </w:r>
          </w:p>
          <w:p w:rsidR="00005475" w:rsidRPr="002C70CC" w:rsidRDefault="00005475" w:rsidP="00005475">
            <w:pPr>
              <w:pStyle w:val="a9"/>
              <w:jc w:val="center"/>
              <w:rPr>
                <w:color w:val="auto"/>
                <w:szCs w:val="24"/>
                <w:lang w:val="en-US"/>
              </w:rPr>
            </w:pPr>
            <w:r w:rsidRPr="002C70CC">
              <w:rPr>
                <w:color w:val="auto"/>
                <w:szCs w:val="24"/>
              </w:rPr>
              <w:t>Усовершенствованное</w:t>
            </w:r>
          </w:p>
        </w:tc>
      </w:tr>
      <w:tr w:rsidR="00005475" w:rsidRPr="002C70CC" w:rsidTr="00635081">
        <w:tc>
          <w:tcPr>
            <w:tcW w:w="4928" w:type="dxa"/>
            <w:vAlign w:val="center"/>
          </w:tcPr>
          <w:p w:rsidR="00005475" w:rsidRPr="002C70CC" w:rsidRDefault="00005475" w:rsidP="00005475">
            <w:pPr>
              <w:pStyle w:val="a9"/>
              <w:jc w:val="center"/>
              <w:rPr>
                <w:szCs w:val="24"/>
              </w:rPr>
            </w:pPr>
            <w:r w:rsidRPr="002C70CC">
              <w:rPr>
                <w:szCs w:val="24"/>
              </w:rPr>
              <w:t xml:space="preserve">«Подъезд к </w:t>
            </w:r>
            <w:r w:rsidR="00394897" w:rsidRPr="002C70CC">
              <w:rPr>
                <w:szCs w:val="24"/>
              </w:rPr>
              <w:t>пст. Журавский</w:t>
            </w:r>
            <w:r w:rsidRPr="002C70CC">
              <w:rPr>
                <w:szCs w:val="24"/>
              </w:rPr>
              <w:t>»</w:t>
            </w:r>
          </w:p>
          <w:p w:rsidR="00005475" w:rsidRPr="002C70CC" w:rsidRDefault="00005475" w:rsidP="00005475">
            <w:pPr>
              <w:pStyle w:val="a9"/>
              <w:jc w:val="center"/>
              <w:rPr>
                <w:szCs w:val="24"/>
              </w:rPr>
            </w:pPr>
            <w:r w:rsidRPr="002C70CC">
              <w:rPr>
                <w:szCs w:val="24"/>
              </w:rPr>
              <w:t>87 252 ОП МР 005</w:t>
            </w:r>
          </w:p>
        </w:tc>
        <w:tc>
          <w:tcPr>
            <w:tcW w:w="1134" w:type="dxa"/>
            <w:vAlign w:val="center"/>
          </w:tcPr>
          <w:p w:rsidR="00005475" w:rsidRPr="002C70CC" w:rsidRDefault="00005475" w:rsidP="000959B6">
            <w:pPr>
              <w:pStyle w:val="a9"/>
              <w:jc w:val="center"/>
              <w:rPr>
                <w:color w:val="auto"/>
                <w:szCs w:val="24"/>
              </w:rPr>
            </w:pPr>
            <w:r w:rsidRPr="002C70CC">
              <w:rPr>
                <w:color w:val="auto"/>
                <w:szCs w:val="24"/>
              </w:rPr>
              <w:t>1,43</w:t>
            </w:r>
          </w:p>
        </w:tc>
        <w:tc>
          <w:tcPr>
            <w:tcW w:w="1559" w:type="dxa"/>
            <w:vAlign w:val="center"/>
          </w:tcPr>
          <w:p w:rsidR="00005475" w:rsidRPr="002C70CC" w:rsidRDefault="00005475" w:rsidP="000959B6">
            <w:pPr>
              <w:pStyle w:val="a9"/>
              <w:jc w:val="center"/>
              <w:rPr>
                <w:color w:val="auto"/>
                <w:szCs w:val="24"/>
              </w:rPr>
            </w:pPr>
            <w:r w:rsidRPr="002C70CC">
              <w:rPr>
                <w:color w:val="auto"/>
                <w:szCs w:val="24"/>
              </w:rPr>
              <w:t>1,43</w:t>
            </w:r>
          </w:p>
        </w:tc>
        <w:tc>
          <w:tcPr>
            <w:tcW w:w="2943" w:type="dxa"/>
            <w:vAlign w:val="center"/>
          </w:tcPr>
          <w:p w:rsidR="00005475" w:rsidRPr="002C70CC" w:rsidRDefault="00005475" w:rsidP="00005475">
            <w:pPr>
              <w:pStyle w:val="a9"/>
              <w:jc w:val="center"/>
              <w:rPr>
                <w:color w:val="auto"/>
                <w:szCs w:val="24"/>
              </w:rPr>
            </w:pPr>
            <w:r w:rsidRPr="002C70CC">
              <w:rPr>
                <w:color w:val="auto"/>
                <w:szCs w:val="24"/>
                <w:lang w:val="en-US"/>
              </w:rPr>
              <w:t>IV</w:t>
            </w:r>
            <w:r w:rsidRPr="002C70CC">
              <w:rPr>
                <w:color w:val="auto"/>
                <w:szCs w:val="24"/>
              </w:rPr>
              <w:t xml:space="preserve"> техническая категория</w:t>
            </w:r>
          </w:p>
          <w:p w:rsidR="00005475" w:rsidRPr="002C70CC" w:rsidRDefault="00005475" w:rsidP="00005475">
            <w:pPr>
              <w:pStyle w:val="a9"/>
              <w:jc w:val="center"/>
              <w:rPr>
                <w:color w:val="auto"/>
                <w:szCs w:val="24"/>
              </w:rPr>
            </w:pPr>
            <w:r w:rsidRPr="002C70CC">
              <w:rPr>
                <w:color w:val="auto"/>
                <w:szCs w:val="24"/>
              </w:rPr>
              <w:t>Усовершенствованное</w:t>
            </w:r>
          </w:p>
        </w:tc>
      </w:tr>
      <w:tr w:rsidR="00005475" w:rsidRPr="002C70CC" w:rsidTr="00635081">
        <w:tc>
          <w:tcPr>
            <w:tcW w:w="4928" w:type="dxa"/>
            <w:vAlign w:val="center"/>
          </w:tcPr>
          <w:p w:rsidR="00005475" w:rsidRPr="002C70CC" w:rsidRDefault="00005475" w:rsidP="00005475">
            <w:pPr>
              <w:pStyle w:val="a9"/>
              <w:jc w:val="center"/>
              <w:rPr>
                <w:szCs w:val="24"/>
              </w:rPr>
            </w:pPr>
            <w:r w:rsidRPr="002C70CC">
              <w:rPr>
                <w:szCs w:val="24"/>
              </w:rPr>
              <w:t xml:space="preserve"> «р. Пижма – Васина Изба»</w:t>
            </w:r>
          </w:p>
          <w:p w:rsidR="00005475" w:rsidRPr="002C70CC" w:rsidRDefault="00005475" w:rsidP="00005475">
            <w:pPr>
              <w:pStyle w:val="a9"/>
              <w:jc w:val="center"/>
              <w:rPr>
                <w:szCs w:val="24"/>
              </w:rPr>
            </w:pPr>
            <w:r w:rsidRPr="002C70CC">
              <w:rPr>
                <w:szCs w:val="24"/>
              </w:rPr>
              <w:t>87 252 ОП МР 006</w:t>
            </w:r>
          </w:p>
        </w:tc>
        <w:tc>
          <w:tcPr>
            <w:tcW w:w="1134" w:type="dxa"/>
            <w:vAlign w:val="center"/>
          </w:tcPr>
          <w:p w:rsidR="00005475" w:rsidRPr="002C70CC" w:rsidRDefault="00005475" w:rsidP="000959B6">
            <w:pPr>
              <w:pStyle w:val="a9"/>
              <w:jc w:val="center"/>
              <w:rPr>
                <w:color w:val="auto"/>
                <w:szCs w:val="24"/>
              </w:rPr>
            </w:pPr>
            <w:r w:rsidRPr="002C70CC">
              <w:rPr>
                <w:color w:val="auto"/>
                <w:szCs w:val="24"/>
              </w:rPr>
              <w:t>2,7</w:t>
            </w:r>
          </w:p>
        </w:tc>
        <w:tc>
          <w:tcPr>
            <w:tcW w:w="1559" w:type="dxa"/>
            <w:vAlign w:val="center"/>
          </w:tcPr>
          <w:p w:rsidR="00005475" w:rsidRPr="002C70CC" w:rsidRDefault="00CF65A7" w:rsidP="000959B6">
            <w:pPr>
              <w:pStyle w:val="a9"/>
              <w:jc w:val="center"/>
              <w:rPr>
                <w:color w:val="auto"/>
                <w:szCs w:val="24"/>
              </w:rPr>
            </w:pPr>
            <w:r w:rsidRPr="002C70CC">
              <w:rPr>
                <w:color w:val="auto"/>
                <w:szCs w:val="24"/>
              </w:rPr>
              <w:t>2,7</w:t>
            </w:r>
          </w:p>
        </w:tc>
        <w:tc>
          <w:tcPr>
            <w:tcW w:w="2943" w:type="dxa"/>
            <w:vAlign w:val="center"/>
          </w:tcPr>
          <w:p w:rsidR="00005475" w:rsidRPr="002C70CC" w:rsidRDefault="00005475" w:rsidP="00005475">
            <w:pPr>
              <w:pStyle w:val="a9"/>
              <w:jc w:val="center"/>
              <w:rPr>
                <w:szCs w:val="24"/>
              </w:rPr>
            </w:pPr>
            <w:r w:rsidRPr="002C70CC">
              <w:rPr>
                <w:color w:val="auto"/>
                <w:szCs w:val="24"/>
                <w:lang w:val="en-US"/>
              </w:rPr>
              <w:t>V</w:t>
            </w:r>
            <w:r w:rsidRPr="002C70CC">
              <w:rPr>
                <w:color w:val="auto"/>
                <w:szCs w:val="24"/>
              </w:rPr>
              <w:t xml:space="preserve"> техническая категория</w:t>
            </w:r>
          </w:p>
          <w:p w:rsidR="00005475" w:rsidRPr="002C70CC" w:rsidRDefault="00005475" w:rsidP="00005475">
            <w:pPr>
              <w:pStyle w:val="a9"/>
              <w:jc w:val="center"/>
              <w:rPr>
                <w:color w:val="auto"/>
                <w:szCs w:val="24"/>
              </w:rPr>
            </w:pPr>
            <w:r w:rsidRPr="002C70CC">
              <w:rPr>
                <w:szCs w:val="24"/>
              </w:rPr>
              <w:t>Переходное</w:t>
            </w:r>
          </w:p>
        </w:tc>
      </w:tr>
      <w:tr w:rsidR="00005475" w:rsidRPr="002C70CC" w:rsidTr="00002443">
        <w:tc>
          <w:tcPr>
            <w:tcW w:w="10564" w:type="dxa"/>
            <w:gridSpan w:val="4"/>
            <w:vAlign w:val="center"/>
          </w:tcPr>
          <w:p w:rsidR="00005475" w:rsidRPr="002C70CC" w:rsidRDefault="00005475" w:rsidP="00005475">
            <w:pPr>
              <w:pStyle w:val="a9"/>
              <w:jc w:val="center"/>
              <w:rPr>
                <w:color w:val="auto"/>
                <w:szCs w:val="24"/>
              </w:rPr>
            </w:pPr>
            <w:r w:rsidRPr="002C70CC">
              <w:rPr>
                <w:rStyle w:val="a6"/>
                <w:szCs w:val="24"/>
              </w:rPr>
              <w:t>Автомобильные дороги прочие</w:t>
            </w:r>
            <w:r w:rsidRPr="002C70CC">
              <w:rPr>
                <w:color w:val="auto"/>
                <w:szCs w:val="24"/>
              </w:rPr>
              <w:t>-</w:t>
            </w:r>
          </w:p>
        </w:tc>
      </w:tr>
      <w:tr w:rsidR="000959B6" w:rsidRPr="002C70CC" w:rsidTr="00635081">
        <w:tc>
          <w:tcPr>
            <w:tcW w:w="4928" w:type="dxa"/>
            <w:shd w:val="clear" w:color="auto" w:fill="FFFFFF" w:themeFill="background1"/>
            <w:vAlign w:val="center"/>
          </w:tcPr>
          <w:p w:rsidR="000959B6" w:rsidRPr="002C70CC" w:rsidRDefault="000959B6" w:rsidP="0020259D">
            <w:pPr>
              <w:pStyle w:val="a9"/>
              <w:jc w:val="center"/>
              <w:rPr>
                <w:b/>
                <w:color w:val="auto"/>
                <w:szCs w:val="24"/>
              </w:rPr>
            </w:pPr>
            <w:r w:rsidRPr="002C70CC">
              <w:rPr>
                <w:b/>
                <w:color w:val="auto"/>
                <w:szCs w:val="24"/>
              </w:rPr>
              <w:t>Итого по поселению без прочих автодорог</w:t>
            </w:r>
          </w:p>
        </w:tc>
        <w:tc>
          <w:tcPr>
            <w:tcW w:w="1134" w:type="dxa"/>
            <w:shd w:val="clear" w:color="auto" w:fill="FFFFFF" w:themeFill="background1"/>
            <w:vAlign w:val="center"/>
          </w:tcPr>
          <w:p w:rsidR="000959B6" w:rsidRPr="002C70CC" w:rsidRDefault="000959B6" w:rsidP="0020259D">
            <w:pPr>
              <w:jc w:val="center"/>
              <w:rPr>
                <w:rFonts w:cs="Times New Roman"/>
                <w:b/>
                <w:color w:val="000000"/>
                <w:szCs w:val="24"/>
              </w:rPr>
            </w:pPr>
          </w:p>
        </w:tc>
        <w:tc>
          <w:tcPr>
            <w:tcW w:w="1559" w:type="dxa"/>
            <w:shd w:val="clear" w:color="auto" w:fill="FFFFFF" w:themeFill="background1"/>
            <w:vAlign w:val="center"/>
          </w:tcPr>
          <w:p w:rsidR="000959B6" w:rsidRPr="002C70CC" w:rsidRDefault="000959B6" w:rsidP="0020259D">
            <w:pPr>
              <w:jc w:val="center"/>
              <w:rPr>
                <w:rFonts w:cs="Times New Roman"/>
                <w:b/>
                <w:bCs/>
                <w:color w:val="000000"/>
                <w:szCs w:val="24"/>
              </w:rPr>
            </w:pPr>
            <w:proofErr w:type="spellStart"/>
            <w:r w:rsidRPr="002C70CC">
              <w:rPr>
                <w:rFonts w:cs="Times New Roman"/>
                <w:b/>
                <w:bCs/>
                <w:color w:val="000000"/>
                <w:szCs w:val="24"/>
              </w:rPr>
              <w:t>ок</w:t>
            </w:r>
            <w:proofErr w:type="spellEnd"/>
            <w:r w:rsidRPr="002C70CC">
              <w:rPr>
                <w:rFonts w:cs="Times New Roman"/>
                <w:b/>
                <w:bCs/>
                <w:color w:val="000000"/>
                <w:szCs w:val="24"/>
              </w:rPr>
              <w:t>. 95</w:t>
            </w:r>
          </w:p>
        </w:tc>
        <w:tc>
          <w:tcPr>
            <w:tcW w:w="2943" w:type="dxa"/>
            <w:shd w:val="clear" w:color="auto" w:fill="FFFFFF" w:themeFill="background1"/>
            <w:vAlign w:val="center"/>
          </w:tcPr>
          <w:p w:rsidR="000959B6" w:rsidRPr="002C70CC" w:rsidRDefault="000959B6" w:rsidP="0020259D">
            <w:pPr>
              <w:jc w:val="center"/>
              <w:rPr>
                <w:rFonts w:cs="Times New Roman"/>
                <w:b/>
                <w:bCs/>
                <w:color w:val="000000"/>
                <w:szCs w:val="24"/>
              </w:rPr>
            </w:pPr>
            <w:r w:rsidRPr="002C70CC">
              <w:rPr>
                <w:rFonts w:cs="Times New Roman"/>
                <w:b/>
                <w:bCs/>
                <w:color w:val="000000"/>
                <w:szCs w:val="24"/>
              </w:rPr>
              <w:t>-</w:t>
            </w:r>
          </w:p>
        </w:tc>
      </w:tr>
    </w:tbl>
    <w:p w:rsidR="00A626C0" w:rsidRPr="002C70CC" w:rsidRDefault="00A626C0" w:rsidP="00A626C0">
      <w:pPr>
        <w:spacing w:before="120"/>
        <w:ind w:firstLine="567"/>
        <w:rPr>
          <w:rStyle w:val="ad"/>
        </w:rPr>
      </w:pPr>
      <w:r w:rsidRPr="002C70CC">
        <w:rPr>
          <w:rStyle w:val="ad"/>
        </w:rPr>
        <w:t>Техническая классификация согласно ГОСТ Р 52398-2005 Классификация автомобильных дорог. Основные параметры и требования.</w:t>
      </w:r>
    </w:p>
    <w:p w:rsidR="00B5250B" w:rsidRPr="002C70CC" w:rsidRDefault="00A626C0" w:rsidP="00A626C0">
      <w:pPr>
        <w:ind w:firstLine="567"/>
        <w:jc w:val="both"/>
        <w:rPr>
          <w:rFonts w:eastAsia="Times New Roman" w:cs="Times New Roman"/>
          <w:i/>
          <w:color w:val="000000"/>
          <w:lang w:eastAsia="ru-RU"/>
        </w:rPr>
      </w:pPr>
      <w:r w:rsidRPr="002C70CC">
        <w:rPr>
          <w:rStyle w:val="ad"/>
        </w:rPr>
        <w:t xml:space="preserve">Автомобильные дороги регионального и межмуниципального значения </w:t>
      </w:r>
      <w:r w:rsidRPr="002C70CC">
        <w:rPr>
          <w:rFonts w:eastAsia="Times New Roman" w:cs="Times New Roman"/>
          <w:i/>
          <w:color w:val="000000"/>
          <w:lang w:eastAsia="ru-RU"/>
        </w:rPr>
        <w:t>Республики Коми</w:t>
      </w:r>
      <w:r w:rsidRPr="002C70CC">
        <w:rPr>
          <w:rStyle w:val="ad"/>
        </w:rPr>
        <w:t xml:space="preserve"> согласно</w:t>
      </w:r>
      <w:r w:rsidR="00B5250B" w:rsidRPr="002C70CC">
        <w:rPr>
          <w:rFonts w:eastAsia="Times New Roman" w:cs="Times New Roman"/>
          <w:i/>
          <w:color w:val="000000"/>
          <w:lang w:eastAsia="ru-RU"/>
        </w:rPr>
        <w:t xml:space="preserve"> Распоряжению Правительства Республики Коми от 30.11.2009 </w:t>
      </w:r>
      <w:r w:rsidR="00D00F43" w:rsidRPr="002C70CC">
        <w:rPr>
          <w:rFonts w:eastAsia="Times New Roman" w:cs="Times New Roman"/>
          <w:i/>
          <w:color w:val="000000"/>
          <w:lang w:eastAsia="ru-RU"/>
        </w:rPr>
        <w:t>№ </w:t>
      </w:r>
      <w:r w:rsidR="00B5250B" w:rsidRPr="002C70CC">
        <w:rPr>
          <w:rFonts w:eastAsia="Times New Roman" w:cs="Times New Roman"/>
          <w:i/>
          <w:color w:val="000000"/>
          <w:lang w:eastAsia="ru-RU"/>
        </w:rPr>
        <w:t xml:space="preserve">438-р </w:t>
      </w:r>
      <w:r w:rsidR="00277185" w:rsidRPr="002C70CC">
        <w:rPr>
          <w:rFonts w:eastAsia="Times New Roman" w:cs="Times New Roman"/>
          <w:i/>
          <w:color w:val="000000"/>
          <w:lang w:eastAsia="ru-RU"/>
        </w:rPr>
        <w:t>«</w:t>
      </w:r>
      <w:r w:rsidR="00B5250B" w:rsidRPr="002C70CC">
        <w:rPr>
          <w:rFonts w:eastAsia="Times New Roman" w:cs="Times New Roman"/>
          <w:i/>
          <w:color w:val="000000"/>
          <w:lang w:eastAsia="ru-RU"/>
        </w:rPr>
        <w:t>Об утверждении перечня автомобильных дорог общего пользования регионального или межмуниципального значения Республики Коми</w:t>
      </w:r>
      <w:r w:rsidR="00277185" w:rsidRPr="002C70CC">
        <w:rPr>
          <w:rFonts w:eastAsia="Times New Roman" w:cs="Times New Roman"/>
          <w:i/>
          <w:color w:val="000000"/>
          <w:lang w:eastAsia="ru-RU"/>
        </w:rPr>
        <w:t>»</w:t>
      </w:r>
      <w:r w:rsidR="001F4480" w:rsidRPr="002C70CC">
        <w:rPr>
          <w:rFonts w:eastAsia="Times New Roman" w:cs="Times New Roman"/>
          <w:i/>
          <w:color w:val="000000"/>
          <w:lang w:eastAsia="ru-RU"/>
        </w:rPr>
        <w:t>.</w:t>
      </w:r>
    </w:p>
    <w:p w:rsidR="00E02B23" w:rsidRPr="002C70CC" w:rsidRDefault="00A626C0" w:rsidP="00E02B23">
      <w:pPr>
        <w:ind w:firstLine="567"/>
        <w:jc w:val="both"/>
        <w:rPr>
          <w:rFonts w:eastAsia="Times New Roman" w:cs="Times New Roman"/>
          <w:i/>
          <w:color w:val="000000"/>
          <w:lang w:eastAsia="ru-RU"/>
        </w:rPr>
      </w:pPr>
      <w:r w:rsidRPr="002C70CC">
        <w:rPr>
          <w:rFonts w:eastAsia="Times New Roman" w:cs="Times New Roman"/>
          <w:i/>
          <w:color w:val="000000"/>
          <w:lang w:eastAsia="ru-RU"/>
        </w:rPr>
        <w:t>Автомобильные дороги общего пользования муниципального (местного) значения муниципального образования муниципального района «Усть-Цилемский» с</w:t>
      </w:r>
      <w:r w:rsidR="00E02B23" w:rsidRPr="002C70CC">
        <w:rPr>
          <w:rFonts w:eastAsia="Times New Roman" w:cs="Times New Roman"/>
          <w:i/>
          <w:color w:val="000000"/>
          <w:lang w:eastAsia="ru-RU"/>
        </w:rPr>
        <w:t xml:space="preserve">огласно Постановлению администрации муниципального района </w:t>
      </w:r>
      <w:r w:rsidR="00277185" w:rsidRPr="002C70CC">
        <w:rPr>
          <w:rFonts w:eastAsia="Times New Roman" w:cs="Times New Roman"/>
          <w:i/>
          <w:color w:val="000000"/>
          <w:lang w:eastAsia="ru-RU"/>
        </w:rPr>
        <w:t>«</w:t>
      </w:r>
      <w:r w:rsidR="00E02B23" w:rsidRPr="002C70CC">
        <w:rPr>
          <w:rFonts w:eastAsia="Times New Roman" w:cs="Times New Roman"/>
          <w:i/>
          <w:color w:val="000000"/>
          <w:lang w:eastAsia="ru-RU"/>
        </w:rPr>
        <w:t>Усть-Цилемский</w:t>
      </w:r>
      <w:r w:rsidR="00277185" w:rsidRPr="002C70CC">
        <w:rPr>
          <w:rFonts w:eastAsia="Times New Roman" w:cs="Times New Roman"/>
          <w:i/>
          <w:color w:val="000000"/>
          <w:lang w:eastAsia="ru-RU"/>
        </w:rPr>
        <w:t>»</w:t>
      </w:r>
      <w:r w:rsidR="00E02B23" w:rsidRPr="002C70CC">
        <w:rPr>
          <w:rFonts w:eastAsia="Times New Roman" w:cs="Times New Roman"/>
          <w:i/>
          <w:color w:val="000000"/>
          <w:lang w:eastAsia="ru-RU"/>
        </w:rPr>
        <w:t xml:space="preserve"> от 05.07.2011 </w:t>
      </w:r>
      <w:r w:rsidR="00D00F43" w:rsidRPr="002C70CC">
        <w:rPr>
          <w:rFonts w:eastAsia="Times New Roman" w:cs="Times New Roman"/>
          <w:i/>
          <w:color w:val="000000"/>
          <w:lang w:eastAsia="ru-RU"/>
        </w:rPr>
        <w:t>№ </w:t>
      </w:r>
      <w:r w:rsidR="00E02B23" w:rsidRPr="002C70CC">
        <w:rPr>
          <w:rFonts w:eastAsia="Times New Roman" w:cs="Times New Roman"/>
          <w:i/>
          <w:color w:val="000000"/>
          <w:lang w:eastAsia="ru-RU"/>
        </w:rPr>
        <w:t xml:space="preserve">07/1250 </w:t>
      </w:r>
      <w:r w:rsidR="00277185" w:rsidRPr="002C70CC">
        <w:rPr>
          <w:rFonts w:eastAsia="Times New Roman" w:cs="Times New Roman"/>
          <w:i/>
          <w:color w:val="000000"/>
          <w:lang w:eastAsia="ru-RU"/>
        </w:rPr>
        <w:t>«</w:t>
      </w:r>
      <w:r w:rsidR="00E02B23" w:rsidRPr="002C70CC">
        <w:rPr>
          <w:rFonts w:eastAsia="Times New Roman" w:cs="Times New Roman"/>
          <w:i/>
          <w:color w:val="000000"/>
          <w:lang w:eastAsia="ru-RU"/>
        </w:rPr>
        <w:t xml:space="preserve">Об утверждении перечня автомобильных дорог общего пользования местного значения муниципального района </w:t>
      </w:r>
      <w:r w:rsidR="00277185" w:rsidRPr="002C70CC">
        <w:rPr>
          <w:rFonts w:eastAsia="Times New Roman" w:cs="Times New Roman"/>
          <w:i/>
          <w:color w:val="000000"/>
          <w:lang w:eastAsia="ru-RU"/>
        </w:rPr>
        <w:t>«</w:t>
      </w:r>
      <w:r w:rsidR="00E02B23" w:rsidRPr="002C70CC">
        <w:rPr>
          <w:rFonts w:eastAsia="Times New Roman" w:cs="Times New Roman"/>
          <w:i/>
          <w:color w:val="000000"/>
          <w:lang w:eastAsia="ru-RU"/>
        </w:rPr>
        <w:t>Усть-Цилемский</w:t>
      </w:r>
      <w:r w:rsidR="00277185" w:rsidRPr="002C70CC">
        <w:rPr>
          <w:rFonts w:eastAsia="Times New Roman" w:cs="Times New Roman"/>
          <w:i/>
          <w:color w:val="000000"/>
          <w:lang w:eastAsia="ru-RU"/>
        </w:rPr>
        <w:t>»</w:t>
      </w:r>
      <w:r w:rsidR="001F4480" w:rsidRPr="002C70CC">
        <w:rPr>
          <w:rFonts w:eastAsia="Times New Roman" w:cs="Times New Roman"/>
          <w:i/>
          <w:color w:val="000000"/>
          <w:lang w:eastAsia="ru-RU"/>
        </w:rPr>
        <w:t>.</w:t>
      </w:r>
    </w:p>
    <w:p w:rsidR="007E57B4" w:rsidRPr="002C70CC" w:rsidRDefault="00B5250B" w:rsidP="00B5250B">
      <w:pPr>
        <w:pStyle w:val="a4"/>
        <w:spacing w:before="120"/>
        <w:ind w:left="0" w:firstLine="567"/>
        <w:jc w:val="both"/>
        <w:rPr>
          <w:rFonts w:eastAsia="Times New Roman" w:cs="Times New Roman"/>
          <w:color w:val="000000"/>
          <w:lang w:eastAsia="ru-RU"/>
        </w:rPr>
      </w:pPr>
      <w:r w:rsidRPr="002C70CC">
        <w:rPr>
          <w:rFonts w:eastAsia="Times New Roman" w:cs="Times New Roman"/>
          <w:color w:val="000000"/>
          <w:lang w:eastAsia="ru-RU"/>
        </w:rPr>
        <w:t>А</w:t>
      </w:r>
      <w:r w:rsidR="007E57B4" w:rsidRPr="002C70CC">
        <w:rPr>
          <w:rFonts w:eastAsia="Times New Roman" w:cs="Times New Roman"/>
          <w:color w:val="000000"/>
          <w:lang w:eastAsia="ru-RU"/>
        </w:rPr>
        <w:t xml:space="preserve">втобусное сообщение поселения осуществляется </w:t>
      </w:r>
      <w:r w:rsidRPr="002C70CC">
        <w:rPr>
          <w:rFonts w:eastAsia="Times New Roman" w:cs="Times New Roman"/>
          <w:color w:val="000000"/>
          <w:lang w:eastAsia="ru-RU"/>
        </w:rPr>
        <w:t>по маршруту Усть-Цильма</w:t>
      </w:r>
      <w:r w:rsidR="00CF65A7" w:rsidRPr="002C70CC">
        <w:rPr>
          <w:rFonts w:eastAsia="Times New Roman" w:cs="Times New Roman"/>
          <w:color w:val="000000"/>
          <w:lang w:eastAsia="ru-RU"/>
        </w:rPr>
        <w:t xml:space="preserve"> – Гарево</w:t>
      </w:r>
      <w:r w:rsidR="00860D9E" w:rsidRPr="002C70CC">
        <w:rPr>
          <w:rFonts w:eastAsia="Times New Roman" w:cs="Times New Roman"/>
          <w:color w:val="000000"/>
          <w:lang w:eastAsia="ru-RU"/>
        </w:rPr>
        <w:t xml:space="preserve"> – </w:t>
      </w:r>
      <w:r w:rsidR="00CF65A7" w:rsidRPr="002C70CC">
        <w:rPr>
          <w:rFonts w:eastAsia="Times New Roman" w:cs="Times New Roman"/>
          <w:color w:val="000000"/>
          <w:lang w:eastAsia="ru-RU"/>
        </w:rPr>
        <w:t>Ираель</w:t>
      </w:r>
      <w:r w:rsidR="0011661A" w:rsidRPr="002C70CC">
        <w:rPr>
          <w:rFonts w:eastAsia="Times New Roman" w:cs="Times New Roman"/>
          <w:color w:val="000000"/>
          <w:lang w:eastAsia="ru-RU"/>
        </w:rPr>
        <w:t>.</w:t>
      </w:r>
    </w:p>
    <w:p w:rsidR="007D6CC8" w:rsidRPr="002C70CC" w:rsidRDefault="00CB4494" w:rsidP="007D6CC8">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 xml:space="preserve">Перечень </w:t>
      </w:r>
      <w:r w:rsidR="007C3D27" w:rsidRPr="002C70CC">
        <w:rPr>
          <w:rFonts w:eastAsia="Times New Roman" w:cs="Times New Roman"/>
          <w:szCs w:val="24"/>
          <w:lang w:eastAsia="ru-RU"/>
        </w:rPr>
        <w:t>объектов инфраструктуры автомобильного транспорта</w:t>
      </w:r>
      <w:r w:rsidRPr="002C70CC">
        <w:rPr>
          <w:rFonts w:eastAsia="Times New Roman" w:cs="Times New Roman"/>
          <w:szCs w:val="24"/>
          <w:lang w:eastAsia="ru-RU"/>
        </w:rPr>
        <w:t xml:space="preserve">, </w:t>
      </w:r>
      <w:r w:rsidR="00C35BC6" w:rsidRPr="002C70CC">
        <w:rPr>
          <w:rFonts w:eastAsia="Times New Roman" w:cs="Times New Roman"/>
          <w:szCs w:val="24"/>
          <w:lang w:eastAsia="ru-RU"/>
        </w:rPr>
        <w:t>расположенных</w:t>
      </w:r>
      <w:r w:rsidRPr="002C70CC">
        <w:rPr>
          <w:rFonts w:eastAsia="Times New Roman" w:cs="Times New Roman"/>
          <w:szCs w:val="24"/>
          <w:lang w:eastAsia="ru-RU"/>
        </w:rPr>
        <w:t xml:space="preserve"> </w:t>
      </w:r>
      <w:r w:rsidRPr="002C70CC">
        <w:rPr>
          <w:rFonts w:eastAsia="Times New Roman" w:cs="Times New Roman"/>
          <w:bCs/>
          <w:szCs w:val="24"/>
          <w:lang w:eastAsia="ru-RU"/>
        </w:rPr>
        <w:t>на территории поселения</w:t>
      </w:r>
      <w:r w:rsidRPr="002C70CC">
        <w:rPr>
          <w:rFonts w:cs="Times New Roman"/>
          <w:szCs w:val="24"/>
        </w:rPr>
        <w:t xml:space="preserve"> приведены в </w:t>
      </w:r>
      <w:r w:rsidR="009D5951" w:rsidRPr="002C70CC">
        <w:rPr>
          <w:rFonts w:eastAsia="Times New Roman" w:cs="Times New Roman"/>
          <w:szCs w:val="24"/>
          <w:lang w:eastAsia="ru-RU"/>
        </w:rPr>
        <w:t>Таблице </w:t>
      </w:r>
      <w:r w:rsidR="00B61EE9" w:rsidRPr="002C70CC">
        <w:rPr>
          <w:rFonts w:eastAsia="Times New Roman" w:cs="Times New Roman"/>
          <w:szCs w:val="24"/>
          <w:lang w:eastAsia="ru-RU"/>
        </w:rPr>
        <w:t>2.1.</w:t>
      </w:r>
      <w:r w:rsidRPr="002C70CC">
        <w:rPr>
          <w:rFonts w:eastAsia="Times New Roman" w:cs="Times New Roman"/>
          <w:szCs w:val="24"/>
          <w:lang w:eastAsia="ru-RU"/>
        </w:rPr>
        <w:t>1</w:t>
      </w:r>
      <w:r w:rsidR="00F06DBE" w:rsidRPr="002C70CC">
        <w:rPr>
          <w:rFonts w:eastAsia="Times New Roman" w:cs="Times New Roman"/>
          <w:szCs w:val="24"/>
          <w:lang w:eastAsia="ru-RU"/>
        </w:rPr>
        <w:t>2</w:t>
      </w:r>
      <w:r w:rsidRPr="002C70CC">
        <w:rPr>
          <w:rFonts w:eastAsia="Times New Roman" w:cs="Times New Roman"/>
          <w:szCs w:val="24"/>
          <w:lang w:eastAsia="ru-RU"/>
        </w:rPr>
        <w:t>.</w:t>
      </w:r>
    </w:p>
    <w:p w:rsidR="005B6B27" w:rsidRPr="002C70CC" w:rsidRDefault="005B6B27" w:rsidP="00AF23FD">
      <w:pPr>
        <w:pStyle w:val="af2"/>
        <w:spacing w:before="120" w:after="0" w:line="100" w:lineRule="atLeast"/>
        <w:jc w:val="center"/>
        <w:rPr>
          <w:rFonts w:ascii="Times New Roman" w:hAnsi="Times New Roman" w:cs="Times New Roman"/>
          <w:sz w:val="24"/>
          <w:szCs w:val="24"/>
        </w:rPr>
      </w:pPr>
      <w:r w:rsidRPr="002C70CC">
        <w:rPr>
          <w:rFonts w:ascii="Times New Roman" w:hAnsi="Times New Roman" w:cs="Times New Roman"/>
          <w:b/>
          <w:sz w:val="24"/>
          <w:szCs w:val="24"/>
        </w:rPr>
        <w:t>Объекты инфраструктуры автомобильного транспорта</w:t>
      </w:r>
    </w:p>
    <w:p w:rsidR="007C3D27" w:rsidRPr="002C70CC" w:rsidRDefault="009D5951" w:rsidP="007C3D27">
      <w:pPr>
        <w:pStyle w:val="af2"/>
        <w:spacing w:after="120" w:line="100" w:lineRule="atLeast"/>
        <w:jc w:val="right"/>
        <w:rPr>
          <w:rFonts w:ascii="Times New Roman" w:hAnsi="Times New Roman" w:cs="Times New Roman"/>
          <w:sz w:val="24"/>
          <w:szCs w:val="24"/>
        </w:rPr>
      </w:pPr>
      <w:r w:rsidRPr="002C70CC">
        <w:rPr>
          <w:rFonts w:ascii="Times New Roman" w:eastAsia="Times New Roman" w:hAnsi="Times New Roman" w:cs="Times New Roman"/>
          <w:i/>
          <w:sz w:val="24"/>
          <w:szCs w:val="24"/>
          <w:lang w:eastAsia="ru-RU"/>
        </w:rPr>
        <w:t>Таблица </w:t>
      </w:r>
      <w:r w:rsidR="00B61EE9" w:rsidRPr="002C70CC">
        <w:rPr>
          <w:rFonts w:ascii="Times New Roman" w:eastAsia="Times New Roman" w:hAnsi="Times New Roman" w:cs="Times New Roman"/>
          <w:i/>
          <w:sz w:val="24"/>
          <w:szCs w:val="24"/>
          <w:lang w:eastAsia="ru-RU"/>
        </w:rPr>
        <w:t>2.1.</w:t>
      </w:r>
      <w:r w:rsidR="005B6B27" w:rsidRPr="002C70CC">
        <w:rPr>
          <w:rFonts w:ascii="Times New Roman" w:eastAsia="Times New Roman" w:hAnsi="Times New Roman" w:cs="Times New Roman"/>
          <w:i/>
          <w:sz w:val="24"/>
          <w:szCs w:val="24"/>
          <w:lang w:eastAsia="ru-RU"/>
        </w:rPr>
        <w:t>1</w:t>
      </w:r>
      <w:r w:rsidR="00F06DBE" w:rsidRPr="002C70CC">
        <w:rPr>
          <w:rFonts w:ascii="Times New Roman" w:eastAsia="Times New Roman" w:hAnsi="Times New Roman" w:cs="Times New Roman"/>
          <w:i/>
          <w:sz w:val="24"/>
          <w:szCs w:val="24"/>
          <w:lang w:eastAsia="ru-RU"/>
        </w:rPr>
        <w:t>2</w:t>
      </w:r>
      <w:r w:rsidR="005B6B27" w:rsidRPr="002C70CC">
        <w:rPr>
          <w:rFonts w:ascii="Times New Roman" w:eastAsia="Times New Roman" w:hAnsi="Times New Roman" w:cs="Times New Roman"/>
          <w:i/>
          <w:sz w:val="24"/>
          <w:szCs w:val="24"/>
          <w:lang w:eastAsia="ru-RU"/>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80"/>
        <w:gridCol w:w="4022"/>
        <w:gridCol w:w="3331"/>
      </w:tblGrid>
      <w:tr w:rsidR="00F06DBE" w:rsidRPr="002C70CC" w:rsidTr="00F06DBE">
        <w:tc>
          <w:tcPr>
            <w:tcW w:w="2942" w:type="dxa"/>
            <w:shd w:val="clear" w:color="auto" w:fill="EEECE1"/>
            <w:tcMar>
              <w:top w:w="0" w:type="dxa"/>
              <w:left w:w="108" w:type="dxa"/>
              <w:bottom w:w="0" w:type="dxa"/>
              <w:right w:w="108" w:type="dxa"/>
            </w:tcMar>
            <w:vAlign w:val="center"/>
          </w:tcPr>
          <w:p w:rsidR="00F06DBE" w:rsidRPr="002C70CC" w:rsidRDefault="00F06DBE" w:rsidP="003713E3">
            <w:pPr>
              <w:pStyle w:val="a9"/>
              <w:jc w:val="center"/>
              <w:rPr>
                <w:szCs w:val="24"/>
              </w:rPr>
            </w:pPr>
            <w:r w:rsidRPr="002C70CC">
              <w:rPr>
                <w:b/>
                <w:color w:val="00000A"/>
                <w:szCs w:val="24"/>
              </w:rPr>
              <w:t>Наименование</w:t>
            </w:r>
          </w:p>
        </w:tc>
        <w:tc>
          <w:tcPr>
            <w:tcW w:w="4111" w:type="dxa"/>
            <w:shd w:val="clear" w:color="auto" w:fill="EEECE1"/>
            <w:tcMar>
              <w:top w:w="0" w:type="dxa"/>
              <w:left w:w="108" w:type="dxa"/>
              <w:bottom w:w="0" w:type="dxa"/>
              <w:right w:w="108" w:type="dxa"/>
            </w:tcMar>
            <w:vAlign w:val="center"/>
          </w:tcPr>
          <w:p w:rsidR="00F06DBE" w:rsidRPr="002C70CC" w:rsidRDefault="00F06DBE" w:rsidP="003713E3">
            <w:pPr>
              <w:pStyle w:val="a4"/>
              <w:spacing w:line="100" w:lineRule="atLeast"/>
              <w:ind w:left="0"/>
              <w:jc w:val="center"/>
              <w:rPr>
                <w:rFonts w:cs="Times New Roman"/>
                <w:szCs w:val="24"/>
              </w:rPr>
            </w:pPr>
            <w:r w:rsidRPr="002C70CC">
              <w:rPr>
                <w:rFonts w:eastAsia="Times New Roman" w:cs="Times New Roman"/>
                <w:b/>
                <w:bCs/>
                <w:szCs w:val="24"/>
                <w:lang w:eastAsia="ru-RU"/>
              </w:rPr>
              <w:t>Месторасположение</w:t>
            </w:r>
          </w:p>
        </w:tc>
        <w:tc>
          <w:tcPr>
            <w:tcW w:w="3403" w:type="dxa"/>
            <w:shd w:val="clear" w:color="auto" w:fill="EEECE1"/>
            <w:tcMar>
              <w:top w:w="0" w:type="dxa"/>
              <w:left w:w="108" w:type="dxa"/>
              <w:bottom w:w="0" w:type="dxa"/>
              <w:right w:w="108" w:type="dxa"/>
            </w:tcMar>
            <w:vAlign w:val="center"/>
          </w:tcPr>
          <w:p w:rsidR="00F06DBE" w:rsidRPr="002C70CC" w:rsidRDefault="00F06DBE" w:rsidP="003713E3">
            <w:pPr>
              <w:pStyle w:val="a4"/>
              <w:spacing w:line="100" w:lineRule="atLeast"/>
              <w:ind w:left="0"/>
              <w:jc w:val="center"/>
              <w:rPr>
                <w:rFonts w:cs="Times New Roman"/>
                <w:szCs w:val="24"/>
              </w:rPr>
            </w:pPr>
            <w:r w:rsidRPr="002C70CC">
              <w:rPr>
                <w:rFonts w:eastAsia="Times New Roman" w:cs="Times New Roman"/>
                <w:b/>
                <w:bCs/>
                <w:szCs w:val="24"/>
                <w:lang w:eastAsia="ru-RU"/>
              </w:rPr>
              <w:t>Примечание</w:t>
            </w:r>
          </w:p>
        </w:tc>
      </w:tr>
      <w:tr w:rsidR="00F06DBE" w:rsidRPr="002C70CC" w:rsidTr="00F06DBE">
        <w:tc>
          <w:tcPr>
            <w:tcW w:w="2942" w:type="dxa"/>
            <w:shd w:val="clear" w:color="auto" w:fill="auto"/>
            <w:tcMar>
              <w:top w:w="0" w:type="dxa"/>
              <w:left w:w="108" w:type="dxa"/>
              <w:bottom w:w="0" w:type="dxa"/>
              <w:right w:w="108" w:type="dxa"/>
            </w:tcMar>
            <w:vAlign w:val="center"/>
          </w:tcPr>
          <w:p w:rsidR="00F06DBE" w:rsidRPr="002C70CC" w:rsidRDefault="00F06DBE" w:rsidP="003713E3">
            <w:pPr>
              <w:pStyle w:val="a9"/>
              <w:jc w:val="center"/>
              <w:rPr>
                <w:rFonts w:eastAsia="Arial Unicode MS"/>
                <w:color w:val="auto"/>
                <w:szCs w:val="24"/>
              </w:rPr>
            </w:pPr>
            <w:r w:rsidRPr="002C70CC">
              <w:rPr>
                <w:rFonts w:eastAsia="Arial Unicode MS"/>
                <w:color w:val="auto"/>
                <w:szCs w:val="24"/>
              </w:rPr>
              <w:t>Автомобильная заправочная станция (АЗС)</w:t>
            </w:r>
          </w:p>
        </w:tc>
        <w:tc>
          <w:tcPr>
            <w:tcW w:w="4111" w:type="dxa"/>
            <w:shd w:val="clear" w:color="auto" w:fill="auto"/>
            <w:tcMar>
              <w:top w:w="0" w:type="dxa"/>
              <w:left w:w="108" w:type="dxa"/>
              <w:bottom w:w="0" w:type="dxa"/>
              <w:right w:w="108" w:type="dxa"/>
            </w:tcMar>
            <w:vAlign w:val="center"/>
          </w:tcPr>
          <w:p w:rsidR="00F06DBE" w:rsidRPr="002C70CC" w:rsidRDefault="00F06DBE" w:rsidP="00D62CDD">
            <w:pPr>
              <w:pStyle w:val="Web"/>
              <w:spacing w:before="0" w:after="0"/>
              <w:jc w:val="center"/>
              <w:rPr>
                <w:rFonts w:ascii="Times New Roman" w:hAnsi="Times New Roman"/>
                <w:szCs w:val="24"/>
              </w:rPr>
            </w:pPr>
            <w:r w:rsidRPr="002C70CC">
              <w:rPr>
                <w:rFonts w:ascii="Times New Roman" w:hAnsi="Times New Roman"/>
                <w:szCs w:val="24"/>
              </w:rPr>
              <w:t>В западной части д. Чукчино</w:t>
            </w:r>
            <w:r w:rsidRPr="002C70CC">
              <w:rPr>
                <w:rFonts w:ascii="Times New Roman" w:hAnsi="Times New Roman"/>
                <w:szCs w:val="24"/>
              </w:rPr>
              <w:br/>
              <w:t>Сельхозтехника ул., 74б (на главной улице)</w:t>
            </w:r>
          </w:p>
        </w:tc>
        <w:tc>
          <w:tcPr>
            <w:tcW w:w="3403" w:type="dxa"/>
            <w:shd w:val="clear" w:color="auto" w:fill="auto"/>
            <w:tcMar>
              <w:top w:w="0" w:type="dxa"/>
              <w:left w:w="108" w:type="dxa"/>
              <w:bottom w:w="0" w:type="dxa"/>
              <w:right w:w="108" w:type="dxa"/>
            </w:tcMar>
            <w:vAlign w:val="center"/>
          </w:tcPr>
          <w:p w:rsidR="00F06DBE" w:rsidRPr="002C70CC" w:rsidRDefault="00F06DBE" w:rsidP="007C3D27">
            <w:pPr>
              <w:pStyle w:val="a9"/>
              <w:jc w:val="center"/>
              <w:rPr>
                <w:szCs w:val="24"/>
              </w:rPr>
            </w:pPr>
            <w:r w:rsidRPr="002C70CC">
              <w:rPr>
                <w:szCs w:val="24"/>
              </w:rPr>
              <w:t>АЗС-23</w:t>
            </w:r>
          </w:p>
        </w:tc>
      </w:tr>
      <w:tr w:rsidR="00F06DBE" w:rsidRPr="002C70CC" w:rsidTr="00F06DBE">
        <w:tc>
          <w:tcPr>
            <w:tcW w:w="2942" w:type="dxa"/>
            <w:shd w:val="clear" w:color="auto" w:fill="auto"/>
            <w:tcMar>
              <w:top w:w="0" w:type="dxa"/>
              <w:left w:w="108" w:type="dxa"/>
              <w:bottom w:w="0" w:type="dxa"/>
              <w:right w:w="108" w:type="dxa"/>
            </w:tcMar>
            <w:vAlign w:val="center"/>
          </w:tcPr>
          <w:p w:rsidR="00F06DBE" w:rsidRPr="002C70CC" w:rsidRDefault="00F06DBE" w:rsidP="003713E3">
            <w:pPr>
              <w:pStyle w:val="a9"/>
              <w:jc w:val="center"/>
              <w:rPr>
                <w:rFonts w:eastAsia="Arial Unicode MS"/>
                <w:color w:val="auto"/>
                <w:szCs w:val="24"/>
              </w:rPr>
            </w:pPr>
            <w:r w:rsidRPr="002C70CC">
              <w:rPr>
                <w:rFonts w:eastAsia="Arial Unicode MS"/>
                <w:color w:val="auto"/>
                <w:szCs w:val="24"/>
              </w:rPr>
              <w:t>Станция технического обслуживания автомобилей</w:t>
            </w:r>
          </w:p>
        </w:tc>
        <w:tc>
          <w:tcPr>
            <w:tcW w:w="4111" w:type="dxa"/>
            <w:shd w:val="clear" w:color="auto" w:fill="auto"/>
            <w:tcMar>
              <w:top w:w="0" w:type="dxa"/>
              <w:left w:w="108" w:type="dxa"/>
              <w:bottom w:w="0" w:type="dxa"/>
              <w:right w:w="108" w:type="dxa"/>
            </w:tcMar>
            <w:vAlign w:val="center"/>
          </w:tcPr>
          <w:p w:rsidR="00F06DBE" w:rsidRPr="002C70CC" w:rsidRDefault="00F06DBE" w:rsidP="008972D7">
            <w:pPr>
              <w:pStyle w:val="Web"/>
              <w:spacing w:before="0" w:after="0"/>
              <w:jc w:val="center"/>
              <w:rPr>
                <w:rFonts w:ascii="Times New Roman" w:hAnsi="Times New Roman"/>
                <w:szCs w:val="24"/>
              </w:rPr>
            </w:pPr>
            <w:r w:rsidRPr="002C70CC">
              <w:rPr>
                <w:rFonts w:ascii="Times New Roman" w:hAnsi="Times New Roman"/>
                <w:szCs w:val="24"/>
              </w:rPr>
              <w:t>д. Чукчино, на пересечении Промышленная ул. и Молодежный пер.</w:t>
            </w:r>
          </w:p>
        </w:tc>
        <w:tc>
          <w:tcPr>
            <w:tcW w:w="3403" w:type="dxa"/>
            <w:shd w:val="clear" w:color="auto" w:fill="auto"/>
            <w:tcMar>
              <w:top w:w="0" w:type="dxa"/>
              <w:left w:w="108" w:type="dxa"/>
              <w:bottom w:w="0" w:type="dxa"/>
              <w:right w:w="108" w:type="dxa"/>
            </w:tcMar>
            <w:vAlign w:val="center"/>
          </w:tcPr>
          <w:p w:rsidR="00F06DBE" w:rsidRPr="002C70CC" w:rsidRDefault="00F06DBE" w:rsidP="007C3D27">
            <w:pPr>
              <w:pStyle w:val="a9"/>
              <w:jc w:val="center"/>
              <w:rPr>
                <w:szCs w:val="24"/>
              </w:rPr>
            </w:pPr>
            <w:r w:rsidRPr="002C70CC">
              <w:rPr>
                <w:szCs w:val="24"/>
              </w:rPr>
              <w:t xml:space="preserve">СТО, </w:t>
            </w:r>
            <w:proofErr w:type="spellStart"/>
            <w:r w:rsidRPr="002C70CC">
              <w:rPr>
                <w:szCs w:val="24"/>
              </w:rPr>
              <w:t>шиномонтаж</w:t>
            </w:r>
            <w:proofErr w:type="spellEnd"/>
          </w:p>
        </w:tc>
      </w:tr>
      <w:tr w:rsidR="00F06DBE" w:rsidRPr="002C70CC" w:rsidTr="00F06DBE">
        <w:tc>
          <w:tcPr>
            <w:tcW w:w="2942" w:type="dxa"/>
            <w:shd w:val="clear" w:color="auto" w:fill="auto"/>
            <w:tcMar>
              <w:top w:w="0" w:type="dxa"/>
              <w:left w:w="108" w:type="dxa"/>
              <w:bottom w:w="0" w:type="dxa"/>
              <w:right w:w="108" w:type="dxa"/>
            </w:tcMar>
            <w:vAlign w:val="center"/>
          </w:tcPr>
          <w:p w:rsidR="00F06DBE" w:rsidRPr="002C70CC" w:rsidRDefault="00F06DBE" w:rsidP="003713E3">
            <w:pPr>
              <w:pStyle w:val="a9"/>
              <w:jc w:val="center"/>
              <w:rPr>
                <w:rFonts w:eastAsia="Arial Unicode MS"/>
                <w:color w:val="auto"/>
                <w:szCs w:val="24"/>
              </w:rPr>
            </w:pPr>
            <w:r w:rsidRPr="002C70CC">
              <w:rPr>
                <w:rFonts w:eastAsia="Arial Unicode MS"/>
                <w:color w:val="auto"/>
                <w:szCs w:val="24"/>
              </w:rPr>
              <w:t>Учебный автодром</w:t>
            </w:r>
          </w:p>
        </w:tc>
        <w:tc>
          <w:tcPr>
            <w:tcW w:w="4111" w:type="dxa"/>
            <w:shd w:val="clear" w:color="auto" w:fill="auto"/>
            <w:tcMar>
              <w:top w:w="0" w:type="dxa"/>
              <w:left w:w="108" w:type="dxa"/>
              <w:bottom w:w="0" w:type="dxa"/>
              <w:right w:w="108" w:type="dxa"/>
            </w:tcMar>
            <w:vAlign w:val="center"/>
          </w:tcPr>
          <w:p w:rsidR="00F06DBE" w:rsidRPr="002C70CC" w:rsidRDefault="00F06DBE" w:rsidP="00394897">
            <w:pPr>
              <w:pStyle w:val="Web"/>
              <w:spacing w:before="0" w:after="0"/>
              <w:jc w:val="center"/>
              <w:rPr>
                <w:rFonts w:ascii="Times New Roman" w:hAnsi="Times New Roman"/>
                <w:szCs w:val="24"/>
              </w:rPr>
            </w:pPr>
            <w:r w:rsidRPr="002C70CC">
              <w:rPr>
                <w:rFonts w:ascii="Times New Roman" w:hAnsi="Times New Roman"/>
                <w:szCs w:val="24"/>
              </w:rPr>
              <w:t xml:space="preserve">д. Чукчино, </w:t>
            </w:r>
            <w:r w:rsidR="00394897" w:rsidRPr="002C70CC">
              <w:rPr>
                <w:rFonts w:ascii="Times New Roman" w:hAnsi="Times New Roman"/>
                <w:szCs w:val="24"/>
              </w:rPr>
              <w:t>Промышленная</w:t>
            </w:r>
            <w:r w:rsidRPr="002C70CC">
              <w:rPr>
                <w:rFonts w:ascii="Times New Roman" w:hAnsi="Times New Roman"/>
                <w:szCs w:val="24"/>
              </w:rPr>
              <w:t xml:space="preserve"> ул., </w:t>
            </w:r>
            <w:r w:rsidR="00394897" w:rsidRPr="002C70CC">
              <w:rPr>
                <w:rFonts w:ascii="Times New Roman" w:hAnsi="Times New Roman"/>
                <w:szCs w:val="24"/>
              </w:rPr>
              <w:t>4</w:t>
            </w:r>
          </w:p>
        </w:tc>
        <w:tc>
          <w:tcPr>
            <w:tcW w:w="3403" w:type="dxa"/>
            <w:shd w:val="clear" w:color="auto" w:fill="auto"/>
            <w:tcMar>
              <w:top w:w="0" w:type="dxa"/>
              <w:left w:w="108" w:type="dxa"/>
              <w:bottom w:w="0" w:type="dxa"/>
              <w:right w:w="108" w:type="dxa"/>
            </w:tcMar>
            <w:vAlign w:val="center"/>
          </w:tcPr>
          <w:p w:rsidR="00F06DBE" w:rsidRPr="002C70CC" w:rsidRDefault="00F06DBE" w:rsidP="007C3D27">
            <w:pPr>
              <w:pStyle w:val="a9"/>
              <w:jc w:val="center"/>
              <w:rPr>
                <w:szCs w:val="24"/>
              </w:rPr>
            </w:pPr>
            <w:r w:rsidRPr="002C70CC">
              <w:rPr>
                <w:szCs w:val="24"/>
              </w:rPr>
              <w:t>-</w:t>
            </w:r>
          </w:p>
        </w:tc>
      </w:tr>
      <w:tr w:rsidR="00F06DBE" w:rsidRPr="002C70CC" w:rsidTr="00F06DBE">
        <w:tc>
          <w:tcPr>
            <w:tcW w:w="2942" w:type="dxa"/>
            <w:vMerge w:val="restart"/>
            <w:shd w:val="clear" w:color="auto" w:fill="auto"/>
            <w:tcMar>
              <w:top w:w="0" w:type="dxa"/>
              <w:left w:w="108" w:type="dxa"/>
              <w:bottom w:w="0" w:type="dxa"/>
              <w:right w:w="108" w:type="dxa"/>
            </w:tcMar>
            <w:vAlign w:val="center"/>
          </w:tcPr>
          <w:p w:rsidR="00F06DBE" w:rsidRPr="002C70CC" w:rsidRDefault="00F06DBE" w:rsidP="00D62CDD">
            <w:pPr>
              <w:pStyle w:val="a9"/>
              <w:jc w:val="center"/>
              <w:rPr>
                <w:szCs w:val="24"/>
              </w:rPr>
            </w:pPr>
            <w:r w:rsidRPr="002C70CC">
              <w:rPr>
                <w:szCs w:val="24"/>
              </w:rPr>
              <w:t>Переправа через р. Печора</w:t>
            </w:r>
          </w:p>
        </w:tc>
        <w:tc>
          <w:tcPr>
            <w:tcW w:w="4111" w:type="dxa"/>
            <w:shd w:val="clear" w:color="auto" w:fill="auto"/>
            <w:tcMar>
              <w:top w:w="0" w:type="dxa"/>
              <w:left w:w="108" w:type="dxa"/>
              <w:bottom w:w="0" w:type="dxa"/>
              <w:right w:w="108" w:type="dxa"/>
            </w:tcMar>
            <w:vAlign w:val="center"/>
          </w:tcPr>
          <w:p w:rsidR="00F06DBE" w:rsidRPr="002C70CC" w:rsidRDefault="00F06DBE" w:rsidP="00D62CDD">
            <w:pPr>
              <w:pStyle w:val="Web"/>
              <w:spacing w:before="0" w:after="0"/>
              <w:jc w:val="center"/>
              <w:rPr>
                <w:rFonts w:ascii="Times New Roman" w:hAnsi="Times New Roman"/>
                <w:szCs w:val="24"/>
              </w:rPr>
            </w:pPr>
            <w:r w:rsidRPr="002C70CC">
              <w:rPr>
                <w:rFonts w:ascii="Times New Roman" w:hAnsi="Times New Roman"/>
                <w:szCs w:val="24"/>
              </w:rPr>
              <w:t>К западу от д. Чукчино, на автодороге «Усть-Цильма</w:t>
            </w:r>
            <w:r w:rsidR="00860D9E" w:rsidRPr="002C70CC">
              <w:rPr>
                <w:rFonts w:ascii="Times New Roman" w:hAnsi="Times New Roman"/>
                <w:szCs w:val="24"/>
              </w:rPr>
              <w:t xml:space="preserve"> – </w:t>
            </w:r>
            <w:r w:rsidRPr="002C70CC">
              <w:rPr>
                <w:rFonts w:ascii="Times New Roman" w:hAnsi="Times New Roman"/>
                <w:szCs w:val="24"/>
              </w:rPr>
              <w:t>Синегорье – Трусово»</w:t>
            </w:r>
          </w:p>
        </w:tc>
        <w:tc>
          <w:tcPr>
            <w:tcW w:w="3403" w:type="dxa"/>
            <w:shd w:val="clear" w:color="auto" w:fill="auto"/>
            <w:tcMar>
              <w:top w:w="0" w:type="dxa"/>
              <w:left w:w="108" w:type="dxa"/>
              <w:bottom w:w="0" w:type="dxa"/>
              <w:right w:w="108" w:type="dxa"/>
            </w:tcMar>
            <w:vAlign w:val="center"/>
          </w:tcPr>
          <w:p w:rsidR="00F06DBE" w:rsidRPr="002C70CC" w:rsidRDefault="00F06DBE" w:rsidP="007C3D27">
            <w:pPr>
              <w:pStyle w:val="a9"/>
              <w:jc w:val="center"/>
              <w:rPr>
                <w:rFonts w:eastAsia="Arial Unicode MS"/>
                <w:color w:val="auto"/>
                <w:szCs w:val="24"/>
              </w:rPr>
            </w:pPr>
            <w:r w:rsidRPr="002C70CC">
              <w:rPr>
                <w:szCs w:val="24"/>
              </w:rPr>
              <w:t xml:space="preserve">На участке </w:t>
            </w:r>
            <w:r w:rsidRPr="002C70CC">
              <w:rPr>
                <w:rFonts w:eastAsia="Arial Unicode MS"/>
                <w:color w:val="auto"/>
                <w:szCs w:val="24"/>
              </w:rPr>
              <w:t>«</w:t>
            </w:r>
            <w:r w:rsidRPr="002C70CC">
              <w:rPr>
                <w:szCs w:val="24"/>
              </w:rPr>
              <w:t>Усть-Цильма</w:t>
            </w:r>
            <w:r w:rsidR="00860D9E" w:rsidRPr="002C70CC">
              <w:rPr>
                <w:szCs w:val="24"/>
              </w:rPr>
              <w:t xml:space="preserve"> – </w:t>
            </w:r>
            <w:r w:rsidRPr="002C70CC">
              <w:rPr>
                <w:szCs w:val="24"/>
              </w:rPr>
              <w:t>Синегорье</w:t>
            </w:r>
            <w:r w:rsidRPr="002C70CC">
              <w:rPr>
                <w:rFonts w:eastAsia="Arial Unicode MS"/>
                <w:color w:val="auto"/>
                <w:szCs w:val="24"/>
              </w:rPr>
              <w:t>»</w:t>
            </w:r>
          </w:p>
          <w:p w:rsidR="00F06DBE" w:rsidRPr="002C70CC" w:rsidRDefault="00F06DBE" w:rsidP="007C3D27">
            <w:pPr>
              <w:pStyle w:val="a9"/>
              <w:jc w:val="center"/>
              <w:rPr>
                <w:rFonts w:eastAsia="Arial Unicode MS"/>
                <w:color w:val="auto"/>
                <w:szCs w:val="24"/>
              </w:rPr>
            </w:pPr>
            <w:r w:rsidRPr="002C70CC">
              <w:rPr>
                <w:rFonts w:eastAsia="Arial Unicode MS"/>
                <w:color w:val="auto"/>
                <w:szCs w:val="24"/>
              </w:rPr>
              <w:t>В летнее время – паромная.</w:t>
            </w:r>
          </w:p>
          <w:p w:rsidR="00F06DBE" w:rsidRPr="002C70CC" w:rsidRDefault="00F06DBE" w:rsidP="007C3D27">
            <w:pPr>
              <w:pStyle w:val="a9"/>
              <w:jc w:val="center"/>
              <w:rPr>
                <w:rFonts w:eastAsia="Arial Unicode MS"/>
                <w:color w:val="auto"/>
                <w:szCs w:val="24"/>
              </w:rPr>
            </w:pPr>
            <w:r w:rsidRPr="002C70CC">
              <w:rPr>
                <w:rFonts w:eastAsia="Arial Unicode MS"/>
                <w:color w:val="auto"/>
                <w:szCs w:val="24"/>
              </w:rPr>
              <w:t>В зимнее время – ледовая.</w:t>
            </w:r>
          </w:p>
          <w:p w:rsidR="00F06DBE" w:rsidRPr="002C70CC" w:rsidRDefault="00F06DBE" w:rsidP="00D62CDD">
            <w:pPr>
              <w:pStyle w:val="a9"/>
              <w:jc w:val="center"/>
              <w:rPr>
                <w:rFonts w:eastAsia="Arial Unicode MS"/>
                <w:color w:val="auto"/>
                <w:szCs w:val="24"/>
              </w:rPr>
            </w:pPr>
            <w:r w:rsidRPr="002C70CC">
              <w:rPr>
                <w:rFonts w:eastAsia="Arial Unicode MS"/>
                <w:color w:val="auto"/>
                <w:szCs w:val="24"/>
              </w:rPr>
              <w:t xml:space="preserve">Протяженность – </w:t>
            </w:r>
            <w:proofErr w:type="spellStart"/>
            <w:r w:rsidRPr="002C70CC">
              <w:rPr>
                <w:rFonts w:eastAsia="Arial Unicode MS"/>
                <w:color w:val="auto"/>
                <w:szCs w:val="24"/>
              </w:rPr>
              <w:t>ок</w:t>
            </w:r>
            <w:proofErr w:type="spellEnd"/>
            <w:r w:rsidRPr="002C70CC">
              <w:rPr>
                <w:rFonts w:eastAsia="Arial Unicode MS"/>
                <w:color w:val="auto"/>
                <w:szCs w:val="24"/>
              </w:rPr>
              <w:t>. 1800 м</w:t>
            </w:r>
          </w:p>
        </w:tc>
      </w:tr>
      <w:tr w:rsidR="00F06DBE" w:rsidRPr="002C70CC" w:rsidTr="00F06DBE">
        <w:tc>
          <w:tcPr>
            <w:tcW w:w="2942" w:type="dxa"/>
            <w:vMerge/>
            <w:shd w:val="clear" w:color="auto" w:fill="auto"/>
            <w:tcMar>
              <w:top w:w="0" w:type="dxa"/>
              <w:left w:w="108" w:type="dxa"/>
              <w:bottom w:w="0" w:type="dxa"/>
              <w:right w:w="108" w:type="dxa"/>
            </w:tcMar>
            <w:vAlign w:val="center"/>
          </w:tcPr>
          <w:p w:rsidR="00F06DBE" w:rsidRPr="002C70CC" w:rsidRDefault="00F06DBE" w:rsidP="003713E3">
            <w:pPr>
              <w:pStyle w:val="a9"/>
              <w:jc w:val="center"/>
              <w:rPr>
                <w:szCs w:val="24"/>
              </w:rPr>
            </w:pPr>
          </w:p>
        </w:tc>
        <w:tc>
          <w:tcPr>
            <w:tcW w:w="4111" w:type="dxa"/>
            <w:shd w:val="clear" w:color="auto" w:fill="auto"/>
            <w:tcMar>
              <w:top w:w="0" w:type="dxa"/>
              <w:left w:w="108" w:type="dxa"/>
              <w:bottom w:w="0" w:type="dxa"/>
              <w:right w:w="108" w:type="dxa"/>
            </w:tcMar>
            <w:vAlign w:val="center"/>
          </w:tcPr>
          <w:p w:rsidR="00F06DBE" w:rsidRPr="002C70CC" w:rsidRDefault="00F06DBE" w:rsidP="00D62CDD">
            <w:pPr>
              <w:pStyle w:val="Web"/>
              <w:spacing w:before="0" w:after="0"/>
              <w:jc w:val="center"/>
              <w:rPr>
                <w:rFonts w:ascii="Times New Roman" w:hAnsi="Times New Roman"/>
                <w:szCs w:val="24"/>
              </w:rPr>
            </w:pPr>
            <w:r w:rsidRPr="002C70CC">
              <w:rPr>
                <w:rFonts w:ascii="Times New Roman" w:hAnsi="Times New Roman"/>
                <w:szCs w:val="24"/>
              </w:rPr>
              <w:t>К юг</w:t>
            </w:r>
            <w:r w:rsidRPr="002C70CC">
              <w:rPr>
                <w:rFonts w:ascii="Times New Roman" w:eastAsia="Times New Roman" w:hAnsi="Times New Roman"/>
                <w:color w:val="000000"/>
                <w:szCs w:val="24"/>
              </w:rPr>
              <w:t xml:space="preserve">у от </w:t>
            </w:r>
            <w:r w:rsidRPr="002C70CC">
              <w:rPr>
                <w:rFonts w:ascii="Times New Roman" w:hAnsi="Times New Roman"/>
                <w:szCs w:val="24"/>
              </w:rPr>
              <w:t>д. Карпушевка, на автодороге «Усть-Цильма – Нерица»</w:t>
            </w:r>
          </w:p>
        </w:tc>
        <w:tc>
          <w:tcPr>
            <w:tcW w:w="3403" w:type="dxa"/>
            <w:shd w:val="clear" w:color="auto" w:fill="auto"/>
            <w:tcMar>
              <w:top w:w="0" w:type="dxa"/>
              <w:left w:w="108" w:type="dxa"/>
              <w:bottom w:w="0" w:type="dxa"/>
              <w:right w:w="108" w:type="dxa"/>
            </w:tcMar>
            <w:vAlign w:val="center"/>
          </w:tcPr>
          <w:p w:rsidR="00F06DBE" w:rsidRPr="002C70CC" w:rsidRDefault="00F06DBE" w:rsidP="00D62CDD">
            <w:pPr>
              <w:pStyle w:val="a9"/>
              <w:jc w:val="center"/>
              <w:rPr>
                <w:rFonts w:eastAsia="Arial Unicode MS"/>
                <w:color w:val="auto"/>
                <w:szCs w:val="24"/>
              </w:rPr>
            </w:pPr>
            <w:r w:rsidRPr="002C70CC">
              <w:rPr>
                <w:rFonts w:eastAsia="Arial Unicode MS"/>
                <w:color w:val="auto"/>
                <w:szCs w:val="24"/>
              </w:rPr>
              <w:t xml:space="preserve">В летнее время – </w:t>
            </w:r>
            <w:r w:rsidR="00394897" w:rsidRPr="002C70CC">
              <w:rPr>
                <w:rFonts w:eastAsia="Arial Unicode MS"/>
                <w:color w:val="auto"/>
                <w:szCs w:val="24"/>
              </w:rPr>
              <w:t>нет</w:t>
            </w:r>
            <w:r w:rsidRPr="002C70CC">
              <w:rPr>
                <w:rFonts w:eastAsia="Arial Unicode MS"/>
                <w:color w:val="auto"/>
                <w:szCs w:val="24"/>
              </w:rPr>
              <w:t>.</w:t>
            </w:r>
          </w:p>
          <w:p w:rsidR="00F06DBE" w:rsidRPr="002C70CC" w:rsidRDefault="00F06DBE" w:rsidP="00D62CDD">
            <w:pPr>
              <w:pStyle w:val="a9"/>
              <w:jc w:val="center"/>
              <w:rPr>
                <w:rFonts w:eastAsia="Arial Unicode MS"/>
                <w:color w:val="auto"/>
                <w:szCs w:val="24"/>
              </w:rPr>
            </w:pPr>
            <w:r w:rsidRPr="002C70CC">
              <w:rPr>
                <w:rFonts w:eastAsia="Arial Unicode MS"/>
                <w:color w:val="auto"/>
                <w:szCs w:val="24"/>
              </w:rPr>
              <w:t>В зимнее время – ледовая.</w:t>
            </w:r>
          </w:p>
          <w:p w:rsidR="00F06DBE" w:rsidRPr="002C70CC" w:rsidRDefault="00F06DBE" w:rsidP="00661D5D">
            <w:pPr>
              <w:pStyle w:val="a9"/>
              <w:jc w:val="center"/>
              <w:rPr>
                <w:szCs w:val="24"/>
              </w:rPr>
            </w:pPr>
            <w:r w:rsidRPr="002C70CC">
              <w:rPr>
                <w:rFonts w:eastAsia="Arial Unicode MS"/>
                <w:color w:val="auto"/>
                <w:szCs w:val="24"/>
              </w:rPr>
              <w:t xml:space="preserve">Протяженность – </w:t>
            </w:r>
            <w:proofErr w:type="spellStart"/>
            <w:r w:rsidRPr="002C70CC">
              <w:rPr>
                <w:rFonts w:eastAsia="Arial Unicode MS"/>
                <w:color w:val="auto"/>
                <w:szCs w:val="24"/>
              </w:rPr>
              <w:t>ок</w:t>
            </w:r>
            <w:proofErr w:type="spellEnd"/>
            <w:r w:rsidRPr="002C70CC">
              <w:rPr>
                <w:rFonts w:eastAsia="Arial Unicode MS"/>
                <w:color w:val="auto"/>
                <w:szCs w:val="24"/>
              </w:rPr>
              <w:t>. 1300 м</w:t>
            </w:r>
          </w:p>
        </w:tc>
      </w:tr>
    </w:tbl>
    <w:p w:rsidR="00451083" w:rsidRPr="002C70CC" w:rsidRDefault="00451083">
      <w:pPr>
        <w:spacing w:after="200" w:line="276" w:lineRule="auto"/>
        <w:rPr>
          <w:rFonts w:eastAsia="Times New Roman" w:cs="Times New Roman"/>
          <w:b/>
          <w:bCs/>
          <w:i/>
          <w:szCs w:val="24"/>
          <w:lang w:eastAsia="ru-RU"/>
        </w:rPr>
      </w:pPr>
      <w:r w:rsidRPr="002C70CC">
        <w:rPr>
          <w:rFonts w:eastAsia="Times New Roman" w:cs="Times New Roman"/>
          <w:b/>
          <w:bCs/>
          <w:i/>
          <w:szCs w:val="24"/>
          <w:lang w:eastAsia="ru-RU"/>
        </w:rPr>
        <w:br w:type="page"/>
      </w:r>
    </w:p>
    <w:p w:rsidR="0075392E" w:rsidRPr="002C70CC" w:rsidRDefault="0075392E" w:rsidP="003713E3">
      <w:pPr>
        <w:pStyle w:val="af2"/>
        <w:spacing w:before="120" w:after="120" w:line="100" w:lineRule="atLeast"/>
        <w:jc w:val="center"/>
        <w:rPr>
          <w:rFonts w:ascii="Times New Roman" w:eastAsia="Times New Roman" w:hAnsi="Times New Roman" w:cs="Times New Roman"/>
          <w:b/>
          <w:bCs/>
          <w:i/>
          <w:color w:val="auto"/>
          <w:sz w:val="24"/>
          <w:szCs w:val="24"/>
          <w:lang w:eastAsia="ru-RU"/>
        </w:rPr>
      </w:pPr>
      <w:r w:rsidRPr="002C70CC">
        <w:rPr>
          <w:rFonts w:ascii="Times New Roman" w:eastAsia="Times New Roman" w:hAnsi="Times New Roman" w:cs="Times New Roman"/>
          <w:b/>
          <w:bCs/>
          <w:i/>
          <w:color w:val="auto"/>
          <w:sz w:val="24"/>
          <w:szCs w:val="24"/>
          <w:lang w:eastAsia="ru-RU"/>
        </w:rPr>
        <w:lastRenderedPageBreak/>
        <w:t>Водный транспорт общего пользования</w:t>
      </w:r>
    </w:p>
    <w:p w:rsidR="009439B8" w:rsidRPr="002C70CC" w:rsidRDefault="009439B8" w:rsidP="009439B8">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 xml:space="preserve">Перечень </w:t>
      </w:r>
      <w:r w:rsidR="00002443" w:rsidRPr="002C70CC">
        <w:rPr>
          <w:rFonts w:eastAsia="Times New Roman" w:cs="Times New Roman"/>
          <w:szCs w:val="24"/>
          <w:lang w:eastAsia="ru-RU"/>
        </w:rPr>
        <w:t xml:space="preserve">водных путей и </w:t>
      </w:r>
      <w:r w:rsidR="007C3D27" w:rsidRPr="002C70CC">
        <w:rPr>
          <w:rFonts w:eastAsia="Times New Roman" w:cs="Times New Roman"/>
          <w:szCs w:val="24"/>
          <w:lang w:eastAsia="ru-RU"/>
        </w:rPr>
        <w:t>объектов инфраструктуры водного транспорта</w:t>
      </w:r>
      <w:r w:rsidRPr="002C70CC">
        <w:rPr>
          <w:rFonts w:eastAsia="Times New Roman" w:cs="Times New Roman"/>
          <w:szCs w:val="24"/>
          <w:lang w:eastAsia="ru-RU"/>
        </w:rPr>
        <w:t xml:space="preserve">, расположенных </w:t>
      </w:r>
      <w:r w:rsidRPr="002C70CC">
        <w:rPr>
          <w:rFonts w:eastAsia="Times New Roman" w:cs="Times New Roman"/>
          <w:bCs/>
          <w:szCs w:val="24"/>
          <w:lang w:eastAsia="ru-RU"/>
        </w:rPr>
        <w:t>на территории поселения</w:t>
      </w:r>
      <w:r w:rsidR="00002443" w:rsidRPr="002C70CC">
        <w:rPr>
          <w:rFonts w:eastAsia="Times New Roman" w:cs="Times New Roman"/>
          <w:bCs/>
          <w:szCs w:val="24"/>
          <w:lang w:eastAsia="ru-RU"/>
        </w:rPr>
        <w:t>,</w:t>
      </w:r>
      <w:r w:rsidRPr="002C70CC">
        <w:rPr>
          <w:rFonts w:cs="Times New Roman"/>
          <w:szCs w:val="24"/>
        </w:rPr>
        <w:t xml:space="preserve"> приведены в </w:t>
      </w:r>
      <w:r w:rsidRPr="002C70CC">
        <w:rPr>
          <w:rFonts w:eastAsia="Times New Roman" w:cs="Times New Roman"/>
          <w:szCs w:val="24"/>
          <w:lang w:eastAsia="ru-RU"/>
        </w:rPr>
        <w:t>Таблице 2.1.1</w:t>
      </w:r>
      <w:r w:rsidR="00F06DBE" w:rsidRPr="002C70CC">
        <w:rPr>
          <w:rFonts w:eastAsia="Times New Roman" w:cs="Times New Roman"/>
          <w:szCs w:val="24"/>
          <w:lang w:eastAsia="ru-RU"/>
        </w:rPr>
        <w:t>3</w:t>
      </w:r>
      <w:r w:rsidRPr="002C70CC">
        <w:rPr>
          <w:rFonts w:eastAsia="Times New Roman" w:cs="Times New Roman"/>
          <w:szCs w:val="24"/>
          <w:lang w:eastAsia="ru-RU"/>
        </w:rPr>
        <w:t>.</w:t>
      </w:r>
    </w:p>
    <w:p w:rsidR="009439B8" w:rsidRPr="002C70CC" w:rsidRDefault="009439B8" w:rsidP="009439B8">
      <w:pPr>
        <w:pStyle w:val="af2"/>
        <w:spacing w:before="120" w:after="0" w:line="100" w:lineRule="atLeast"/>
        <w:jc w:val="center"/>
        <w:rPr>
          <w:rFonts w:ascii="Times New Roman" w:hAnsi="Times New Roman" w:cs="Times New Roman"/>
          <w:sz w:val="24"/>
          <w:szCs w:val="24"/>
        </w:rPr>
      </w:pPr>
      <w:r w:rsidRPr="002C70CC">
        <w:rPr>
          <w:rFonts w:ascii="Times New Roman" w:hAnsi="Times New Roman" w:cs="Times New Roman"/>
          <w:b/>
          <w:sz w:val="24"/>
          <w:szCs w:val="24"/>
        </w:rPr>
        <w:t xml:space="preserve">Объекты инфраструктуры </w:t>
      </w:r>
      <w:r w:rsidR="00707ABD" w:rsidRPr="002C70CC">
        <w:rPr>
          <w:rFonts w:ascii="Times New Roman" w:hAnsi="Times New Roman" w:cs="Times New Roman"/>
          <w:b/>
          <w:sz w:val="24"/>
          <w:szCs w:val="24"/>
        </w:rPr>
        <w:t>вод</w:t>
      </w:r>
      <w:r w:rsidRPr="002C70CC">
        <w:rPr>
          <w:rFonts w:ascii="Times New Roman" w:hAnsi="Times New Roman" w:cs="Times New Roman"/>
          <w:b/>
          <w:sz w:val="24"/>
          <w:szCs w:val="24"/>
        </w:rPr>
        <w:t>ного транспорта</w:t>
      </w:r>
    </w:p>
    <w:p w:rsidR="009439B8" w:rsidRPr="002C70CC" w:rsidRDefault="009439B8" w:rsidP="009439B8">
      <w:pPr>
        <w:pStyle w:val="af2"/>
        <w:spacing w:after="120" w:line="100" w:lineRule="atLeast"/>
        <w:jc w:val="right"/>
        <w:rPr>
          <w:rFonts w:ascii="Times New Roman" w:hAnsi="Times New Roman" w:cs="Times New Roman"/>
          <w:sz w:val="24"/>
          <w:szCs w:val="24"/>
        </w:rPr>
      </w:pPr>
      <w:r w:rsidRPr="002C70CC">
        <w:rPr>
          <w:rFonts w:ascii="Times New Roman" w:eastAsia="Times New Roman" w:hAnsi="Times New Roman" w:cs="Times New Roman"/>
          <w:i/>
          <w:sz w:val="24"/>
          <w:szCs w:val="24"/>
          <w:lang w:eastAsia="ru-RU"/>
        </w:rPr>
        <w:t>Таблица 2.1.1</w:t>
      </w:r>
      <w:r w:rsidR="00F06DBE" w:rsidRPr="002C70CC">
        <w:rPr>
          <w:rFonts w:ascii="Times New Roman" w:eastAsia="Times New Roman" w:hAnsi="Times New Roman" w:cs="Times New Roman"/>
          <w:i/>
          <w:sz w:val="24"/>
          <w:szCs w:val="24"/>
          <w:lang w:eastAsia="ru-RU"/>
        </w:rPr>
        <w:t>3</w:t>
      </w:r>
      <w:r w:rsidRPr="002C70CC">
        <w:rPr>
          <w:rFonts w:ascii="Times New Roman" w:eastAsia="Times New Roman" w:hAnsi="Times New Roman" w:cs="Times New Roman"/>
          <w:i/>
          <w:sz w:val="24"/>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75"/>
        <w:gridCol w:w="3746"/>
        <w:gridCol w:w="3606"/>
      </w:tblGrid>
      <w:tr w:rsidR="00F06DBE" w:rsidRPr="002C70CC" w:rsidTr="009512FF">
        <w:tc>
          <w:tcPr>
            <w:tcW w:w="2835" w:type="dxa"/>
            <w:shd w:val="clear" w:color="auto" w:fill="EEECE1"/>
            <w:tcMar>
              <w:top w:w="0" w:type="dxa"/>
              <w:left w:w="108" w:type="dxa"/>
              <w:bottom w:w="0" w:type="dxa"/>
              <w:right w:w="108" w:type="dxa"/>
            </w:tcMar>
            <w:vAlign w:val="center"/>
          </w:tcPr>
          <w:p w:rsidR="00F06DBE" w:rsidRPr="002C70CC" w:rsidRDefault="00F06DBE" w:rsidP="003713E3">
            <w:pPr>
              <w:pStyle w:val="a9"/>
              <w:jc w:val="center"/>
              <w:rPr>
                <w:szCs w:val="24"/>
              </w:rPr>
            </w:pPr>
            <w:r w:rsidRPr="002C70CC">
              <w:rPr>
                <w:b/>
                <w:color w:val="00000A"/>
                <w:szCs w:val="24"/>
              </w:rPr>
              <w:t>Наименование</w:t>
            </w:r>
          </w:p>
        </w:tc>
        <w:tc>
          <w:tcPr>
            <w:tcW w:w="3828" w:type="dxa"/>
            <w:shd w:val="clear" w:color="auto" w:fill="EEECE1"/>
            <w:tcMar>
              <w:top w:w="0" w:type="dxa"/>
              <w:left w:w="108" w:type="dxa"/>
              <w:bottom w:w="0" w:type="dxa"/>
              <w:right w:w="108" w:type="dxa"/>
            </w:tcMar>
            <w:vAlign w:val="center"/>
          </w:tcPr>
          <w:p w:rsidR="00F06DBE" w:rsidRPr="002C70CC" w:rsidRDefault="00F06DBE" w:rsidP="003713E3">
            <w:pPr>
              <w:pStyle w:val="a4"/>
              <w:spacing w:line="100" w:lineRule="atLeast"/>
              <w:ind w:left="0"/>
              <w:jc w:val="center"/>
              <w:rPr>
                <w:rFonts w:cs="Times New Roman"/>
                <w:szCs w:val="24"/>
              </w:rPr>
            </w:pPr>
            <w:r w:rsidRPr="002C70CC">
              <w:rPr>
                <w:rFonts w:eastAsia="Times New Roman" w:cs="Times New Roman"/>
                <w:b/>
                <w:bCs/>
                <w:szCs w:val="24"/>
                <w:lang w:eastAsia="ru-RU"/>
              </w:rPr>
              <w:t>Месторасположение</w:t>
            </w:r>
          </w:p>
        </w:tc>
        <w:tc>
          <w:tcPr>
            <w:tcW w:w="3685" w:type="dxa"/>
            <w:shd w:val="clear" w:color="auto" w:fill="EEECE1"/>
            <w:tcMar>
              <w:top w:w="0" w:type="dxa"/>
              <w:left w:w="108" w:type="dxa"/>
              <w:bottom w:w="0" w:type="dxa"/>
              <w:right w:w="108" w:type="dxa"/>
            </w:tcMar>
            <w:vAlign w:val="center"/>
          </w:tcPr>
          <w:p w:rsidR="00F06DBE" w:rsidRPr="002C70CC" w:rsidRDefault="00F06DBE" w:rsidP="003713E3">
            <w:pPr>
              <w:pStyle w:val="a4"/>
              <w:spacing w:line="100" w:lineRule="atLeast"/>
              <w:ind w:left="0"/>
              <w:jc w:val="center"/>
              <w:rPr>
                <w:rFonts w:cs="Times New Roman"/>
                <w:szCs w:val="24"/>
              </w:rPr>
            </w:pPr>
            <w:r w:rsidRPr="002C70CC">
              <w:rPr>
                <w:rFonts w:eastAsia="Times New Roman" w:cs="Times New Roman"/>
                <w:b/>
                <w:bCs/>
                <w:szCs w:val="24"/>
                <w:lang w:eastAsia="ru-RU"/>
              </w:rPr>
              <w:t>Примечание</w:t>
            </w:r>
          </w:p>
        </w:tc>
      </w:tr>
      <w:tr w:rsidR="00F06DBE" w:rsidRPr="002C70CC" w:rsidTr="009512FF">
        <w:trPr>
          <w:trHeight w:val="92"/>
        </w:trPr>
        <w:tc>
          <w:tcPr>
            <w:tcW w:w="2835" w:type="dxa"/>
            <w:vMerge w:val="restart"/>
            <w:shd w:val="clear" w:color="auto" w:fill="auto"/>
            <w:tcMar>
              <w:top w:w="0" w:type="dxa"/>
              <w:left w:w="108" w:type="dxa"/>
              <w:bottom w:w="0" w:type="dxa"/>
              <w:right w:w="108" w:type="dxa"/>
            </w:tcMar>
            <w:vAlign w:val="center"/>
          </w:tcPr>
          <w:p w:rsidR="00F06DBE" w:rsidRPr="002C70CC" w:rsidRDefault="00F06DBE" w:rsidP="003713E3">
            <w:pPr>
              <w:pStyle w:val="a9"/>
              <w:jc w:val="center"/>
              <w:rPr>
                <w:szCs w:val="24"/>
              </w:rPr>
            </w:pPr>
            <w:r w:rsidRPr="002C70CC">
              <w:rPr>
                <w:szCs w:val="24"/>
              </w:rPr>
              <w:t>Водный (судоходный) путь</w:t>
            </w:r>
          </w:p>
        </w:tc>
        <w:tc>
          <w:tcPr>
            <w:tcW w:w="3828" w:type="dxa"/>
            <w:shd w:val="clear" w:color="auto" w:fill="auto"/>
            <w:tcMar>
              <w:top w:w="0" w:type="dxa"/>
              <w:left w:w="108" w:type="dxa"/>
              <w:bottom w:w="0" w:type="dxa"/>
              <w:right w:w="108" w:type="dxa"/>
            </w:tcMar>
            <w:vAlign w:val="center"/>
          </w:tcPr>
          <w:p w:rsidR="00F06DBE" w:rsidRPr="002C70CC" w:rsidRDefault="00F06DBE" w:rsidP="003713E3">
            <w:pPr>
              <w:pStyle w:val="Web"/>
              <w:spacing w:before="0" w:after="0"/>
              <w:jc w:val="center"/>
              <w:rPr>
                <w:rFonts w:ascii="Times New Roman" w:hAnsi="Times New Roman"/>
                <w:szCs w:val="24"/>
              </w:rPr>
            </w:pPr>
            <w:r w:rsidRPr="002C70CC">
              <w:rPr>
                <w:rFonts w:ascii="Times New Roman" w:eastAsia="Times New Roman" w:hAnsi="Times New Roman"/>
                <w:color w:val="000000"/>
                <w:szCs w:val="24"/>
              </w:rPr>
              <w:t xml:space="preserve">по </w:t>
            </w:r>
            <w:r w:rsidRPr="002C70CC">
              <w:rPr>
                <w:rFonts w:ascii="Times New Roman" w:hAnsi="Times New Roman"/>
                <w:szCs w:val="24"/>
              </w:rPr>
              <w:t>р. Печора</w:t>
            </w:r>
            <w:r w:rsidRPr="002C70CC">
              <w:rPr>
                <w:rFonts w:ascii="Times New Roman" w:eastAsia="Times New Roman" w:hAnsi="Times New Roman"/>
                <w:color w:val="000000"/>
                <w:szCs w:val="24"/>
              </w:rPr>
              <w:t xml:space="preserve"> на участке </w:t>
            </w:r>
            <w:r w:rsidRPr="002C70CC">
              <w:rPr>
                <w:rFonts w:ascii="Times New Roman" w:hAnsi="Times New Roman"/>
                <w:szCs w:val="24"/>
              </w:rPr>
              <w:t>с. Усть-Унья</w:t>
            </w:r>
            <w:r w:rsidR="00860D9E" w:rsidRPr="002C70CC">
              <w:rPr>
                <w:rFonts w:ascii="Times New Roman" w:hAnsi="Times New Roman"/>
                <w:szCs w:val="24"/>
              </w:rPr>
              <w:t xml:space="preserve"> – </w:t>
            </w:r>
            <w:r w:rsidRPr="002C70CC">
              <w:rPr>
                <w:rFonts w:ascii="Times New Roman" w:hAnsi="Times New Roman"/>
                <w:szCs w:val="24"/>
              </w:rPr>
              <w:t>Нарьян-Мар</w:t>
            </w:r>
          </w:p>
        </w:tc>
        <w:tc>
          <w:tcPr>
            <w:tcW w:w="3685" w:type="dxa"/>
            <w:shd w:val="clear" w:color="auto" w:fill="auto"/>
            <w:tcMar>
              <w:top w:w="0" w:type="dxa"/>
              <w:left w:w="108" w:type="dxa"/>
              <w:bottom w:w="0" w:type="dxa"/>
              <w:right w:w="108" w:type="dxa"/>
            </w:tcMar>
            <w:vAlign w:val="center"/>
          </w:tcPr>
          <w:p w:rsidR="00F06DBE" w:rsidRPr="002C70CC" w:rsidRDefault="00F06DBE" w:rsidP="00CF65A7">
            <w:pPr>
              <w:pStyle w:val="a9"/>
              <w:jc w:val="center"/>
            </w:pPr>
            <w:r w:rsidRPr="002C70CC">
              <w:t>Протяженность:</w:t>
            </w:r>
          </w:p>
          <w:p w:rsidR="00F06DBE" w:rsidRPr="002C70CC" w:rsidRDefault="00F06DBE" w:rsidP="00CF65A7">
            <w:pPr>
              <w:pStyle w:val="a9"/>
              <w:jc w:val="center"/>
            </w:pPr>
            <w:r w:rsidRPr="002C70CC">
              <w:t>- общая</w:t>
            </w:r>
            <w:r w:rsidR="00860D9E" w:rsidRPr="002C70CC">
              <w:t xml:space="preserve"> – </w:t>
            </w:r>
            <w:r w:rsidRPr="002C70CC">
              <w:t>1541 км</w:t>
            </w:r>
          </w:p>
          <w:p w:rsidR="00F06DBE" w:rsidRPr="002C70CC" w:rsidRDefault="00F06DBE" w:rsidP="00CF65A7">
            <w:pPr>
              <w:pStyle w:val="a9"/>
              <w:jc w:val="center"/>
              <w:rPr>
                <w:szCs w:val="24"/>
              </w:rPr>
            </w:pPr>
            <w:r w:rsidRPr="002C70CC">
              <w:t>- в пределах поселения – 30,5</w:t>
            </w:r>
          </w:p>
        </w:tc>
      </w:tr>
      <w:tr w:rsidR="00F06DBE" w:rsidRPr="002C70CC" w:rsidTr="009512FF">
        <w:trPr>
          <w:trHeight w:val="88"/>
        </w:trPr>
        <w:tc>
          <w:tcPr>
            <w:tcW w:w="2835" w:type="dxa"/>
            <w:vMerge/>
            <w:shd w:val="clear" w:color="auto" w:fill="auto"/>
            <w:tcMar>
              <w:top w:w="0" w:type="dxa"/>
              <w:left w:w="108" w:type="dxa"/>
              <w:bottom w:w="0" w:type="dxa"/>
              <w:right w:w="108" w:type="dxa"/>
            </w:tcMar>
            <w:vAlign w:val="center"/>
          </w:tcPr>
          <w:p w:rsidR="00F06DBE" w:rsidRPr="002C70CC" w:rsidRDefault="00F06DBE" w:rsidP="003713E3">
            <w:pPr>
              <w:pStyle w:val="a9"/>
              <w:jc w:val="center"/>
              <w:rPr>
                <w:szCs w:val="24"/>
              </w:rPr>
            </w:pPr>
          </w:p>
        </w:tc>
        <w:tc>
          <w:tcPr>
            <w:tcW w:w="3828" w:type="dxa"/>
            <w:shd w:val="clear" w:color="auto" w:fill="auto"/>
            <w:tcMar>
              <w:top w:w="0" w:type="dxa"/>
              <w:left w:w="108" w:type="dxa"/>
              <w:bottom w:w="0" w:type="dxa"/>
              <w:right w:w="108" w:type="dxa"/>
            </w:tcMar>
            <w:vAlign w:val="center"/>
          </w:tcPr>
          <w:p w:rsidR="00F06DBE" w:rsidRPr="002C70CC" w:rsidRDefault="00F06DBE" w:rsidP="00002443">
            <w:pPr>
              <w:pStyle w:val="Web"/>
              <w:spacing w:before="0" w:after="0"/>
              <w:jc w:val="center"/>
              <w:rPr>
                <w:rFonts w:ascii="Times New Roman" w:hAnsi="Times New Roman"/>
                <w:szCs w:val="24"/>
              </w:rPr>
            </w:pPr>
            <w:r w:rsidRPr="002C70CC">
              <w:rPr>
                <w:rFonts w:ascii="Times New Roman" w:eastAsia="Times New Roman" w:hAnsi="Times New Roman"/>
                <w:color w:val="000000"/>
                <w:szCs w:val="24"/>
              </w:rPr>
              <w:t>по р. Цильма на участке с. Трусово</w:t>
            </w:r>
            <w:r w:rsidR="00860D9E" w:rsidRPr="002C70CC">
              <w:rPr>
                <w:rFonts w:ascii="Times New Roman" w:eastAsia="Times New Roman" w:hAnsi="Times New Roman"/>
                <w:color w:val="000000"/>
                <w:szCs w:val="24"/>
              </w:rPr>
              <w:t xml:space="preserve"> – </w:t>
            </w:r>
            <w:r w:rsidRPr="002C70CC">
              <w:rPr>
                <w:rFonts w:ascii="Times New Roman" w:eastAsia="Times New Roman" w:hAnsi="Times New Roman"/>
                <w:color w:val="000000"/>
                <w:szCs w:val="24"/>
              </w:rPr>
              <w:t>устье (р. Печора)</w:t>
            </w:r>
          </w:p>
        </w:tc>
        <w:tc>
          <w:tcPr>
            <w:tcW w:w="3685" w:type="dxa"/>
            <w:shd w:val="clear" w:color="auto" w:fill="auto"/>
            <w:tcMar>
              <w:top w:w="0" w:type="dxa"/>
              <w:left w:w="108" w:type="dxa"/>
              <w:bottom w:w="0" w:type="dxa"/>
              <w:right w:w="108" w:type="dxa"/>
            </w:tcMar>
            <w:vAlign w:val="center"/>
          </w:tcPr>
          <w:p w:rsidR="00F06DBE" w:rsidRPr="002C70CC" w:rsidRDefault="00F06DBE" w:rsidP="00002443">
            <w:pPr>
              <w:pStyle w:val="a9"/>
              <w:jc w:val="center"/>
            </w:pPr>
            <w:r w:rsidRPr="002C70CC">
              <w:t>Протяженность:</w:t>
            </w:r>
          </w:p>
          <w:p w:rsidR="00F06DBE" w:rsidRPr="002C70CC" w:rsidRDefault="00F06DBE" w:rsidP="00002443">
            <w:pPr>
              <w:pStyle w:val="a9"/>
              <w:jc w:val="center"/>
            </w:pPr>
            <w:r w:rsidRPr="002C70CC">
              <w:t>- общая</w:t>
            </w:r>
            <w:r w:rsidR="00860D9E" w:rsidRPr="002C70CC">
              <w:t xml:space="preserve"> – </w:t>
            </w:r>
            <w:r w:rsidRPr="002C70CC">
              <w:t>59 км</w:t>
            </w:r>
          </w:p>
          <w:p w:rsidR="00F06DBE" w:rsidRPr="002C70CC" w:rsidRDefault="00F06DBE" w:rsidP="00002443">
            <w:pPr>
              <w:pStyle w:val="a9"/>
              <w:jc w:val="center"/>
              <w:rPr>
                <w:szCs w:val="24"/>
              </w:rPr>
            </w:pPr>
            <w:r w:rsidRPr="002C70CC">
              <w:t xml:space="preserve">- в пределах поселения – </w:t>
            </w:r>
            <w:proofErr w:type="spellStart"/>
            <w:r w:rsidRPr="002C70CC">
              <w:t>ок</w:t>
            </w:r>
            <w:proofErr w:type="spellEnd"/>
            <w:r w:rsidRPr="002C70CC">
              <w:t>. 4 км</w:t>
            </w:r>
          </w:p>
        </w:tc>
      </w:tr>
      <w:tr w:rsidR="00F06DBE" w:rsidRPr="002C70CC" w:rsidTr="009512FF">
        <w:trPr>
          <w:trHeight w:val="88"/>
        </w:trPr>
        <w:tc>
          <w:tcPr>
            <w:tcW w:w="2835" w:type="dxa"/>
            <w:vMerge/>
            <w:shd w:val="clear" w:color="auto" w:fill="auto"/>
            <w:tcMar>
              <w:top w:w="0" w:type="dxa"/>
              <w:left w:w="108" w:type="dxa"/>
              <w:bottom w:w="0" w:type="dxa"/>
              <w:right w:w="108" w:type="dxa"/>
            </w:tcMar>
            <w:vAlign w:val="center"/>
          </w:tcPr>
          <w:p w:rsidR="00F06DBE" w:rsidRPr="002C70CC" w:rsidRDefault="00F06DBE" w:rsidP="003713E3">
            <w:pPr>
              <w:pStyle w:val="a9"/>
              <w:jc w:val="center"/>
              <w:rPr>
                <w:szCs w:val="24"/>
              </w:rPr>
            </w:pPr>
          </w:p>
        </w:tc>
        <w:tc>
          <w:tcPr>
            <w:tcW w:w="3828" w:type="dxa"/>
            <w:shd w:val="clear" w:color="auto" w:fill="auto"/>
            <w:tcMar>
              <w:top w:w="0" w:type="dxa"/>
              <w:left w:w="108" w:type="dxa"/>
              <w:bottom w:w="0" w:type="dxa"/>
              <w:right w:w="108" w:type="dxa"/>
            </w:tcMar>
            <w:vAlign w:val="center"/>
          </w:tcPr>
          <w:p w:rsidR="00F06DBE" w:rsidRPr="002C70CC" w:rsidRDefault="00F06DBE" w:rsidP="00CF65A7">
            <w:pPr>
              <w:pStyle w:val="Web"/>
              <w:spacing w:before="0" w:after="0"/>
              <w:jc w:val="center"/>
              <w:rPr>
                <w:rFonts w:ascii="Times New Roman" w:eastAsia="Times New Roman" w:hAnsi="Times New Roman"/>
                <w:color w:val="000000"/>
                <w:szCs w:val="24"/>
              </w:rPr>
            </w:pPr>
            <w:r w:rsidRPr="002C70CC">
              <w:rPr>
                <w:rFonts w:ascii="Times New Roman" w:eastAsia="Times New Roman" w:hAnsi="Times New Roman"/>
                <w:color w:val="000000"/>
                <w:szCs w:val="24"/>
              </w:rPr>
              <w:t xml:space="preserve">по р. Пижма на участке </w:t>
            </w:r>
            <w:r w:rsidRPr="002C70CC">
              <w:rPr>
                <w:rFonts w:ascii="Times New Roman" w:hAnsi="Times New Roman"/>
                <w:szCs w:val="24"/>
              </w:rPr>
              <w:t>х. Васина изба</w:t>
            </w:r>
            <w:r w:rsidR="00860D9E" w:rsidRPr="002C70CC">
              <w:rPr>
                <w:rFonts w:ascii="Times New Roman" w:hAnsi="Times New Roman"/>
                <w:szCs w:val="24"/>
              </w:rPr>
              <w:t xml:space="preserve"> – </w:t>
            </w:r>
            <w:r w:rsidRPr="002C70CC">
              <w:rPr>
                <w:rFonts w:ascii="Times New Roman" w:hAnsi="Times New Roman"/>
                <w:szCs w:val="24"/>
              </w:rPr>
              <w:t>устье (р. Печора)</w:t>
            </w:r>
          </w:p>
        </w:tc>
        <w:tc>
          <w:tcPr>
            <w:tcW w:w="3685" w:type="dxa"/>
            <w:shd w:val="clear" w:color="auto" w:fill="auto"/>
            <w:tcMar>
              <w:top w:w="0" w:type="dxa"/>
              <w:left w:w="108" w:type="dxa"/>
              <w:bottom w:w="0" w:type="dxa"/>
              <w:right w:w="108" w:type="dxa"/>
            </w:tcMar>
            <w:vAlign w:val="center"/>
          </w:tcPr>
          <w:p w:rsidR="00F06DBE" w:rsidRPr="002C70CC" w:rsidRDefault="00F06DBE" w:rsidP="00CF65A7">
            <w:pPr>
              <w:pStyle w:val="a9"/>
              <w:jc w:val="center"/>
            </w:pPr>
            <w:r w:rsidRPr="002C70CC">
              <w:t>Протяженность:</w:t>
            </w:r>
          </w:p>
          <w:p w:rsidR="00F06DBE" w:rsidRPr="002C70CC" w:rsidRDefault="00F06DBE" w:rsidP="00CF65A7">
            <w:pPr>
              <w:pStyle w:val="a9"/>
              <w:jc w:val="center"/>
            </w:pPr>
            <w:r w:rsidRPr="002C70CC">
              <w:t>- общая</w:t>
            </w:r>
            <w:r w:rsidR="00860D9E" w:rsidRPr="002C70CC">
              <w:t xml:space="preserve"> – </w:t>
            </w:r>
            <w:r w:rsidRPr="002C70CC">
              <w:t>11 км</w:t>
            </w:r>
          </w:p>
          <w:p w:rsidR="00F06DBE" w:rsidRPr="002C70CC" w:rsidRDefault="00F06DBE" w:rsidP="00CF65A7">
            <w:pPr>
              <w:pStyle w:val="a9"/>
              <w:jc w:val="center"/>
            </w:pPr>
            <w:r w:rsidRPr="002C70CC">
              <w:t>- в пределах поселения – 11 км</w:t>
            </w:r>
          </w:p>
        </w:tc>
      </w:tr>
      <w:tr w:rsidR="00F06DBE" w:rsidRPr="002C70CC" w:rsidTr="009512FF">
        <w:tc>
          <w:tcPr>
            <w:tcW w:w="2835" w:type="dxa"/>
            <w:shd w:val="clear" w:color="auto" w:fill="auto"/>
            <w:tcMar>
              <w:top w:w="0" w:type="dxa"/>
              <w:left w:w="108" w:type="dxa"/>
              <w:bottom w:w="0" w:type="dxa"/>
              <w:right w:w="108" w:type="dxa"/>
            </w:tcMar>
            <w:vAlign w:val="center"/>
          </w:tcPr>
          <w:p w:rsidR="00F06DBE" w:rsidRPr="002C70CC" w:rsidRDefault="00F06DBE" w:rsidP="00710089">
            <w:pPr>
              <w:pStyle w:val="a9"/>
              <w:jc w:val="center"/>
              <w:rPr>
                <w:szCs w:val="24"/>
              </w:rPr>
            </w:pPr>
            <w:r w:rsidRPr="002C70CC">
              <w:rPr>
                <w:szCs w:val="24"/>
              </w:rPr>
              <w:t>*Пристань «Усть-Цильма» со складом угля</w:t>
            </w:r>
          </w:p>
        </w:tc>
        <w:tc>
          <w:tcPr>
            <w:tcW w:w="3828" w:type="dxa"/>
            <w:shd w:val="clear" w:color="auto" w:fill="auto"/>
            <w:tcMar>
              <w:top w:w="0" w:type="dxa"/>
              <w:left w:w="108" w:type="dxa"/>
              <w:bottom w:w="0" w:type="dxa"/>
              <w:right w:w="108" w:type="dxa"/>
            </w:tcMar>
            <w:vAlign w:val="center"/>
          </w:tcPr>
          <w:p w:rsidR="00F06DBE" w:rsidRPr="002C70CC" w:rsidRDefault="00F06DBE" w:rsidP="00457BFE">
            <w:pPr>
              <w:pStyle w:val="Web"/>
              <w:spacing w:before="0" w:after="0"/>
              <w:jc w:val="center"/>
              <w:rPr>
                <w:rFonts w:ascii="Times New Roman" w:hAnsi="Times New Roman"/>
                <w:szCs w:val="24"/>
              </w:rPr>
            </w:pPr>
            <w:r w:rsidRPr="002C70CC">
              <w:rPr>
                <w:rFonts w:ascii="Times New Roman" w:hAnsi="Times New Roman"/>
                <w:szCs w:val="24"/>
              </w:rPr>
              <w:t>На р. Печора, к юго-западу от д. Чукчино</w:t>
            </w:r>
          </w:p>
        </w:tc>
        <w:tc>
          <w:tcPr>
            <w:tcW w:w="3685" w:type="dxa"/>
            <w:shd w:val="clear" w:color="auto" w:fill="auto"/>
            <w:tcMar>
              <w:top w:w="0" w:type="dxa"/>
              <w:left w:w="108" w:type="dxa"/>
              <w:bottom w:w="0" w:type="dxa"/>
              <w:right w:w="108" w:type="dxa"/>
            </w:tcMar>
            <w:vAlign w:val="center"/>
          </w:tcPr>
          <w:p w:rsidR="00F06DBE" w:rsidRPr="002C70CC" w:rsidRDefault="00F06DBE" w:rsidP="001F4480">
            <w:pPr>
              <w:pStyle w:val="a9"/>
              <w:jc w:val="center"/>
              <w:rPr>
                <w:szCs w:val="24"/>
              </w:rPr>
            </w:pPr>
            <w:r w:rsidRPr="002C70CC">
              <w:rPr>
                <w:szCs w:val="24"/>
              </w:rPr>
              <w:t>Без берегового оборудования</w:t>
            </w:r>
          </w:p>
        </w:tc>
      </w:tr>
    </w:tbl>
    <w:p w:rsidR="00394897" w:rsidRPr="002C70CC" w:rsidRDefault="0057682A" w:rsidP="00394897">
      <w:pPr>
        <w:spacing w:before="120"/>
        <w:ind w:firstLine="567"/>
        <w:rPr>
          <w:rFonts w:cs="Times New Roman"/>
          <w:i/>
          <w:szCs w:val="24"/>
        </w:rPr>
      </w:pPr>
      <w:r w:rsidRPr="002C70CC">
        <w:rPr>
          <w:rFonts w:cs="Times New Roman"/>
          <w:i/>
          <w:szCs w:val="24"/>
        </w:rPr>
        <w:t xml:space="preserve">*Вне территории поселения (На территории </w:t>
      </w:r>
      <w:r w:rsidR="00852643" w:rsidRPr="002C70CC">
        <w:rPr>
          <w:rFonts w:cs="Times New Roman"/>
          <w:i/>
          <w:szCs w:val="24"/>
        </w:rPr>
        <w:t xml:space="preserve">сельского </w:t>
      </w:r>
      <w:r w:rsidRPr="002C70CC">
        <w:rPr>
          <w:rFonts w:cs="Times New Roman"/>
          <w:i/>
          <w:szCs w:val="24"/>
        </w:rPr>
        <w:t>поселения «Усть-Цильма»).</w:t>
      </w:r>
    </w:p>
    <w:p w:rsidR="003A3BB5" w:rsidRPr="002C70CC" w:rsidRDefault="008B49A2" w:rsidP="00AF23FD">
      <w:pPr>
        <w:spacing w:before="120" w:after="120"/>
        <w:ind w:left="-567" w:firstLine="567"/>
        <w:jc w:val="center"/>
        <w:rPr>
          <w:rFonts w:eastAsia="Times New Roman" w:cs="Times New Roman"/>
          <w:b/>
          <w:bCs/>
          <w:i/>
          <w:szCs w:val="24"/>
          <w:lang w:eastAsia="ru-RU"/>
        </w:rPr>
      </w:pPr>
      <w:r w:rsidRPr="002C70CC">
        <w:rPr>
          <w:rFonts w:eastAsia="Times New Roman" w:cs="Times New Roman"/>
          <w:b/>
          <w:bCs/>
          <w:i/>
          <w:szCs w:val="24"/>
          <w:lang w:eastAsia="ru-RU"/>
        </w:rPr>
        <w:t>Воздушный</w:t>
      </w:r>
      <w:r w:rsidR="003A3BB5" w:rsidRPr="002C70CC">
        <w:rPr>
          <w:rFonts w:eastAsia="Times New Roman" w:cs="Times New Roman"/>
          <w:b/>
          <w:bCs/>
          <w:i/>
          <w:szCs w:val="24"/>
          <w:lang w:eastAsia="ru-RU"/>
        </w:rPr>
        <w:t xml:space="preserve"> транспорт общего пользования</w:t>
      </w:r>
    </w:p>
    <w:p w:rsidR="00710089" w:rsidRPr="002C70CC" w:rsidRDefault="00EF0553" w:rsidP="00AF23FD">
      <w:pPr>
        <w:ind w:firstLine="567"/>
        <w:jc w:val="both"/>
        <w:rPr>
          <w:rFonts w:cs="Times New Roman"/>
          <w:szCs w:val="24"/>
        </w:rPr>
      </w:pPr>
      <w:r w:rsidRPr="002C70CC">
        <w:rPr>
          <w:rFonts w:cs="Times New Roman"/>
          <w:szCs w:val="24"/>
        </w:rPr>
        <w:t>Поселение обслуживается воздушным транспортом. Выполня</w:t>
      </w:r>
      <w:r w:rsidR="00710089" w:rsidRPr="002C70CC">
        <w:rPr>
          <w:rFonts w:cs="Times New Roman"/>
          <w:szCs w:val="24"/>
        </w:rPr>
        <w:t>ю</w:t>
      </w:r>
      <w:r w:rsidRPr="002C70CC">
        <w:rPr>
          <w:rFonts w:cs="Times New Roman"/>
          <w:szCs w:val="24"/>
        </w:rPr>
        <w:t xml:space="preserve">тся </w:t>
      </w:r>
      <w:r w:rsidR="00394897" w:rsidRPr="002C70CC">
        <w:rPr>
          <w:rFonts w:cs="Times New Roman"/>
          <w:szCs w:val="24"/>
        </w:rPr>
        <w:t xml:space="preserve">регулярные и чартерные пассажирские </w:t>
      </w:r>
      <w:r w:rsidRPr="002C70CC">
        <w:rPr>
          <w:rFonts w:cs="Times New Roman"/>
          <w:szCs w:val="24"/>
        </w:rPr>
        <w:t>р</w:t>
      </w:r>
      <w:r w:rsidR="008B49A2" w:rsidRPr="002C70CC">
        <w:rPr>
          <w:rFonts w:cs="Times New Roman"/>
          <w:szCs w:val="24"/>
        </w:rPr>
        <w:t>ейс</w:t>
      </w:r>
      <w:r w:rsidR="00394897" w:rsidRPr="002C70CC">
        <w:rPr>
          <w:rFonts w:cs="Times New Roman"/>
          <w:szCs w:val="24"/>
        </w:rPr>
        <w:t>ы.</w:t>
      </w:r>
    </w:p>
    <w:p w:rsidR="00710089" w:rsidRPr="002C70CC" w:rsidRDefault="00710089" w:rsidP="00AF23FD">
      <w:pPr>
        <w:ind w:firstLine="567"/>
        <w:jc w:val="both"/>
        <w:rPr>
          <w:rStyle w:val="ucoz-forum-post"/>
        </w:rPr>
      </w:pPr>
      <w:r w:rsidRPr="002C70CC">
        <w:rPr>
          <w:rStyle w:val="ucoz-forum-post"/>
        </w:rPr>
        <w:t>Аэро</w:t>
      </w:r>
      <w:r w:rsidR="0064319F" w:rsidRPr="002C70CC">
        <w:rPr>
          <w:rStyle w:val="ucoz-forum-post"/>
        </w:rPr>
        <w:t>порт</w:t>
      </w:r>
      <w:r w:rsidRPr="002C70CC">
        <w:rPr>
          <w:rStyle w:val="ucoz-forum-post"/>
        </w:rPr>
        <w:t xml:space="preserve"> </w:t>
      </w:r>
      <w:r w:rsidR="007D5423" w:rsidRPr="002C70CC">
        <w:rPr>
          <w:rStyle w:val="ucoz-forum-post"/>
        </w:rPr>
        <w:t>«</w:t>
      </w:r>
      <w:r w:rsidRPr="002C70CC">
        <w:rPr>
          <w:rStyle w:val="ucoz-forum-post"/>
        </w:rPr>
        <w:t>Усть-Цильма</w:t>
      </w:r>
      <w:r w:rsidR="007D5423" w:rsidRPr="002C70CC">
        <w:rPr>
          <w:rStyle w:val="ucoz-forum-post"/>
        </w:rPr>
        <w:t>»</w:t>
      </w:r>
      <w:r w:rsidR="0065226C" w:rsidRPr="002C70CC">
        <w:rPr>
          <w:rStyle w:val="ucoz-forum-post"/>
        </w:rPr>
        <w:t xml:space="preserve"> расположен</w:t>
      </w:r>
      <w:r w:rsidRPr="002C70CC">
        <w:rPr>
          <w:rStyle w:val="ucoz-forum-post"/>
        </w:rPr>
        <w:t xml:space="preserve"> к северу от д. </w:t>
      </w:r>
      <w:r w:rsidR="00D657ED" w:rsidRPr="002C70CC">
        <w:rPr>
          <w:rStyle w:val="ucoz-forum-post"/>
        </w:rPr>
        <w:t>Чукчино.</w:t>
      </w:r>
    </w:p>
    <w:p w:rsidR="00710089" w:rsidRPr="002C70CC" w:rsidRDefault="00710089" w:rsidP="00AF23FD">
      <w:pPr>
        <w:ind w:firstLine="567"/>
        <w:jc w:val="both"/>
        <w:rPr>
          <w:rStyle w:val="ucoz-forum-post"/>
        </w:rPr>
      </w:pPr>
      <w:r w:rsidRPr="002C70CC">
        <w:rPr>
          <w:rStyle w:val="ucoz-forum-post"/>
        </w:rPr>
        <w:t>Обычное направление взлета и посадки воздушных судов на аэродроме проходит на</w:t>
      </w:r>
      <w:r w:rsidR="00394897" w:rsidRPr="002C70CC">
        <w:rPr>
          <w:rStyle w:val="ucoz-forum-post"/>
        </w:rPr>
        <w:t>д</w:t>
      </w:r>
      <w:r w:rsidRPr="002C70CC">
        <w:rPr>
          <w:rStyle w:val="ucoz-forum-post"/>
        </w:rPr>
        <w:t xml:space="preserve"> д. Чукчино.</w:t>
      </w:r>
    </w:p>
    <w:p w:rsidR="00EF0553" w:rsidRPr="002C70CC" w:rsidRDefault="00EF0553" w:rsidP="00EF0553">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 xml:space="preserve">Перечень объектов инфраструктуры воздушного транспорта, расположенных </w:t>
      </w:r>
      <w:r w:rsidRPr="002C70CC">
        <w:rPr>
          <w:rFonts w:eastAsia="Times New Roman" w:cs="Times New Roman"/>
          <w:bCs/>
          <w:szCs w:val="24"/>
          <w:lang w:eastAsia="ru-RU"/>
        </w:rPr>
        <w:t>на территории поселения</w:t>
      </w:r>
      <w:r w:rsidRPr="002C70CC">
        <w:rPr>
          <w:rFonts w:cs="Times New Roman"/>
          <w:szCs w:val="24"/>
        </w:rPr>
        <w:t xml:space="preserve"> приведены в </w:t>
      </w:r>
      <w:r w:rsidRPr="002C70CC">
        <w:rPr>
          <w:rFonts w:eastAsia="Times New Roman" w:cs="Times New Roman"/>
          <w:szCs w:val="24"/>
          <w:lang w:eastAsia="ru-RU"/>
        </w:rPr>
        <w:t>Таблице 2.1.1</w:t>
      </w:r>
      <w:r w:rsidR="00F06DBE" w:rsidRPr="002C70CC">
        <w:rPr>
          <w:rFonts w:eastAsia="Times New Roman" w:cs="Times New Roman"/>
          <w:szCs w:val="24"/>
          <w:lang w:eastAsia="ru-RU"/>
        </w:rPr>
        <w:t>4</w:t>
      </w:r>
      <w:r w:rsidRPr="002C70CC">
        <w:rPr>
          <w:rFonts w:eastAsia="Times New Roman" w:cs="Times New Roman"/>
          <w:szCs w:val="24"/>
          <w:lang w:eastAsia="ru-RU"/>
        </w:rPr>
        <w:t>.</w:t>
      </w:r>
    </w:p>
    <w:p w:rsidR="003A3BB5" w:rsidRPr="002C70CC" w:rsidRDefault="008B49A2" w:rsidP="008B49A2">
      <w:pPr>
        <w:tabs>
          <w:tab w:val="left" w:pos="1985"/>
        </w:tabs>
        <w:spacing w:before="120" w:after="120"/>
        <w:ind w:left="-567" w:firstLine="567"/>
        <w:jc w:val="center"/>
        <w:rPr>
          <w:rFonts w:eastAsia="Times New Roman" w:cs="Times New Roman"/>
          <w:b/>
          <w:szCs w:val="24"/>
          <w:lang w:eastAsia="ru-RU"/>
        </w:rPr>
      </w:pPr>
      <w:r w:rsidRPr="002C70CC">
        <w:rPr>
          <w:rFonts w:eastAsia="Times New Roman" w:cs="Times New Roman"/>
          <w:b/>
          <w:szCs w:val="24"/>
          <w:lang w:eastAsia="ru-RU"/>
        </w:rPr>
        <w:t>Объе</w:t>
      </w:r>
      <w:r w:rsidR="004C313E" w:rsidRPr="002C70CC">
        <w:rPr>
          <w:rFonts w:eastAsia="Times New Roman" w:cs="Times New Roman"/>
          <w:b/>
          <w:szCs w:val="24"/>
          <w:lang w:eastAsia="ru-RU"/>
        </w:rPr>
        <w:t>к</w:t>
      </w:r>
      <w:r w:rsidRPr="002C70CC">
        <w:rPr>
          <w:rFonts w:eastAsia="Times New Roman" w:cs="Times New Roman"/>
          <w:b/>
          <w:szCs w:val="24"/>
          <w:lang w:eastAsia="ru-RU"/>
        </w:rPr>
        <w:t>ты воздушного транспорта общего пользования</w:t>
      </w:r>
    </w:p>
    <w:p w:rsidR="003A3BB5" w:rsidRPr="002C70CC" w:rsidRDefault="003A3BB5" w:rsidP="00AF23FD">
      <w:pPr>
        <w:spacing w:after="120"/>
        <w:ind w:left="-567" w:firstLine="709"/>
        <w:jc w:val="right"/>
        <w:rPr>
          <w:rFonts w:eastAsia="Times New Roman" w:cs="Times New Roman"/>
          <w:b/>
          <w:bCs/>
          <w:i/>
          <w:szCs w:val="24"/>
          <w:lang w:eastAsia="ru-RU"/>
        </w:rPr>
      </w:pPr>
      <w:r w:rsidRPr="002C70CC">
        <w:rPr>
          <w:rFonts w:eastAsia="Times New Roman" w:cs="Times New Roman"/>
          <w:i/>
          <w:szCs w:val="24"/>
          <w:lang w:eastAsia="ru-RU"/>
        </w:rPr>
        <w:t>Таблица 2.1.</w:t>
      </w:r>
      <w:r w:rsidR="00EF0553" w:rsidRPr="002C70CC">
        <w:rPr>
          <w:rFonts w:eastAsia="Times New Roman" w:cs="Times New Roman"/>
          <w:i/>
          <w:szCs w:val="24"/>
          <w:lang w:eastAsia="ru-RU"/>
        </w:rPr>
        <w:t>1</w:t>
      </w:r>
      <w:r w:rsidR="00F06DBE" w:rsidRPr="002C70CC">
        <w:rPr>
          <w:rFonts w:eastAsia="Times New Roman" w:cs="Times New Roman"/>
          <w:i/>
          <w:szCs w:val="24"/>
          <w:lang w:eastAsia="ru-RU"/>
        </w:rPr>
        <w:t>4</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4"/>
        <w:gridCol w:w="4163"/>
      </w:tblGrid>
      <w:tr w:rsidR="00F06DBE" w:rsidRPr="002C70CC" w:rsidTr="00F06DBE">
        <w:trPr>
          <w:trHeight w:val="335"/>
        </w:trPr>
        <w:tc>
          <w:tcPr>
            <w:tcW w:w="6095" w:type="dxa"/>
            <w:shd w:val="clear" w:color="auto" w:fill="EEECE1"/>
            <w:vAlign w:val="center"/>
          </w:tcPr>
          <w:p w:rsidR="00F06DBE" w:rsidRPr="002C70CC" w:rsidRDefault="00F06DBE" w:rsidP="00B5250B">
            <w:pPr>
              <w:jc w:val="center"/>
              <w:rPr>
                <w:rFonts w:eastAsia="Times New Roman" w:cs="Times New Roman"/>
                <w:b/>
                <w:szCs w:val="24"/>
                <w:lang w:eastAsia="ar-SA"/>
              </w:rPr>
            </w:pPr>
            <w:r w:rsidRPr="002C70CC">
              <w:rPr>
                <w:rFonts w:eastAsia="Times New Roman" w:cs="Times New Roman"/>
                <w:b/>
                <w:szCs w:val="24"/>
                <w:lang w:eastAsia="ar-SA"/>
              </w:rPr>
              <w:t>Наименование</w:t>
            </w:r>
          </w:p>
        </w:tc>
        <w:tc>
          <w:tcPr>
            <w:tcW w:w="4253" w:type="dxa"/>
            <w:shd w:val="clear" w:color="auto" w:fill="EEECE1"/>
            <w:vAlign w:val="center"/>
          </w:tcPr>
          <w:p w:rsidR="00F06DBE" w:rsidRPr="002C70CC" w:rsidRDefault="00F06DBE" w:rsidP="00B5250B">
            <w:pPr>
              <w:jc w:val="center"/>
              <w:rPr>
                <w:rFonts w:eastAsia="Times New Roman" w:cs="Times New Roman"/>
                <w:b/>
                <w:szCs w:val="24"/>
                <w:lang w:eastAsia="ar-SA"/>
              </w:rPr>
            </w:pPr>
            <w:r w:rsidRPr="002C70CC">
              <w:rPr>
                <w:rFonts w:eastAsia="Times New Roman" w:cs="Times New Roman"/>
                <w:b/>
                <w:szCs w:val="24"/>
                <w:lang w:eastAsia="ar-SA"/>
              </w:rPr>
              <w:t>Месторасположение</w:t>
            </w:r>
          </w:p>
        </w:tc>
      </w:tr>
      <w:tr w:rsidR="00F06DBE" w:rsidRPr="002C70CC" w:rsidTr="00F06DBE">
        <w:tc>
          <w:tcPr>
            <w:tcW w:w="10348" w:type="dxa"/>
            <w:gridSpan w:val="2"/>
            <w:vAlign w:val="center"/>
          </w:tcPr>
          <w:p w:rsidR="00F06DBE" w:rsidRPr="002C70CC" w:rsidRDefault="00F06DBE" w:rsidP="00B5250B">
            <w:pPr>
              <w:jc w:val="center"/>
            </w:pPr>
            <w:r w:rsidRPr="002C70CC">
              <w:t>Объекты аэропорта «Усть-Цильма»</w:t>
            </w:r>
          </w:p>
        </w:tc>
      </w:tr>
      <w:tr w:rsidR="00F06DBE" w:rsidRPr="002C70CC" w:rsidTr="00F06DBE">
        <w:tc>
          <w:tcPr>
            <w:tcW w:w="6095" w:type="dxa"/>
            <w:vAlign w:val="center"/>
          </w:tcPr>
          <w:p w:rsidR="00F06DBE" w:rsidRPr="002C70CC" w:rsidRDefault="00F06DBE" w:rsidP="00852643">
            <w:pPr>
              <w:jc w:val="center"/>
              <w:rPr>
                <w:rFonts w:eastAsia="Times New Roman" w:cs="Times New Roman"/>
                <w:bCs/>
                <w:szCs w:val="24"/>
                <w:lang w:eastAsia="ru-RU"/>
              </w:rPr>
            </w:pPr>
            <w:r w:rsidRPr="002C70CC">
              <w:rPr>
                <w:rFonts w:eastAsia="Times New Roman" w:cs="Times New Roman"/>
                <w:szCs w:val="24"/>
                <w:lang w:eastAsia="ru-RU"/>
              </w:rPr>
              <w:t xml:space="preserve">Аэровокзал </w:t>
            </w:r>
          </w:p>
        </w:tc>
        <w:tc>
          <w:tcPr>
            <w:tcW w:w="4253" w:type="dxa"/>
            <w:vAlign w:val="center"/>
          </w:tcPr>
          <w:p w:rsidR="00F06DBE" w:rsidRPr="002C70CC" w:rsidRDefault="00F06DBE" w:rsidP="0064319F">
            <w:pPr>
              <w:jc w:val="center"/>
              <w:rPr>
                <w:rFonts w:eastAsia="Times New Roman" w:cs="Times New Roman"/>
                <w:bCs/>
                <w:szCs w:val="24"/>
                <w:lang w:eastAsia="ru-RU"/>
              </w:rPr>
            </w:pPr>
            <w:r w:rsidRPr="002C70CC">
              <w:t>К северу от д. Чукчино на автодороге «Подъезд к аэропорту «Усть-Цильма»</w:t>
            </w:r>
          </w:p>
        </w:tc>
      </w:tr>
      <w:tr w:rsidR="00F06DBE" w:rsidRPr="002C70CC" w:rsidTr="00F06DBE">
        <w:tc>
          <w:tcPr>
            <w:tcW w:w="6095" w:type="dxa"/>
            <w:vAlign w:val="center"/>
          </w:tcPr>
          <w:p w:rsidR="00F06DBE" w:rsidRPr="002C70CC" w:rsidRDefault="00F06DBE" w:rsidP="0064319F">
            <w:pPr>
              <w:jc w:val="center"/>
            </w:pPr>
            <w:r w:rsidRPr="002C70CC">
              <w:t>Взлетно-посадочная полоса 15/33</w:t>
            </w:r>
            <w:r w:rsidRPr="002C70CC">
              <w:br/>
              <w:t>(Размеры:1332х32 (бетон), 700х60 (грунт</w:t>
            </w:r>
            <w:proofErr w:type="gramStart"/>
            <w:r w:rsidRPr="002C70CC">
              <w:t>).</w:t>
            </w:r>
            <w:r w:rsidRPr="002C70CC">
              <w:br/>
              <w:t>Принимаемые</w:t>
            </w:r>
            <w:proofErr w:type="gramEnd"/>
            <w:r w:rsidRPr="002C70CC">
              <w:t xml:space="preserve"> воздушные суда: Ан-2,-24,-26,-28,-30, Як-40, вертолеты всех типов.</w:t>
            </w:r>
          </w:p>
          <w:p w:rsidR="00F06DBE" w:rsidRPr="002C70CC" w:rsidRDefault="00F06DBE" w:rsidP="00E72F6D">
            <w:pPr>
              <w:jc w:val="center"/>
              <w:rPr>
                <w:rFonts w:eastAsia="Times New Roman" w:cs="Times New Roman"/>
                <w:bCs/>
                <w:szCs w:val="24"/>
                <w:lang w:eastAsia="ru-RU"/>
              </w:rPr>
            </w:pPr>
            <w:r w:rsidRPr="002C70CC">
              <w:t>Максимальный взлетный вес воздушного судна – 24 т)</w:t>
            </w:r>
          </w:p>
        </w:tc>
        <w:tc>
          <w:tcPr>
            <w:tcW w:w="4253" w:type="dxa"/>
            <w:vAlign w:val="center"/>
          </w:tcPr>
          <w:p w:rsidR="00F06DBE" w:rsidRPr="002C70CC" w:rsidRDefault="00F06DBE" w:rsidP="00860F2E">
            <w:pPr>
              <w:jc w:val="center"/>
              <w:rPr>
                <w:rFonts w:eastAsia="Times New Roman" w:cs="Times New Roman"/>
                <w:szCs w:val="24"/>
                <w:lang w:eastAsia="ru-RU"/>
              </w:rPr>
            </w:pPr>
            <w:r w:rsidRPr="002C70CC">
              <w:t>К востоку и северо-востоку от аэровокзала</w:t>
            </w:r>
          </w:p>
        </w:tc>
      </w:tr>
      <w:tr w:rsidR="00F06DBE" w:rsidRPr="002C70CC" w:rsidTr="00F06DBE">
        <w:tc>
          <w:tcPr>
            <w:tcW w:w="6095" w:type="dxa"/>
            <w:vAlign w:val="center"/>
          </w:tcPr>
          <w:p w:rsidR="00F06DBE" w:rsidRPr="002C70CC" w:rsidRDefault="00F06DBE" w:rsidP="0064319F">
            <w:pPr>
              <w:jc w:val="center"/>
            </w:pPr>
            <w:r w:rsidRPr="002C70CC">
              <w:t>*Объекты управления воздушным движением</w:t>
            </w:r>
          </w:p>
        </w:tc>
        <w:tc>
          <w:tcPr>
            <w:tcW w:w="4253" w:type="dxa"/>
            <w:vAlign w:val="center"/>
          </w:tcPr>
          <w:p w:rsidR="00F06DBE" w:rsidRPr="002C70CC" w:rsidRDefault="00F06DBE" w:rsidP="00E72F6D">
            <w:pPr>
              <w:jc w:val="center"/>
            </w:pPr>
            <w:r w:rsidRPr="002C70CC">
              <w:t>К северу от аэровокзала</w:t>
            </w:r>
          </w:p>
        </w:tc>
      </w:tr>
      <w:tr w:rsidR="00F06DBE" w:rsidRPr="002C70CC" w:rsidTr="00F06DBE">
        <w:tc>
          <w:tcPr>
            <w:tcW w:w="6095" w:type="dxa"/>
            <w:vAlign w:val="center"/>
          </w:tcPr>
          <w:p w:rsidR="00F06DBE" w:rsidRPr="002C70CC" w:rsidRDefault="00F06DBE" w:rsidP="0064319F">
            <w:pPr>
              <w:jc w:val="center"/>
            </w:pPr>
            <w:r w:rsidRPr="002C70CC">
              <w:t>Склад горюче-смазочных материалов</w:t>
            </w:r>
          </w:p>
        </w:tc>
        <w:tc>
          <w:tcPr>
            <w:tcW w:w="4253" w:type="dxa"/>
            <w:vAlign w:val="center"/>
          </w:tcPr>
          <w:p w:rsidR="00F06DBE" w:rsidRPr="002C70CC" w:rsidRDefault="00F06DBE" w:rsidP="00E72F6D">
            <w:pPr>
              <w:jc w:val="center"/>
            </w:pPr>
            <w:r w:rsidRPr="002C70CC">
              <w:t>К северо-западу от аэровокзала</w:t>
            </w:r>
          </w:p>
        </w:tc>
      </w:tr>
    </w:tbl>
    <w:p w:rsidR="00E72F6D" w:rsidRPr="002C70CC" w:rsidRDefault="00E72F6D" w:rsidP="00E72F6D">
      <w:pPr>
        <w:spacing w:before="120"/>
        <w:ind w:firstLine="567"/>
        <w:jc w:val="both"/>
        <w:rPr>
          <w:i/>
          <w:lang w:eastAsia="ru-RU"/>
        </w:rPr>
      </w:pPr>
      <w:r w:rsidRPr="002C70CC">
        <w:rPr>
          <w:i/>
          <w:lang w:eastAsia="ru-RU"/>
        </w:rPr>
        <w:t xml:space="preserve">*Отдельные объекты </w:t>
      </w:r>
      <w:r w:rsidRPr="002C70CC">
        <w:rPr>
          <w:i/>
        </w:rPr>
        <w:t>управления воздушным движением а</w:t>
      </w:r>
      <w:r w:rsidRPr="002C70CC">
        <w:rPr>
          <w:rStyle w:val="ucoz-forum-post"/>
          <w:i/>
        </w:rPr>
        <w:t>эропорта «Усть-Цильма»</w:t>
      </w:r>
      <w:r w:rsidR="00F06DBE" w:rsidRPr="002C70CC">
        <w:rPr>
          <w:rStyle w:val="ucoz-forum-post"/>
          <w:i/>
        </w:rPr>
        <w:t xml:space="preserve"> </w:t>
      </w:r>
      <w:r w:rsidRPr="002C70CC">
        <w:rPr>
          <w:i/>
        </w:rPr>
        <w:t>располагаются вне территории поселения в сельском поселении «Усть-Цильма»</w:t>
      </w:r>
    </w:p>
    <w:p w:rsidR="003A235C" w:rsidRPr="002C70CC" w:rsidRDefault="003A235C">
      <w:pPr>
        <w:spacing w:after="200" w:line="276" w:lineRule="auto"/>
        <w:rPr>
          <w:rFonts w:eastAsia="Times New Roman" w:cstheme="majorBidi"/>
          <w:b/>
          <w:bCs/>
          <w:lang w:eastAsia="ru-RU"/>
        </w:rPr>
      </w:pPr>
      <w:bookmarkStart w:id="25" w:name="_Toc385502320"/>
      <w:r w:rsidRPr="002C70CC">
        <w:rPr>
          <w:rFonts w:eastAsia="Times New Roman"/>
          <w:lang w:eastAsia="ru-RU"/>
        </w:rPr>
        <w:br w:type="page"/>
      </w:r>
    </w:p>
    <w:p w:rsidR="00EC4662" w:rsidRPr="002C70CC" w:rsidRDefault="00EC4662" w:rsidP="00AF23FD">
      <w:pPr>
        <w:pStyle w:val="3"/>
        <w:numPr>
          <w:ilvl w:val="2"/>
          <w:numId w:val="5"/>
        </w:numPr>
        <w:ind w:left="0" w:firstLine="567"/>
        <w:rPr>
          <w:rFonts w:eastAsia="Times New Roman"/>
          <w:lang w:eastAsia="ru-RU"/>
        </w:rPr>
      </w:pPr>
      <w:r w:rsidRPr="002C70CC">
        <w:rPr>
          <w:rFonts w:eastAsia="Times New Roman"/>
          <w:lang w:eastAsia="ru-RU"/>
        </w:rPr>
        <w:lastRenderedPageBreak/>
        <w:t>Жилищный фонд</w:t>
      </w:r>
      <w:bookmarkEnd w:id="25"/>
    </w:p>
    <w:p w:rsidR="00EC4662" w:rsidRPr="002C70CC" w:rsidRDefault="00A1592F" w:rsidP="00EC4662">
      <w:pPr>
        <w:pStyle w:val="a4"/>
        <w:spacing w:before="120"/>
        <w:ind w:left="0" w:firstLine="567"/>
        <w:contextualSpacing w:val="0"/>
        <w:jc w:val="both"/>
        <w:rPr>
          <w:rFonts w:eastAsia="Times New Roman" w:cs="Times New Roman"/>
          <w:szCs w:val="24"/>
          <w:lang w:eastAsia="ru-RU"/>
        </w:rPr>
      </w:pPr>
      <w:r w:rsidRPr="002C70CC">
        <w:rPr>
          <w:lang w:eastAsia="ru-RU"/>
        </w:rPr>
        <w:t>Обеспеченность общей площадью жилищного фонда согласно СТП МР</w:t>
      </w:r>
      <w:r w:rsidR="00B959D3" w:rsidRPr="002C70CC">
        <w:t xml:space="preserve"> </w:t>
      </w:r>
      <w:r w:rsidRPr="002C70CC">
        <w:t>«</w:t>
      </w:r>
      <w:r w:rsidR="00B959D3" w:rsidRPr="002C70CC">
        <w:t>Усть-Цилемск</w:t>
      </w:r>
      <w:r w:rsidRPr="002C70CC">
        <w:t>ий»</w:t>
      </w:r>
      <w:r w:rsidR="00B959D3" w:rsidRPr="002C70CC">
        <w:t xml:space="preserve"> </w:t>
      </w:r>
      <w:r w:rsidR="00EC4662" w:rsidRPr="002C70CC">
        <w:rPr>
          <w:lang w:eastAsia="ru-RU"/>
        </w:rPr>
        <w:t xml:space="preserve">приведен </w:t>
      </w:r>
      <w:proofErr w:type="gramStart"/>
      <w:r w:rsidR="00EC4662" w:rsidRPr="002C70CC">
        <w:rPr>
          <w:lang w:eastAsia="ru-RU"/>
        </w:rPr>
        <w:t xml:space="preserve">в </w:t>
      </w:r>
      <w:proofErr w:type="spellStart"/>
      <w:r w:rsidR="00EC4662" w:rsidRPr="002C70CC">
        <w:rPr>
          <w:rFonts w:cs="Times New Roman"/>
          <w:szCs w:val="24"/>
        </w:rPr>
        <w:t>в</w:t>
      </w:r>
      <w:proofErr w:type="spellEnd"/>
      <w:proofErr w:type="gramEnd"/>
      <w:r w:rsidR="00EC4662" w:rsidRPr="002C70CC">
        <w:rPr>
          <w:rFonts w:cs="Times New Roman"/>
          <w:szCs w:val="24"/>
        </w:rPr>
        <w:t xml:space="preserve"> </w:t>
      </w:r>
      <w:r w:rsidR="00EC4662" w:rsidRPr="002C70CC">
        <w:rPr>
          <w:rFonts w:eastAsia="Times New Roman" w:cs="Times New Roman"/>
          <w:szCs w:val="24"/>
          <w:lang w:eastAsia="ru-RU"/>
        </w:rPr>
        <w:t>Таблиц</w:t>
      </w:r>
      <w:r w:rsidR="000F5BC4" w:rsidRPr="002C70CC">
        <w:rPr>
          <w:rFonts w:eastAsia="Times New Roman" w:cs="Times New Roman"/>
          <w:szCs w:val="24"/>
          <w:lang w:eastAsia="ru-RU"/>
        </w:rPr>
        <w:t>е</w:t>
      </w:r>
      <w:r w:rsidR="00EC4662" w:rsidRPr="002C70CC">
        <w:rPr>
          <w:rFonts w:eastAsia="Times New Roman" w:cs="Times New Roman"/>
          <w:szCs w:val="24"/>
          <w:lang w:eastAsia="ru-RU"/>
        </w:rPr>
        <w:t> 2.1.1</w:t>
      </w:r>
      <w:r w:rsidR="00F06DBE" w:rsidRPr="002C70CC">
        <w:rPr>
          <w:rFonts w:eastAsia="Times New Roman" w:cs="Times New Roman"/>
          <w:szCs w:val="24"/>
          <w:lang w:eastAsia="ru-RU"/>
        </w:rPr>
        <w:t>5</w:t>
      </w:r>
      <w:r w:rsidR="00EC4662" w:rsidRPr="002C70CC">
        <w:rPr>
          <w:rFonts w:eastAsia="Times New Roman" w:cs="Times New Roman"/>
          <w:szCs w:val="24"/>
          <w:lang w:eastAsia="ru-RU"/>
        </w:rPr>
        <w:t>.</w:t>
      </w:r>
    </w:p>
    <w:p w:rsidR="00EC4662" w:rsidRPr="002C70CC" w:rsidRDefault="00EF0553" w:rsidP="00EC4662">
      <w:pPr>
        <w:pStyle w:val="af2"/>
        <w:spacing w:before="120" w:after="0" w:line="100" w:lineRule="atLeast"/>
        <w:jc w:val="center"/>
        <w:rPr>
          <w:rFonts w:ascii="Times New Roman" w:eastAsiaTheme="minorHAnsi" w:hAnsi="Times New Roman"/>
          <w:b/>
          <w:color w:val="auto"/>
          <w:sz w:val="24"/>
          <w:lang w:eastAsia="ru-RU"/>
        </w:rPr>
      </w:pPr>
      <w:r w:rsidRPr="002C70CC">
        <w:rPr>
          <w:rFonts w:ascii="Times New Roman" w:eastAsiaTheme="minorHAnsi" w:hAnsi="Times New Roman"/>
          <w:b/>
          <w:color w:val="auto"/>
          <w:sz w:val="24"/>
          <w:lang w:eastAsia="ru-RU"/>
        </w:rPr>
        <w:t>С</w:t>
      </w:r>
      <w:r w:rsidR="00EC4662" w:rsidRPr="002C70CC">
        <w:rPr>
          <w:rFonts w:ascii="Times New Roman" w:eastAsiaTheme="minorHAnsi" w:hAnsi="Times New Roman"/>
          <w:b/>
          <w:color w:val="auto"/>
          <w:sz w:val="24"/>
          <w:lang w:eastAsia="ru-RU"/>
        </w:rPr>
        <w:t xml:space="preserve">остав жилищного фонда </w:t>
      </w:r>
      <w:r w:rsidRPr="002C70CC">
        <w:rPr>
          <w:rFonts w:ascii="Times New Roman" w:eastAsiaTheme="minorHAnsi" w:hAnsi="Times New Roman"/>
          <w:b/>
          <w:color w:val="auto"/>
          <w:sz w:val="24"/>
          <w:lang w:eastAsia="ru-RU"/>
        </w:rPr>
        <w:t>поселения</w:t>
      </w:r>
    </w:p>
    <w:p w:rsidR="00EC4662" w:rsidRPr="002C70CC" w:rsidRDefault="00EC4662" w:rsidP="00EC4662">
      <w:pPr>
        <w:pStyle w:val="af2"/>
        <w:spacing w:after="120" w:line="100" w:lineRule="atLeast"/>
        <w:jc w:val="right"/>
        <w:rPr>
          <w:rFonts w:ascii="Times New Roman" w:eastAsia="Times New Roman" w:hAnsi="Times New Roman" w:cs="Times New Roman"/>
          <w:i/>
          <w:sz w:val="24"/>
          <w:szCs w:val="24"/>
          <w:lang w:eastAsia="ru-RU"/>
        </w:rPr>
      </w:pPr>
      <w:r w:rsidRPr="002C70CC">
        <w:rPr>
          <w:rFonts w:ascii="Times New Roman" w:eastAsia="Times New Roman" w:hAnsi="Times New Roman" w:cs="Times New Roman"/>
          <w:i/>
          <w:sz w:val="24"/>
          <w:szCs w:val="24"/>
          <w:lang w:eastAsia="ru-RU"/>
        </w:rPr>
        <w:t>Таблица 2.1.1</w:t>
      </w:r>
      <w:r w:rsidR="00F06DBE" w:rsidRPr="002C70CC">
        <w:rPr>
          <w:rFonts w:ascii="Times New Roman" w:eastAsia="Times New Roman" w:hAnsi="Times New Roman" w:cs="Times New Roman"/>
          <w:i/>
          <w:sz w:val="24"/>
          <w:szCs w:val="24"/>
          <w:lang w:eastAsia="ru-RU"/>
        </w:rPr>
        <w:t>5</w:t>
      </w:r>
      <w:r w:rsidRPr="002C70CC">
        <w:rPr>
          <w:rFonts w:ascii="Times New Roman" w:eastAsia="Times New Roman" w:hAnsi="Times New Roman" w:cs="Times New Roman"/>
          <w:i/>
          <w:sz w:val="24"/>
          <w:szCs w:val="24"/>
          <w:lang w:eastAsia="ru-RU"/>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428"/>
        <w:gridCol w:w="1559"/>
        <w:gridCol w:w="1701"/>
        <w:gridCol w:w="992"/>
        <w:gridCol w:w="2268"/>
      </w:tblGrid>
      <w:tr w:rsidR="00A1592F" w:rsidRPr="002C70CC" w:rsidTr="007F2476">
        <w:trPr>
          <w:trHeight w:val="20"/>
          <w:tblHeader/>
        </w:trPr>
        <w:tc>
          <w:tcPr>
            <w:tcW w:w="2400" w:type="dxa"/>
            <w:vMerge w:val="restart"/>
            <w:shd w:val="clear" w:color="auto" w:fill="EEECE1" w:themeFill="background2"/>
            <w:vAlign w:val="center"/>
          </w:tcPr>
          <w:p w:rsidR="00D933B7" w:rsidRPr="002C70CC" w:rsidRDefault="00A1592F" w:rsidP="00A1592F">
            <w:pPr>
              <w:jc w:val="center"/>
              <w:rPr>
                <w:b/>
              </w:rPr>
            </w:pPr>
            <w:r w:rsidRPr="002C70CC">
              <w:rPr>
                <w:b/>
              </w:rPr>
              <w:t>Н</w:t>
            </w:r>
            <w:r w:rsidR="00D933B7" w:rsidRPr="002C70CC">
              <w:rPr>
                <w:b/>
              </w:rPr>
              <w:t>аселенн</w:t>
            </w:r>
            <w:r w:rsidRPr="002C70CC">
              <w:rPr>
                <w:b/>
              </w:rPr>
              <w:t>ый</w:t>
            </w:r>
            <w:r w:rsidR="00D933B7" w:rsidRPr="002C70CC">
              <w:rPr>
                <w:b/>
              </w:rPr>
              <w:t xml:space="preserve"> пункт</w:t>
            </w:r>
          </w:p>
        </w:tc>
        <w:tc>
          <w:tcPr>
            <w:tcW w:w="1428" w:type="dxa"/>
            <w:vMerge w:val="restart"/>
            <w:shd w:val="clear" w:color="auto" w:fill="EEECE1" w:themeFill="background2"/>
            <w:vAlign w:val="center"/>
          </w:tcPr>
          <w:p w:rsidR="00D933B7" w:rsidRPr="002C70CC" w:rsidRDefault="00D933B7" w:rsidP="00A1592F">
            <w:pPr>
              <w:jc w:val="center"/>
              <w:rPr>
                <w:b/>
              </w:rPr>
            </w:pPr>
            <w:proofErr w:type="gramStart"/>
            <w:r w:rsidRPr="002C70CC">
              <w:rPr>
                <w:b/>
              </w:rPr>
              <w:t>Числен</w:t>
            </w:r>
            <w:r w:rsidR="007F2476" w:rsidRPr="002C70CC">
              <w:rPr>
                <w:b/>
              </w:rPr>
              <w:t>-</w:t>
            </w:r>
            <w:proofErr w:type="spellStart"/>
            <w:r w:rsidRPr="002C70CC">
              <w:rPr>
                <w:b/>
              </w:rPr>
              <w:t>ность</w:t>
            </w:r>
            <w:proofErr w:type="spellEnd"/>
            <w:proofErr w:type="gramEnd"/>
            <w:r w:rsidRPr="002C70CC">
              <w:rPr>
                <w:b/>
              </w:rPr>
              <w:t xml:space="preserve"> населения чел.</w:t>
            </w:r>
          </w:p>
        </w:tc>
        <w:tc>
          <w:tcPr>
            <w:tcW w:w="4252" w:type="dxa"/>
            <w:gridSpan w:val="3"/>
            <w:shd w:val="clear" w:color="auto" w:fill="EEECE1" w:themeFill="background2"/>
            <w:vAlign w:val="bottom"/>
          </w:tcPr>
          <w:p w:rsidR="00D933B7" w:rsidRPr="002C70CC" w:rsidRDefault="00A1592F" w:rsidP="00D933B7">
            <w:pPr>
              <w:jc w:val="center"/>
              <w:rPr>
                <w:b/>
              </w:rPr>
            </w:pPr>
            <w:r w:rsidRPr="002C70CC">
              <w:rPr>
                <w:b/>
              </w:rPr>
              <w:t>Общая площадь жилищного фонда</w:t>
            </w:r>
          </w:p>
        </w:tc>
        <w:tc>
          <w:tcPr>
            <w:tcW w:w="2268" w:type="dxa"/>
            <w:vMerge w:val="restart"/>
            <w:shd w:val="clear" w:color="auto" w:fill="EEECE1" w:themeFill="background2"/>
            <w:vAlign w:val="center"/>
          </w:tcPr>
          <w:p w:rsidR="00D933B7" w:rsidRPr="002C70CC" w:rsidRDefault="00D933B7" w:rsidP="00A1592F">
            <w:pPr>
              <w:jc w:val="center"/>
              <w:rPr>
                <w:b/>
              </w:rPr>
            </w:pPr>
            <w:r w:rsidRPr="002C70CC">
              <w:rPr>
                <w:b/>
              </w:rPr>
              <w:t xml:space="preserve">Обеспеченность </w:t>
            </w:r>
            <w:r w:rsidR="00A1592F" w:rsidRPr="002C70CC">
              <w:rPr>
                <w:b/>
              </w:rPr>
              <w:t>общей площадью жилищного фонда, кв. м/чел.</w:t>
            </w:r>
          </w:p>
        </w:tc>
      </w:tr>
      <w:tr w:rsidR="00A1592F" w:rsidRPr="002C70CC" w:rsidTr="007F2476">
        <w:trPr>
          <w:trHeight w:val="20"/>
          <w:tblHeader/>
        </w:trPr>
        <w:tc>
          <w:tcPr>
            <w:tcW w:w="2400" w:type="dxa"/>
            <w:vMerge/>
            <w:shd w:val="clear" w:color="auto" w:fill="auto"/>
          </w:tcPr>
          <w:p w:rsidR="00D933B7" w:rsidRPr="002C70CC" w:rsidRDefault="00D933B7" w:rsidP="00D933B7"/>
        </w:tc>
        <w:tc>
          <w:tcPr>
            <w:tcW w:w="1428" w:type="dxa"/>
            <w:vMerge/>
            <w:shd w:val="clear" w:color="auto" w:fill="auto"/>
            <w:vAlign w:val="center"/>
          </w:tcPr>
          <w:p w:rsidR="00D933B7" w:rsidRPr="002C70CC" w:rsidRDefault="00D933B7" w:rsidP="00D933B7"/>
        </w:tc>
        <w:tc>
          <w:tcPr>
            <w:tcW w:w="1559" w:type="dxa"/>
            <w:vMerge w:val="restart"/>
            <w:shd w:val="clear" w:color="auto" w:fill="EEECE1" w:themeFill="background2"/>
            <w:vAlign w:val="center"/>
          </w:tcPr>
          <w:p w:rsidR="00D933B7" w:rsidRPr="002C70CC" w:rsidRDefault="00A1592F" w:rsidP="00A1592F">
            <w:pPr>
              <w:jc w:val="center"/>
              <w:rPr>
                <w:b/>
              </w:rPr>
            </w:pPr>
            <w:r w:rsidRPr="002C70CC">
              <w:rPr>
                <w:b/>
              </w:rPr>
              <w:t>Всего</w:t>
            </w:r>
            <w:r w:rsidR="00D933B7" w:rsidRPr="002C70CC">
              <w:rPr>
                <w:b/>
              </w:rPr>
              <w:t>, тыс. кв.м.</w:t>
            </w:r>
          </w:p>
        </w:tc>
        <w:tc>
          <w:tcPr>
            <w:tcW w:w="2693" w:type="dxa"/>
            <w:gridSpan w:val="2"/>
            <w:shd w:val="clear" w:color="auto" w:fill="EEECE1" w:themeFill="background2"/>
            <w:vAlign w:val="center"/>
          </w:tcPr>
          <w:p w:rsidR="00D933B7" w:rsidRPr="002C70CC" w:rsidRDefault="00D933B7" w:rsidP="007F2476">
            <w:pPr>
              <w:jc w:val="center"/>
              <w:rPr>
                <w:b/>
              </w:rPr>
            </w:pPr>
            <w:r w:rsidRPr="002C70CC">
              <w:rPr>
                <w:b/>
              </w:rPr>
              <w:t>В том числе ветхий</w:t>
            </w:r>
          </w:p>
        </w:tc>
        <w:tc>
          <w:tcPr>
            <w:tcW w:w="2268" w:type="dxa"/>
            <w:vMerge/>
            <w:shd w:val="clear" w:color="auto" w:fill="auto"/>
            <w:vAlign w:val="center"/>
          </w:tcPr>
          <w:p w:rsidR="00D933B7" w:rsidRPr="002C70CC" w:rsidRDefault="00D933B7" w:rsidP="00D933B7"/>
        </w:tc>
      </w:tr>
      <w:tr w:rsidR="00A1592F" w:rsidRPr="002C70CC" w:rsidTr="007F2476">
        <w:trPr>
          <w:trHeight w:val="20"/>
          <w:tblHeader/>
        </w:trPr>
        <w:tc>
          <w:tcPr>
            <w:tcW w:w="2400" w:type="dxa"/>
            <w:vMerge/>
            <w:shd w:val="clear" w:color="auto" w:fill="auto"/>
          </w:tcPr>
          <w:p w:rsidR="00D933B7" w:rsidRPr="002C70CC" w:rsidRDefault="00D933B7" w:rsidP="00D933B7"/>
        </w:tc>
        <w:tc>
          <w:tcPr>
            <w:tcW w:w="1428" w:type="dxa"/>
            <w:vMerge/>
            <w:shd w:val="clear" w:color="auto" w:fill="auto"/>
            <w:vAlign w:val="center"/>
          </w:tcPr>
          <w:p w:rsidR="00D933B7" w:rsidRPr="002C70CC" w:rsidRDefault="00D933B7" w:rsidP="00D933B7"/>
        </w:tc>
        <w:tc>
          <w:tcPr>
            <w:tcW w:w="1559" w:type="dxa"/>
            <w:vMerge/>
            <w:shd w:val="clear" w:color="auto" w:fill="EEECE1" w:themeFill="background2"/>
            <w:vAlign w:val="center"/>
          </w:tcPr>
          <w:p w:rsidR="00D933B7" w:rsidRPr="002C70CC" w:rsidRDefault="00D933B7" w:rsidP="00D933B7">
            <w:pPr>
              <w:rPr>
                <w:b/>
              </w:rPr>
            </w:pPr>
          </w:p>
        </w:tc>
        <w:tc>
          <w:tcPr>
            <w:tcW w:w="1701" w:type="dxa"/>
            <w:shd w:val="clear" w:color="auto" w:fill="EEECE1" w:themeFill="background2"/>
            <w:vAlign w:val="center"/>
          </w:tcPr>
          <w:p w:rsidR="00D933B7" w:rsidRPr="002C70CC" w:rsidRDefault="00D933B7" w:rsidP="007F2476">
            <w:pPr>
              <w:jc w:val="center"/>
              <w:rPr>
                <w:b/>
              </w:rPr>
            </w:pPr>
            <w:r w:rsidRPr="002C70CC">
              <w:rPr>
                <w:b/>
              </w:rPr>
              <w:t>тыс. кв.м.</w:t>
            </w:r>
          </w:p>
        </w:tc>
        <w:tc>
          <w:tcPr>
            <w:tcW w:w="992" w:type="dxa"/>
            <w:shd w:val="clear" w:color="auto" w:fill="EEECE1" w:themeFill="background2"/>
            <w:vAlign w:val="center"/>
          </w:tcPr>
          <w:p w:rsidR="00D933B7" w:rsidRPr="002C70CC" w:rsidRDefault="00D933B7" w:rsidP="007F2476">
            <w:pPr>
              <w:jc w:val="center"/>
              <w:rPr>
                <w:b/>
              </w:rPr>
            </w:pPr>
            <w:r w:rsidRPr="002C70CC">
              <w:rPr>
                <w:b/>
              </w:rPr>
              <w:t>%</w:t>
            </w:r>
          </w:p>
        </w:tc>
        <w:tc>
          <w:tcPr>
            <w:tcW w:w="2268" w:type="dxa"/>
            <w:vMerge/>
            <w:shd w:val="clear" w:color="auto" w:fill="auto"/>
            <w:vAlign w:val="center"/>
          </w:tcPr>
          <w:p w:rsidR="00D933B7" w:rsidRPr="002C70CC" w:rsidRDefault="00D933B7" w:rsidP="00D933B7"/>
        </w:tc>
      </w:tr>
      <w:tr w:rsidR="00A1592F" w:rsidRPr="002C70CC" w:rsidTr="007F2476">
        <w:trPr>
          <w:trHeight w:val="20"/>
          <w:tblHeader/>
        </w:trPr>
        <w:tc>
          <w:tcPr>
            <w:tcW w:w="2400" w:type="dxa"/>
            <w:shd w:val="clear" w:color="auto" w:fill="auto"/>
            <w:vAlign w:val="center"/>
          </w:tcPr>
          <w:p w:rsidR="00A1592F" w:rsidRPr="002C70CC" w:rsidRDefault="00A1592F" w:rsidP="00D933B7">
            <w:pPr>
              <w:jc w:val="center"/>
              <w:rPr>
                <w:color w:val="000000"/>
              </w:rPr>
            </w:pPr>
            <w:r w:rsidRPr="002C70CC">
              <w:rPr>
                <w:color w:val="000000"/>
              </w:rPr>
              <w:t>с.</w:t>
            </w:r>
            <w:r w:rsidR="002F2C17" w:rsidRPr="002C70CC">
              <w:rPr>
                <w:color w:val="000000"/>
              </w:rPr>
              <w:t xml:space="preserve"> </w:t>
            </w:r>
            <w:r w:rsidR="00494177" w:rsidRPr="002C70CC">
              <w:rPr>
                <w:color w:val="000000"/>
              </w:rPr>
              <w:t>Коровий Ручей</w:t>
            </w:r>
          </w:p>
        </w:tc>
        <w:tc>
          <w:tcPr>
            <w:tcW w:w="1428" w:type="dxa"/>
            <w:shd w:val="clear" w:color="auto" w:fill="auto"/>
            <w:vAlign w:val="center"/>
          </w:tcPr>
          <w:p w:rsidR="00A1592F" w:rsidRPr="002C70CC" w:rsidRDefault="00A1592F" w:rsidP="00DF78DF">
            <w:pPr>
              <w:jc w:val="center"/>
              <w:rPr>
                <w:rFonts w:cs="Times New Roman"/>
                <w:color w:val="000000"/>
              </w:rPr>
            </w:pPr>
            <w:r w:rsidRPr="002C70CC">
              <w:rPr>
                <w:rFonts w:cs="Times New Roman"/>
                <w:color w:val="000000"/>
                <w:sz w:val="22"/>
              </w:rPr>
              <w:t>28</w:t>
            </w:r>
            <w:r w:rsidRPr="002C70CC">
              <w:rPr>
                <w:rFonts w:cs="Times New Roman"/>
                <w:color w:val="000000"/>
              </w:rPr>
              <w:t>8</w:t>
            </w:r>
          </w:p>
        </w:tc>
        <w:tc>
          <w:tcPr>
            <w:tcW w:w="1559" w:type="dxa"/>
            <w:shd w:val="clear" w:color="auto" w:fill="auto"/>
            <w:vAlign w:val="center"/>
          </w:tcPr>
          <w:p w:rsidR="00A1592F" w:rsidRPr="002C70CC" w:rsidRDefault="00A1592F" w:rsidP="00D933B7">
            <w:pPr>
              <w:jc w:val="center"/>
            </w:pPr>
            <w:r w:rsidRPr="002C70CC">
              <w:t>5,7</w:t>
            </w:r>
          </w:p>
        </w:tc>
        <w:tc>
          <w:tcPr>
            <w:tcW w:w="1701" w:type="dxa"/>
            <w:shd w:val="clear" w:color="auto" w:fill="auto"/>
            <w:vAlign w:val="center"/>
          </w:tcPr>
          <w:p w:rsidR="00A1592F" w:rsidRPr="002C70CC" w:rsidRDefault="00A1592F" w:rsidP="00D933B7">
            <w:pPr>
              <w:jc w:val="center"/>
            </w:pPr>
            <w:r w:rsidRPr="002C70CC">
              <w:t>0,05</w:t>
            </w:r>
          </w:p>
        </w:tc>
        <w:tc>
          <w:tcPr>
            <w:tcW w:w="992" w:type="dxa"/>
            <w:shd w:val="clear" w:color="auto" w:fill="auto"/>
            <w:vAlign w:val="center"/>
          </w:tcPr>
          <w:p w:rsidR="00A1592F" w:rsidRPr="002C70CC" w:rsidRDefault="00A1592F" w:rsidP="00D933B7">
            <w:pPr>
              <w:jc w:val="center"/>
            </w:pPr>
            <w:r w:rsidRPr="002C70CC">
              <w:t>8,77</w:t>
            </w:r>
          </w:p>
        </w:tc>
        <w:tc>
          <w:tcPr>
            <w:tcW w:w="2268" w:type="dxa"/>
            <w:shd w:val="clear" w:color="auto" w:fill="auto"/>
            <w:vAlign w:val="center"/>
          </w:tcPr>
          <w:p w:rsidR="00A1592F" w:rsidRPr="002C70CC" w:rsidRDefault="00A1592F">
            <w:pPr>
              <w:jc w:val="center"/>
              <w:rPr>
                <w:rFonts w:cs="Times New Roman"/>
                <w:color w:val="000000"/>
                <w:szCs w:val="24"/>
              </w:rPr>
            </w:pPr>
            <w:r w:rsidRPr="002C70CC">
              <w:rPr>
                <w:rFonts w:cs="Times New Roman"/>
                <w:color w:val="000000"/>
                <w:szCs w:val="24"/>
              </w:rPr>
              <w:t>19,8</w:t>
            </w:r>
          </w:p>
        </w:tc>
      </w:tr>
      <w:tr w:rsidR="00A1592F" w:rsidRPr="002C70CC" w:rsidTr="007F2476">
        <w:trPr>
          <w:trHeight w:val="20"/>
          <w:tblHeader/>
        </w:trPr>
        <w:tc>
          <w:tcPr>
            <w:tcW w:w="2400" w:type="dxa"/>
            <w:shd w:val="clear" w:color="auto" w:fill="auto"/>
            <w:vAlign w:val="center"/>
          </w:tcPr>
          <w:p w:rsidR="00A1592F" w:rsidRPr="002C70CC" w:rsidRDefault="00394897" w:rsidP="00D933B7">
            <w:pPr>
              <w:jc w:val="center"/>
              <w:rPr>
                <w:bCs/>
                <w:color w:val="000000"/>
              </w:rPr>
            </w:pPr>
            <w:r w:rsidRPr="002C70CC">
              <w:rPr>
                <w:bCs/>
                <w:color w:val="000000"/>
              </w:rPr>
              <w:t>пст. Журавский</w:t>
            </w:r>
          </w:p>
        </w:tc>
        <w:tc>
          <w:tcPr>
            <w:tcW w:w="1428" w:type="dxa"/>
            <w:shd w:val="clear" w:color="auto" w:fill="auto"/>
            <w:vAlign w:val="center"/>
          </w:tcPr>
          <w:p w:rsidR="00A1592F" w:rsidRPr="002C70CC" w:rsidRDefault="00A1592F" w:rsidP="00DF78DF">
            <w:pPr>
              <w:jc w:val="center"/>
              <w:rPr>
                <w:rFonts w:cs="Times New Roman"/>
                <w:color w:val="000000"/>
              </w:rPr>
            </w:pPr>
            <w:r w:rsidRPr="002C70CC">
              <w:rPr>
                <w:rFonts w:cs="Times New Roman"/>
                <w:color w:val="000000"/>
                <w:sz w:val="22"/>
              </w:rPr>
              <w:t>76</w:t>
            </w:r>
          </w:p>
        </w:tc>
        <w:tc>
          <w:tcPr>
            <w:tcW w:w="1559" w:type="dxa"/>
            <w:shd w:val="clear" w:color="auto" w:fill="auto"/>
            <w:vAlign w:val="center"/>
          </w:tcPr>
          <w:p w:rsidR="00A1592F" w:rsidRPr="002C70CC" w:rsidRDefault="00A1592F" w:rsidP="00D933B7">
            <w:pPr>
              <w:jc w:val="center"/>
            </w:pPr>
            <w:r w:rsidRPr="002C70CC">
              <w:t>1,48</w:t>
            </w:r>
          </w:p>
        </w:tc>
        <w:tc>
          <w:tcPr>
            <w:tcW w:w="1701" w:type="dxa"/>
            <w:shd w:val="clear" w:color="auto" w:fill="auto"/>
            <w:vAlign w:val="center"/>
          </w:tcPr>
          <w:p w:rsidR="00A1592F" w:rsidRPr="002C70CC" w:rsidRDefault="00A1592F" w:rsidP="00D933B7">
            <w:pPr>
              <w:jc w:val="center"/>
            </w:pPr>
            <w:r w:rsidRPr="002C70CC">
              <w:t>0,15</w:t>
            </w:r>
          </w:p>
        </w:tc>
        <w:tc>
          <w:tcPr>
            <w:tcW w:w="992" w:type="dxa"/>
            <w:shd w:val="clear" w:color="auto" w:fill="auto"/>
            <w:vAlign w:val="center"/>
          </w:tcPr>
          <w:p w:rsidR="00A1592F" w:rsidRPr="002C70CC" w:rsidRDefault="00A1592F" w:rsidP="00D933B7">
            <w:pPr>
              <w:jc w:val="center"/>
            </w:pPr>
            <w:r w:rsidRPr="002C70CC">
              <w:t>10,0</w:t>
            </w:r>
          </w:p>
        </w:tc>
        <w:tc>
          <w:tcPr>
            <w:tcW w:w="2268" w:type="dxa"/>
            <w:shd w:val="clear" w:color="auto" w:fill="auto"/>
            <w:vAlign w:val="center"/>
          </w:tcPr>
          <w:p w:rsidR="00A1592F" w:rsidRPr="002C70CC" w:rsidRDefault="00A1592F">
            <w:pPr>
              <w:jc w:val="center"/>
              <w:rPr>
                <w:rFonts w:cs="Times New Roman"/>
                <w:color w:val="000000"/>
                <w:szCs w:val="24"/>
              </w:rPr>
            </w:pPr>
            <w:r w:rsidRPr="002C70CC">
              <w:rPr>
                <w:rFonts w:cs="Times New Roman"/>
                <w:color w:val="000000"/>
                <w:szCs w:val="24"/>
              </w:rPr>
              <w:t>19,5</w:t>
            </w:r>
          </w:p>
        </w:tc>
      </w:tr>
      <w:tr w:rsidR="00A1592F" w:rsidRPr="002C70CC" w:rsidTr="007F2476">
        <w:trPr>
          <w:trHeight w:val="20"/>
          <w:tblHeader/>
        </w:trPr>
        <w:tc>
          <w:tcPr>
            <w:tcW w:w="2400" w:type="dxa"/>
            <w:shd w:val="clear" w:color="auto" w:fill="auto"/>
            <w:vAlign w:val="center"/>
          </w:tcPr>
          <w:p w:rsidR="00A1592F" w:rsidRPr="002C70CC" w:rsidRDefault="00A1592F" w:rsidP="00D933B7">
            <w:pPr>
              <w:jc w:val="center"/>
              <w:rPr>
                <w:color w:val="000000"/>
              </w:rPr>
            </w:pPr>
            <w:r w:rsidRPr="002C70CC">
              <w:rPr>
                <w:color w:val="000000"/>
              </w:rPr>
              <w:t>д.</w:t>
            </w:r>
            <w:r w:rsidR="00D657ED" w:rsidRPr="002C70CC">
              <w:rPr>
                <w:color w:val="000000"/>
              </w:rPr>
              <w:t xml:space="preserve"> </w:t>
            </w:r>
            <w:r w:rsidRPr="002C70CC">
              <w:rPr>
                <w:color w:val="000000"/>
              </w:rPr>
              <w:t>Гарево</w:t>
            </w:r>
          </w:p>
        </w:tc>
        <w:tc>
          <w:tcPr>
            <w:tcW w:w="1428" w:type="dxa"/>
            <w:shd w:val="clear" w:color="auto" w:fill="auto"/>
            <w:vAlign w:val="center"/>
          </w:tcPr>
          <w:p w:rsidR="00A1592F" w:rsidRPr="002C70CC" w:rsidRDefault="00A1592F" w:rsidP="00DF78DF">
            <w:pPr>
              <w:jc w:val="center"/>
              <w:rPr>
                <w:rFonts w:cs="Times New Roman"/>
                <w:color w:val="000000"/>
              </w:rPr>
            </w:pPr>
            <w:r w:rsidRPr="002C70CC">
              <w:rPr>
                <w:rFonts w:cs="Times New Roman"/>
                <w:color w:val="000000"/>
                <w:sz w:val="22"/>
              </w:rPr>
              <w:t>78</w:t>
            </w:r>
          </w:p>
        </w:tc>
        <w:tc>
          <w:tcPr>
            <w:tcW w:w="1559" w:type="dxa"/>
            <w:shd w:val="clear" w:color="auto" w:fill="auto"/>
            <w:vAlign w:val="center"/>
          </w:tcPr>
          <w:p w:rsidR="00A1592F" w:rsidRPr="002C70CC" w:rsidRDefault="00A1592F" w:rsidP="00D933B7">
            <w:pPr>
              <w:jc w:val="center"/>
            </w:pPr>
            <w:r w:rsidRPr="002C70CC">
              <w:t>3,41</w:t>
            </w:r>
          </w:p>
        </w:tc>
        <w:tc>
          <w:tcPr>
            <w:tcW w:w="1701" w:type="dxa"/>
            <w:shd w:val="clear" w:color="auto" w:fill="auto"/>
            <w:vAlign w:val="center"/>
          </w:tcPr>
          <w:p w:rsidR="00A1592F" w:rsidRPr="002C70CC" w:rsidRDefault="00A1592F" w:rsidP="00D933B7">
            <w:pPr>
              <w:jc w:val="center"/>
            </w:pPr>
            <w:r w:rsidRPr="002C70CC">
              <w:t>0,6</w:t>
            </w:r>
          </w:p>
        </w:tc>
        <w:tc>
          <w:tcPr>
            <w:tcW w:w="992" w:type="dxa"/>
            <w:shd w:val="clear" w:color="auto" w:fill="auto"/>
            <w:vAlign w:val="center"/>
          </w:tcPr>
          <w:p w:rsidR="00A1592F" w:rsidRPr="002C70CC" w:rsidRDefault="00A1592F" w:rsidP="00D933B7">
            <w:pPr>
              <w:jc w:val="center"/>
            </w:pPr>
            <w:r w:rsidRPr="002C70CC">
              <w:t>17,60</w:t>
            </w:r>
          </w:p>
        </w:tc>
        <w:tc>
          <w:tcPr>
            <w:tcW w:w="2268" w:type="dxa"/>
            <w:shd w:val="clear" w:color="auto" w:fill="auto"/>
            <w:vAlign w:val="center"/>
          </w:tcPr>
          <w:p w:rsidR="00A1592F" w:rsidRPr="002C70CC" w:rsidRDefault="00A1592F">
            <w:pPr>
              <w:jc w:val="center"/>
              <w:rPr>
                <w:rFonts w:cs="Times New Roman"/>
                <w:color w:val="000000"/>
                <w:szCs w:val="24"/>
              </w:rPr>
            </w:pPr>
            <w:r w:rsidRPr="002C70CC">
              <w:rPr>
                <w:rFonts w:cs="Times New Roman"/>
                <w:color w:val="000000"/>
                <w:szCs w:val="24"/>
              </w:rPr>
              <w:t>43,7</w:t>
            </w:r>
          </w:p>
        </w:tc>
      </w:tr>
      <w:tr w:rsidR="00A1592F" w:rsidRPr="002C70CC" w:rsidTr="007F2476">
        <w:trPr>
          <w:trHeight w:val="20"/>
          <w:tblHeader/>
        </w:trPr>
        <w:tc>
          <w:tcPr>
            <w:tcW w:w="2400" w:type="dxa"/>
            <w:shd w:val="clear" w:color="auto" w:fill="auto"/>
            <w:vAlign w:val="center"/>
          </w:tcPr>
          <w:p w:rsidR="00A1592F" w:rsidRPr="002C70CC" w:rsidRDefault="00A1592F" w:rsidP="00D933B7">
            <w:pPr>
              <w:jc w:val="center"/>
              <w:rPr>
                <w:color w:val="000000"/>
              </w:rPr>
            </w:pPr>
            <w:r w:rsidRPr="002C70CC">
              <w:rPr>
                <w:color w:val="000000"/>
              </w:rPr>
              <w:t>д.</w:t>
            </w:r>
            <w:r w:rsidR="00D657ED" w:rsidRPr="002C70CC">
              <w:rPr>
                <w:color w:val="000000"/>
              </w:rPr>
              <w:t xml:space="preserve"> </w:t>
            </w:r>
            <w:r w:rsidRPr="002C70CC">
              <w:rPr>
                <w:color w:val="000000"/>
              </w:rPr>
              <w:t>Карпушевка</w:t>
            </w:r>
          </w:p>
        </w:tc>
        <w:tc>
          <w:tcPr>
            <w:tcW w:w="1428" w:type="dxa"/>
            <w:shd w:val="clear" w:color="auto" w:fill="auto"/>
            <w:vAlign w:val="center"/>
          </w:tcPr>
          <w:p w:rsidR="00A1592F" w:rsidRPr="002C70CC" w:rsidRDefault="00A1592F" w:rsidP="00DF78DF">
            <w:pPr>
              <w:jc w:val="center"/>
              <w:rPr>
                <w:rFonts w:cs="Times New Roman"/>
                <w:color w:val="000000"/>
              </w:rPr>
            </w:pPr>
            <w:r w:rsidRPr="002C70CC">
              <w:rPr>
                <w:rFonts w:cs="Times New Roman"/>
                <w:color w:val="000000"/>
                <w:sz w:val="22"/>
              </w:rPr>
              <w:t>44</w:t>
            </w:r>
            <w:r w:rsidRPr="002C70CC">
              <w:rPr>
                <w:rFonts w:cs="Times New Roman"/>
                <w:color w:val="000000"/>
              </w:rPr>
              <w:t>5</w:t>
            </w:r>
          </w:p>
        </w:tc>
        <w:tc>
          <w:tcPr>
            <w:tcW w:w="1559" w:type="dxa"/>
            <w:shd w:val="clear" w:color="auto" w:fill="auto"/>
            <w:vAlign w:val="center"/>
          </w:tcPr>
          <w:p w:rsidR="00A1592F" w:rsidRPr="002C70CC" w:rsidRDefault="00A1592F" w:rsidP="00D933B7">
            <w:pPr>
              <w:jc w:val="center"/>
            </w:pPr>
            <w:r w:rsidRPr="002C70CC">
              <w:t>8,8</w:t>
            </w:r>
          </w:p>
        </w:tc>
        <w:tc>
          <w:tcPr>
            <w:tcW w:w="1701" w:type="dxa"/>
            <w:shd w:val="clear" w:color="auto" w:fill="auto"/>
            <w:vAlign w:val="center"/>
          </w:tcPr>
          <w:p w:rsidR="00A1592F" w:rsidRPr="002C70CC" w:rsidRDefault="00A1592F" w:rsidP="00D933B7">
            <w:pPr>
              <w:jc w:val="center"/>
            </w:pPr>
            <w:r w:rsidRPr="002C70CC">
              <w:t>0,36</w:t>
            </w:r>
          </w:p>
        </w:tc>
        <w:tc>
          <w:tcPr>
            <w:tcW w:w="992" w:type="dxa"/>
            <w:shd w:val="clear" w:color="auto" w:fill="auto"/>
            <w:vAlign w:val="center"/>
          </w:tcPr>
          <w:p w:rsidR="00A1592F" w:rsidRPr="002C70CC" w:rsidRDefault="00A1592F" w:rsidP="00D933B7">
            <w:pPr>
              <w:jc w:val="center"/>
            </w:pPr>
            <w:r w:rsidRPr="002C70CC">
              <w:t>4,09</w:t>
            </w:r>
          </w:p>
        </w:tc>
        <w:tc>
          <w:tcPr>
            <w:tcW w:w="2268" w:type="dxa"/>
            <w:shd w:val="clear" w:color="auto" w:fill="auto"/>
            <w:vAlign w:val="center"/>
          </w:tcPr>
          <w:p w:rsidR="00A1592F" w:rsidRPr="002C70CC" w:rsidRDefault="00A1592F">
            <w:pPr>
              <w:jc w:val="center"/>
              <w:rPr>
                <w:rFonts w:cs="Times New Roman"/>
                <w:color w:val="000000"/>
                <w:szCs w:val="24"/>
              </w:rPr>
            </w:pPr>
            <w:r w:rsidRPr="002C70CC">
              <w:rPr>
                <w:rFonts w:cs="Times New Roman"/>
                <w:color w:val="000000"/>
                <w:szCs w:val="24"/>
              </w:rPr>
              <w:t>19,8</w:t>
            </w:r>
          </w:p>
        </w:tc>
      </w:tr>
      <w:tr w:rsidR="00A1592F" w:rsidRPr="002C70CC" w:rsidTr="007F2476">
        <w:trPr>
          <w:trHeight w:val="20"/>
          <w:tblHeader/>
        </w:trPr>
        <w:tc>
          <w:tcPr>
            <w:tcW w:w="2400" w:type="dxa"/>
            <w:shd w:val="clear" w:color="auto" w:fill="auto"/>
            <w:vAlign w:val="center"/>
          </w:tcPr>
          <w:p w:rsidR="00A1592F" w:rsidRPr="002C70CC" w:rsidRDefault="00A1592F" w:rsidP="00D933B7">
            <w:pPr>
              <w:jc w:val="center"/>
              <w:rPr>
                <w:color w:val="000000"/>
              </w:rPr>
            </w:pPr>
            <w:r w:rsidRPr="002C70CC">
              <w:rPr>
                <w:color w:val="000000"/>
              </w:rPr>
              <w:t>д. Чукчино</w:t>
            </w:r>
          </w:p>
        </w:tc>
        <w:tc>
          <w:tcPr>
            <w:tcW w:w="1428" w:type="dxa"/>
            <w:shd w:val="clear" w:color="auto" w:fill="auto"/>
            <w:vAlign w:val="center"/>
          </w:tcPr>
          <w:p w:rsidR="00A1592F" w:rsidRPr="002C70CC" w:rsidRDefault="00A1592F" w:rsidP="00DF78DF">
            <w:pPr>
              <w:jc w:val="center"/>
              <w:rPr>
                <w:rFonts w:cs="Times New Roman"/>
                <w:color w:val="000000"/>
              </w:rPr>
            </w:pPr>
            <w:r w:rsidRPr="002C70CC">
              <w:rPr>
                <w:rFonts w:cs="Times New Roman"/>
                <w:color w:val="000000"/>
                <w:sz w:val="22"/>
              </w:rPr>
              <w:t>720</w:t>
            </w:r>
          </w:p>
        </w:tc>
        <w:tc>
          <w:tcPr>
            <w:tcW w:w="1559" w:type="dxa"/>
            <w:shd w:val="clear" w:color="auto" w:fill="auto"/>
            <w:vAlign w:val="center"/>
          </w:tcPr>
          <w:p w:rsidR="00A1592F" w:rsidRPr="002C70CC" w:rsidRDefault="00A1592F" w:rsidP="00D933B7">
            <w:pPr>
              <w:jc w:val="center"/>
            </w:pPr>
            <w:r w:rsidRPr="002C70CC">
              <w:t>10,22</w:t>
            </w:r>
          </w:p>
        </w:tc>
        <w:tc>
          <w:tcPr>
            <w:tcW w:w="1701" w:type="dxa"/>
            <w:shd w:val="clear" w:color="auto" w:fill="auto"/>
            <w:vAlign w:val="center"/>
          </w:tcPr>
          <w:p w:rsidR="00A1592F" w:rsidRPr="002C70CC" w:rsidRDefault="00A1592F" w:rsidP="00D933B7">
            <w:pPr>
              <w:jc w:val="center"/>
            </w:pPr>
            <w:r w:rsidRPr="002C70CC">
              <w:t>1,02</w:t>
            </w:r>
          </w:p>
        </w:tc>
        <w:tc>
          <w:tcPr>
            <w:tcW w:w="992" w:type="dxa"/>
            <w:shd w:val="clear" w:color="auto" w:fill="auto"/>
            <w:vAlign w:val="center"/>
          </w:tcPr>
          <w:p w:rsidR="00A1592F" w:rsidRPr="002C70CC" w:rsidRDefault="00A1592F" w:rsidP="00D933B7">
            <w:pPr>
              <w:jc w:val="center"/>
            </w:pPr>
            <w:r w:rsidRPr="002C70CC">
              <w:t>10,0</w:t>
            </w:r>
          </w:p>
        </w:tc>
        <w:tc>
          <w:tcPr>
            <w:tcW w:w="2268" w:type="dxa"/>
            <w:shd w:val="clear" w:color="auto" w:fill="auto"/>
            <w:vAlign w:val="center"/>
          </w:tcPr>
          <w:p w:rsidR="00A1592F" w:rsidRPr="002C70CC" w:rsidRDefault="00A1592F">
            <w:pPr>
              <w:jc w:val="center"/>
              <w:rPr>
                <w:rFonts w:cs="Times New Roman"/>
                <w:color w:val="000000"/>
                <w:szCs w:val="24"/>
              </w:rPr>
            </w:pPr>
            <w:r w:rsidRPr="002C70CC">
              <w:rPr>
                <w:rFonts w:cs="Times New Roman"/>
                <w:color w:val="000000"/>
                <w:szCs w:val="24"/>
              </w:rPr>
              <w:t>14,2</w:t>
            </w:r>
          </w:p>
        </w:tc>
      </w:tr>
      <w:tr w:rsidR="00A1592F" w:rsidRPr="002C70CC" w:rsidTr="007F2476">
        <w:trPr>
          <w:trHeight w:val="20"/>
          <w:tblHeader/>
        </w:trPr>
        <w:tc>
          <w:tcPr>
            <w:tcW w:w="2400" w:type="dxa"/>
            <w:shd w:val="clear" w:color="auto" w:fill="auto"/>
            <w:vAlign w:val="center"/>
          </w:tcPr>
          <w:p w:rsidR="00A1592F" w:rsidRPr="002C70CC" w:rsidRDefault="00AA3BB5" w:rsidP="00DF78DF">
            <w:pPr>
              <w:jc w:val="center"/>
              <w:rPr>
                <w:b/>
                <w:color w:val="000000"/>
              </w:rPr>
            </w:pPr>
            <w:r w:rsidRPr="002C70CC">
              <w:rPr>
                <w:b/>
                <w:szCs w:val="24"/>
                <w:lang w:eastAsia="ru-RU"/>
              </w:rPr>
              <w:t>Поселение, всего</w:t>
            </w:r>
          </w:p>
        </w:tc>
        <w:tc>
          <w:tcPr>
            <w:tcW w:w="1428" w:type="dxa"/>
            <w:shd w:val="clear" w:color="auto" w:fill="auto"/>
            <w:vAlign w:val="center"/>
          </w:tcPr>
          <w:p w:rsidR="00A1592F" w:rsidRPr="002C70CC" w:rsidRDefault="00A1592F" w:rsidP="00DF78DF">
            <w:pPr>
              <w:jc w:val="center"/>
              <w:rPr>
                <w:b/>
                <w:szCs w:val="24"/>
                <w:lang w:eastAsia="ru-RU"/>
              </w:rPr>
            </w:pPr>
            <w:r w:rsidRPr="002C70CC">
              <w:rPr>
                <w:b/>
                <w:szCs w:val="24"/>
                <w:lang w:eastAsia="ru-RU"/>
              </w:rPr>
              <w:t>1607</w:t>
            </w:r>
          </w:p>
        </w:tc>
        <w:tc>
          <w:tcPr>
            <w:tcW w:w="1559" w:type="dxa"/>
            <w:shd w:val="clear" w:color="auto" w:fill="auto"/>
            <w:vAlign w:val="center"/>
          </w:tcPr>
          <w:p w:rsidR="00A1592F" w:rsidRPr="002C70CC" w:rsidRDefault="00A1592F" w:rsidP="00DF78DF">
            <w:pPr>
              <w:jc w:val="center"/>
              <w:rPr>
                <w:b/>
              </w:rPr>
            </w:pPr>
            <w:r w:rsidRPr="002C70CC">
              <w:rPr>
                <w:b/>
              </w:rPr>
              <w:t>29,61</w:t>
            </w:r>
          </w:p>
        </w:tc>
        <w:tc>
          <w:tcPr>
            <w:tcW w:w="1701" w:type="dxa"/>
            <w:shd w:val="clear" w:color="auto" w:fill="auto"/>
            <w:vAlign w:val="center"/>
          </w:tcPr>
          <w:p w:rsidR="00A1592F" w:rsidRPr="002C70CC" w:rsidRDefault="00A1592F" w:rsidP="00DF78DF">
            <w:pPr>
              <w:jc w:val="center"/>
              <w:rPr>
                <w:b/>
              </w:rPr>
            </w:pPr>
            <w:r w:rsidRPr="002C70CC">
              <w:rPr>
                <w:b/>
              </w:rPr>
              <w:t>2,18</w:t>
            </w:r>
          </w:p>
        </w:tc>
        <w:tc>
          <w:tcPr>
            <w:tcW w:w="992" w:type="dxa"/>
            <w:shd w:val="clear" w:color="auto" w:fill="auto"/>
            <w:vAlign w:val="center"/>
          </w:tcPr>
          <w:p w:rsidR="00A1592F" w:rsidRPr="002C70CC" w:rsidRDefault="00A1592F" w:rsidP="00DF78DF">
            <w:pPr>
              <w:jc w:val="center"/>
              <w:rPr>
                <w:b/>
              </w:rPr>
            </w:pPr>
            <w:r w:rsidRPr="002C70CC">
              <w:rPr>
                <w:b/>
              </w:rPr>
              <w:t>7,36</w:t>
            </w:r>
          </w:p>
        </w:tc>
        <w:tc>
          <w:tcPr>
            <w:tcW w:w="2268" w:type="dxa"/>
            <w:shd w:val="clear" w:color="auto" w:fill="auto"/>
            <w:vAlign w:val="center"/>
          </w:tcPr>
          <w:p w:rsidR="00A1592F" w:rsidRPr="002C70CC" w:rsidRDefault="00A1592F">
            <w:pPr>
              <w:jc w:val="center"/>
              <w:rPr>
                <w:rFonts w:cs="Times New Roman"/>
                <w:b/>
                <w:color w:val="000000"/>
                <w:szCs w:val="24"/>
              </w:rPr>
            </w:pPr>
            <w:r w:rsidRPr="002C70CC">
              <w:rPr>
                <w:rFonts w:cs="Times New Roman"/>
                <w:b/>
                <w:color w:val="000000"/>
                <w:szCs w:val="24"/>
              </w:rPr>
              <w:t>18,4</w:t>
            </w:r>
          </w:p>
        </w:tc>
      </w:tr>
    </w:tbl>
    <w:p w:rsidR="00EA133E" w:rsidRPr="002C70CC" w:rsidRDefault="00EA133E" w:rsidP="00AF23FD">
      <w:pPr>
        <w:pStyle w:val="3"/>
        <w:numPr>
          <w:ilvl w:val="2"/>
          <w:numId w:val="5"/>
        </w:numPr>
        <w:ind w:left="0" w:firstLine="567"/>
        <w:rPr>
          <w:rFonts w:eastAsia="Times New Roman"/>
          <w:lang w:eastAsia="ru-RU"/>
        </w:rPr>
      </w:pPr>
      <w:bookmarkStart w:id="26" w:name="_Toc385502321"/>
      <w:r w:rsidRPr="002C70CC">
        <w:rPr>
          <w:rFonts w:eastAsia="Times New Roman"/>
          <w:lang w:eastAsia="ru-RU"/>
        </w:rPr>
        <w:t>Численность населения</w:t>
      </w:r>
      <w:bookmarkEnd w:id="26"/>
    </w:p>
    <w:p w:rsidR="00EC4662" w:rsidRPr="002C70CC" w:rsidRDefault="00EC4662" w:rsidP="00EC4662">
      <w:pPr>
        <w:ind w:firstLine="567"/>
        <w:jc w:val="both"/>
      </w:pPr>
      <w:r w:rsidRPr="002C70CC">
        <w:rPr>
          <w:lang w:eastAsia="ru-RU"/>
        </w:rPr>
        <w:t xml:space="preserve">Данные по динамике численности </w:t>
      </w:r>
      <w:r w:rsidR="002F2C17" w:rsidRPr="002C70CC">
        <w:rPr>
          <w:lang w:eastAsia="ru-RU"/>
        </w:rPr>
        <w:t>населения приведены</w:t>
      </w:r>
      <w:r w:rsidRPr="002C70CC">
        <w:rPr>
          <w:lang w:eastAsia="ru-RU"/>
        </w:rPr>
        <w:t xml:space="preserve"> </w:t>
      </w:r>
      <w:r w:rsidRPr="002C70CC">
        <w:t>в Таблице 2.1.1</w:t>
      </w:r>
      <w:r w:rsidR="00F06DBE" w:rsidRPr="002C70CC">
        <w:t>6</w:t>
      </w:r>
      <w:r w:rsidRPr="002C70CC">
        <w:t>.</w:t>
      </w:r>
    </w:p>
    <w:p w:rsidR="00EC4662" w:rsidRPr="002C70CC" w:rsidRDefault="00EC4662" w:rsidP="00EC4662">
      <w:pPr>
        <w:spacing w:before="120"/>
        <w:ind w:firstLine="567"/>
        <w:jc w:val="center"/>
        <w:rPr>
          <w:rFonts w:eastAsia="Times New Roman" w:cs="Times New Roman"/>
          <w:b/>
          <w:szCs w:val="24"/>
          <w:lang w:eastAsia="ru-RU"/>
        </w:rPr>
      </w:pPr>
      <w:r w:rsidRPr="002C70CC">
        <w:rPr>
          <w:rFonts w:eastAsia="Times New Roman" w:cs="Times New Roman"/>
          <w:b/>
          <w:szCs w:val="24"/>
          <w:lang w:eastAsia="ru-RU"/>
        </w:rPr>
        <w:t>Динамика численности населения</w:t>
      </w:r>
    </w:p>
    <w:p w:rsidR="00EC4662" w:rsidRPr="002C70CC" w:rsidRDefault="00EC4662" w:rsidP="00EC4662">
      <w:pPr>
        <w:pStyle w:val="a4"/>
        <w:spacing w:before="120" w:after="120"/>
        <w:ind w:left="0"/>
        <w:jc w:val="right"/>
        <w:rPr>
          <w:rFonts w:eastAsia="Times New Roman" w:cs="Times New Roman"/>
          <w:i/>
          <w:szCs w:val="24"/>
          <w:lang w:eastAsia="ru-RU"/>
        </w:rPr>
      </w:pPr>
      <w:r w:rsidRPr="002C70CC">
        <w:rPr>
          <w:rFonts w:eastAsia="Times New Roman" w:cs="Times New Roman"/>
          <w:i/>
          <w:szCs w:val="24"/>
          <w:lang w:eastAsia="ru-RU"/>
        </w:rPr>
        <w:t>Таблица 2.1.1</w:t>
      </w:r>
      <w:r w:rsidR="00F06DBE" w:rsidRPr="002C70CC">
        <w:rPr>
          <w:rFonts w:eastAsia="Times New Roman" w:cs="Times New Roman"/>
          <w:i/>
          <w:szCs w:val="24"/>
          <w:lang w:eastAsia="ru-RU"/>
        </w:rPr>
        <w:t>6</w:t>
      </w:r>
      <w:r w:rsidRPr="002C70CC">
        <w:rPr>
          <w:rFonts w:eastAsia="Times New Roman" w:cs="Times New Roman"/>
          <w:i/>
          <w:szCs w:val="24"/>
          <w:lang w:eastAsia="ru-RU"/>
        </w:rPr>
        <w:t>.</w:t>
      </w:r>
    </w:p>
    <w:tbl>
      <w:tblPr>
        <w:tblStyle w:val="a7"/>
        <w:tblW w:w="0" w:type="auto"/>
        <w:tblInd w:w="108" w:type="dxa"/>
        <w:tblLook w:val="04A0" w:firstRow="1" w:lastRow="0" w:firstColumn="1" w:lastColumn="0" w:noHBand="0" w:noVBand="1"/>
      </w:tblPr>
      <w:tblGrid>
        <w:gridCol w:w="4343"/>
        <w:gridCol w:w="1541"/>
        <w:gridCol w:w="1402"/>
        <w:gridCol w:w="1542"/>
        <w:gridCol w:w="1402"/>
      </w:tblGrid>
      <w:tr w:rsidR="00F52FC6" w:rsidRPr="002C70CC" w:rsidTr="00AA3BB5">
        <w:tc>
          <w:tcPr>
            <w:tcW w:w="4395" w:type="dxa"/>
            <w:vMerge w:val="restart"/>
            <w:shd w:val="clear" w:color="auto" w:fill="EEECE1" w:themeFill="background2"/>
            <w:vAlign w:val="center"/>
          </w:tcPr>
          <w:p w:rsidR="00F52FC6" w:rsidRPr="002C70CC" w:rsidRDefault="00F52FC6" w:rsidP="00B93FB1">
            <w:pPr>
              <w:jc w:val="center"/>
              <w:rPr>
                <w:rFonts w:cs="Times New Roman"/>
                <w:b/>
                <w:szCs w:val="24"/>
                <w:lang w:eastAsia="ru-RU"/>
              </w:rPr>
            </w:pPr>
            <w:r w:rsidRPr="002C70CC">
              <w:rPr>
                <w:rFonts w:cs="Times New Roman"/>
                <w:b/>
                <w:szCs w:val="24"/>
                <w:lang w:eastAsia="ru-RU"/>
              </w:rPr>
              <w:t>Населенный пункт</w:t>
            </w:r>
          </w:p>
        </w:tc>
        <w:tc>
          <w:tcPr>
            <w:tcW w:w="5953" w:type="dxa"/>
            <w:gridSpan w:val="4"/>
            <w:shd w:val="clear" w:color="auto" w:fill="EEECE1" w:themeFill="background2"/>
            <w:vAlign w:val="center"/>
          </w:tcPr>
          <w:p w:rsidR="00F52FC6" w:rsidRPr="002C70CC" w:rsidRDefault="00F52FC6" w:rsidP="00B93FB1">
            <w:pPr>
              <w:jc w:val="center"/>
              <w:rPr>
                <w:rFonts w:cs="Times New Roman"/>
                <w:b/>
                <w:szCs w:val="24"/>
                <w:lang w:eastAsia="ru-RU"/>
              </w:rPr>
            </w:pPr>
            <w:r w:rsidRPr="002C70CC">
              <w:rPr>
                <w:rFonts w:eastAsia="Times New Roman" w:cs="Times New Roman"/>
                <w:b/>
                <w:szCs w:val="24"/>
                <w:lang w:eastAsia="ru-RU"/>
              </w:rPr>
              <w:t>Численность населения, чел</w:t>
            </w:r>
            <w:r w:rsidR="001B04B1" w:rsidRPr="002C70CC">
              <w:rPr>
                <w:rFonts w:eastAsia="Times New Roman" w:cs="Times New Roman"/>
                <w:b/>
                <w:szCs w:val="24"/>
                <w:lang w:eastAsia="ru-RU"/>
              </w:rPr>
              <w:t>.</w:t>
            </w:r>
          </w:p>
        </w:tc>
      </w:tr>
      <w:tr w:rsidR="00787DF9" w:rsidRPr="002C70CC" w:rsidTr="00AA3BB5">
        <w:tc>
          <w:tcPr>
            <w:tcW w:w="4395" w:type="dxa"/>
            <w:vMerge/>
            <w:shd w:val="clear" w:color="auto" w:fill="EEECE1" w:themeFill="background2"/>
            <w:vAlign w:val="center"/>
          </w:tcPr>
          <w:p w:rsidR="00787DF9" w:rsidRPr="002C70CC" w:rsidRDefault="00787DF9" w:rsidP="00B93FB1">
            <w:pPr>
              <w:jc w:val="center"/>
              <w:rPr>
                <w:rFonts w:cs="Times New Roman"/>
                <w:b/>
                <w:szCs w:val="24"/>
                <w:lang w:eastAsia="ru-RU"/>
              </w:rPr>
            </w:pPr>
          </w:p>
        </w:tc>
        <w:tc>
          <w:tcPr>
            <w:tcW w:w="1559" w:type="dxa"/>
            <w:shd w:val="clear" w:color="auto" w:fill="EEECE1" w:themeFill="background2"/>
            <w:vAlign w:val="center"/>
          </w:tcPr>
          <w:p w:rsidR="00787DF9" w:rsidRPr="002C70CC" w:rsidRDefault="00787DF9" w:rsidP="00B93FB1">
            <w:pPr>
              <w:jc w:val="center"/>
              <w:rPr>
                <w:rFonts w:cs="Times New Roman"/>
                <w:b/>
                <w:szCs w:val="24"/>
                <w:lang w:eastAsia="ru-RU"/>
              </w:rPr>
            </w:pPr>
            <w:r w:rsidRPr="002C70CC">
              <w:rPr>
                <w:rFonts w:cs="Times New Roman"/>
                <w:b/>
                <w:szCs w:val="24"/>
                <w:lang w:eastAsia="ru-RU"/>
              </w:rPr>
              <w:t>2006</w:t>
            </w:r>
          </w:p>
        </w:tc>
        <w:tc>
          <w:tcPr>
            <w:tcW w:w="1417" w:type="dxa"/>
            <w:shd w:val="clear" w:color="auto" w:fill="EEECE1" w:themeFill="background2"/>
            <w:vAlign w:val="center"/>
          </w:tcPr>
          <w:p w:rsidR="00787DF9" w:rsidRPr="002C70CC" w:rsidRDefault="00787DF9" w:rsidP="00B93FB1">
            <w:pPr>
              <w:jc w:val="center"/>
              <w:rPr>
                <w:rFonts w:cs="Times New Roman"/>
                <w:b/>
                <w:szCs w:val="24"/>
                <w:lang w:eastAsia="ru-RU"/>
              </w:rPr>
            </w:pPr>
            <w:r w:rsidRPr="002C70CC">
              <w:rPr>
                <w:rFonts w:cs="Times New Roman"/>
                <w:b/>
                <w:szCs w:val="24"/>
                <w:lang w:eastAsia="ru-RU"/>
              </w:rPr>
              <w:t>2010</w:t>
            </w:r>
          </w:p>
        </w:tc>
        <w:tc>
          <w:tcPr>
            <w:tcW w:w="1560" w:type="dxa"/>
            <w:shd w:val="clear" w:color="auto" w:fill="EEECE1" w:themeFill="background2"/>
            <w:vAlign w:val="center"/>
          </w:tcPr>
          <w:p w:rsidR="00787DF9" w:rsidRPr="002C70CC" w:rsidRDefault="00787DF9" w:rsidP="00F52FC6">
            <w:pPr>
              <w:jc w:val="center"/>
              <w:rPr>
                <w:rFonts w:cs="Times New Roman"/>
                <w:b/>
                <w:szCs w:val="24"/>
                <w:lang w:eastAsia="ru-RU"/>
              </w:rPr>
            </w:pPr>
            <w:r w:rsidRPr="002C70CC">
              <w:rPr>
                <w:rFonts w:cs="Times New Roman"/>
                <w:b/>
                <w:szCs w:val="24"/>
                <w:lang w:eastAsia="ru-RU"/>
              </w:rPr>
              <w:t>201</w:t>
            </w:r>
            <w:r w:rsidR="00F52FC6" w:rsidRPr="002C70CC">
              <w:rPr>
                <w:rFonts w:cs="Times New Roman"/>
                <w:b/>
                <w:szCs w:val="24"/>
                <w:lang w:eastAsia="ru-RU"/>
              </w:rPr>
              <w:t>1</w:t>
            </w:r>
          </w:p>
        </w:tc>
        <w:tc>
          <w:tcPr>
            <w:tcW w:w="1417" w:type="dxa"/>
            <w:shd w:val="clear" w:color="auto" w:fill="EEECE1" w:themeFill="background2"/>
            <w:vAlign w:val="center"/>
          </w:tcPr>
          <w:p w:rsidR="00787DF9" w:rsidRPr="002C70CC" w:rsidRDefault="00787DF9" w:rsidP="001B04B1">
            <w:pPr>
              <w:jc w:val="center"/>
              <w:rPr>
                <w:rFonts w:cs="Times New Roman"/>
                <w:b/>
                <w:szCs w:val="24"/>
                <w:lang w:eastAsia="ru-RU"/>
              </w:rPr>
            </w:pPr>
            <w:r w:rsidRPr="002C70CC">
              <w:rPr>
                <w:rFonts w:cs="Times New Roman"/>
                <w:b/>
                <w:szCs w:val="24"/>
                <w:lang w:eastAsia="ru-RU"/>
              </w:rPr>
              <w:t>201</w:t>
            </w:r>
            <w:r w:rsidR="001B04B1" w:rsidRPr="002C70CC">
              <w:rPr>
                <w:rFonts w:cs="Times New Roman"/>
                <w:b/>
                <w:szCs w:val="24"/>
                <w:lang w:eastAsia="ru-RU"/>
              </w:rPr>
              <w:t>4</w:t>
            </w:r>
          </w:p>
        </w:tc>
      </w:tr>
      <w:tr w:rsidR="00F52FC6" w:rsidRPr="002C70CC" w:rsidTr="00AA3BB5">
        <w:tc>
          <w:tcPr>
            <w:tcW w:w="4395" w:type="dxa"/>
            <w:vAlign w:val="center"/>
          </w:tcPr>
          <w:p w:rsidR="00F52FC6" w:rsidRPr="002C70CC" w:rsidRDefault="00F52FC6" w:rsidP="00B93FB1">
            <w:pPr>
              <w:jc w:val="center"/>
              <w:rPr>
                <w:rFonts w:cs="Times New Roman"/>
                <w:szCs w:val="24"/>
                <w:lang w:eastAsia="ru-RU"/>
              </w:rPr>
            </w:pPr>
            <w:r w:rsidRPr="002C70CC">
              <w:rPr>
                <w:rFonts w:cs="Times New Roman"/>
                <w:szCs w:val="24"/>
              </w:rPr>
              <w:t>с. </w:t>
            </w:r>
            <w:r w:rsidR="00494177" w:rsidRPr="002C70CC">
              <w:rPr>
                <w:rFonts w:cs="Times New Roman"/>
                <w:szCs w:val="24"/>
              </w:rPr>
              <w:t>Коровий Ручей</w:t>
            </w:r>
          </w:p>
        </w:tc>
        <w:tc>
          <w:tcPr>
            <w:tcW w:w="1559" w:type="dxa"/>
            <w:vAlign w:val="center"/>
          </w:tcPr>
          <w:p w:rsidR="00F52FC6" w:rsidRPr="002C70CC" w:rsidRDefault="00F52FC6" w:rsidP="00B93FB1">
            <w:pPr>
              <w:jc w:val="center"/>
              <w:rPr>
                <w:rFonts w:cs="Times New Roman"/>
                <w:szCs w:val="24"/>
                <w:lang w:eastAsia="ru-RU"/>
              </w:rPr>
            </w:pPr>
            <w:r w:rsidRPr="002C70CC">
              <w:rPr>
                <w:rFonts w:cs="Times New Roman"/>
                <w:szCs w:val="24"/>
              </w:rPr>
              <w:t>248</w:t>
            </w:r>
          </w:p>
        </w:tc>
        <w:tc>
          <w:tcPr>
            <w:tcW w:w="1417"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287</w:t>
            </w:r>
          </w:p>
        </w:tc>
        <w:tc>
          <w:tcPr>
            <w:tcW w:w="1560" w:type="dxa"/>
            <w:vAlign w:val="center"/>
          </w:tcPr>
          <w:p w:rsidR="00F52FC6" w:rsidRPr="002C70CC" w:rsidRDefault="00F52FC6" w:rsidP="00DF78DF">
            <w:pPr>
              <w:snapToGrid w:val="0"/>
              <w:jc w:val="center"/>
              <w:rPr>
                <w:rFonts w:cs="Times New Roman"/>
                <w:color w:val="000000"/>
                <w:szCs w:val="24"/>
              </w:rPr>
            </w:pPr>
            <w:r w:rsidRPr="002C70CC">
              <w:rPr>
                <w:rFonts w:cs="Times New Roman"/>
                <w:color w:val="000000"/>
                <w:szCs w:val="24"/>
              </w:rPr>
              <w:t>282</w:t>
            </w:r>
          </w:p>
        </w:tc>
        <w:tc>
          <w:tcPr>
            <w:tcW w:w="1417" w:type="dxa"/>
            <w:vAlign w:val="center"/>
          </w:tcPr>
          <w:p w:rsidR="00F52FC6" w:rsidRPr="002C70CC" w:rsidRDefault="00F52FC6" w:rsidP="001B04B1">
            <w:pPr>
              <w:jc w:val="center"/>
              <w:rPr>
                <w:rFonts w:cs="Times New Roman"/>
                <w:color w:val="000000"/>
                <w:szCs w:val="24"/>
              </w:rPr>
            </w:pPr>
            <w:r w:rsidRPr="002C70CC">
              <w:rPr>
                <w:rFonts w:cs="Times New Roman"/>
                <w:color w:val="000000"/>
                <w:szCs w:val="24"/>
              </w:rPr>
              <w:t>28</w:t>
            </w:r>
            <w:r w:rsidR="001B04B1" w:rsidRPr="002C70CC">
              <w:rPr>
                <w:rFonts w:cs="Times New Roman"/>
                <w:color w:val="000000"/>
                <w:szCs w:val="24"/>
              </w:rPr>
              <w:t>8</w:t>
            </w:r>
          </w:p>
        </w:tc>
      </w:tr>
      <w:tr w:rsidR="00F52FC6" w:rsidRPr="002C70CC" w:rsidTr="00AA3BB5">
        <w:tc>
          <w:tcPr>
            <w:tcW w:w="4395" w:type="dxa"/>
            <w:vAlign w:val="center"/>
          </w:tcPr>
          <w:p w:rsidR="00F52FC6" w:rsidRPr="002C70CC" w:rsidRDefault="00394897" w:rsidP="00B93FB1">
            <w:pPr>
              <w:jc w:val="center"/>
              <w:rPr>
                <w:rFonts w:cs="Times New Roman"/>
                <w:szCs w:val="24"/>
              </w:rPr>
            </w:pPr>
            <w:r w:rsidRPr="002C70CC">
              <w:rPr>
                <w:rFonts w:cs="Times New Roman"/>
                <w:szCs w:val="24"/>
              </w:rPr>
              <w:t>пст. Журавский</w:t>
            </w:r>
          </w:p>
        </w:tc>
        <w:tc>
          <w:tcPr>
            <w:tcW w:w="1559"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114</w:t>
            </w:r>
          </w:p>
        </w:tc>
        <w:tc>
          <w:tcPr>
            <w:tcW w:w="1417"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60</w:t>
            </w:r>
          </w:p>
        </w:tc>
        <w:tc>
          <w:tcPr>
            <w:tcW w:w="1560" w:type="dxa"/>
            <w:vAlign w:val="center"/>
          </w:tcPr>
          <w:p w:rsidR="00F52FC6" w:rsidRPr="002C70CC" w:rsidRDefault="00F52FC6" w:rsidP="00DF78DF">
            <w:pPr>
              <w:snapToGrid w:val="0"/>
              <w:jc w:val="center"/>
              <w:rPr>
                <w:rFonts w:cs="Times New Roman"/>
                <w:bCs/>
                <w:color w:val="000000"/>
                <w:szCs w:val="24"/>
              </w:rPr>
            </w:pPr>
            <w:r w:rsidRPr="002C70CC">
              <w:rPr>
                <w:rFonts w:cs="Times New Roman"/>
                <w:bCs/>
                <w:color w:val="000000"/>
                <w:szCs w:val="24"/>
              </w:rPr>
              <w:t>75</w:t>
            </w:r>
          </w:p>
        </w:tc>
        <w:tc>
          <w:tcPr>
            <w:tcW w:w="1417" w:type="dxa"/>
            <w:vAlign w:val="center"/>
          </w:tcPr>
          <w:p w:rsidR="00F52FC6" w:rsidRPr="002C70CC" w:rsidRDefault="00F52FC6" w:rsidP="00DF78DF">
            <w:pPr>
              <w:jc w:val="center"/>
              <w:rPr>
                <w:rFonts w:cs="Times New Roman"/>
                <w:color w:val="000000"/>
                <w:szCs w:val="24"/>
              </w:rPr>
            </w:pPr>
            <w:r w:rsidRPr="002C70CC">
              <w:rPr>
                <w:rFonts w:cs="Times New Roman"/>
                <w:color w:val="000000"/>
                <w:szCs w:val="24"/>
              </w:rPr>
              <w:t>76</w:t>
            </w:r>
          </w:p>
        </w:tc>
      </w:tr>
      <w:tr w:rsidR="00F52FC6" w:rsidRPr="002C70CC" w:rsidTr="00AA3BB5">
        <w:tc>
          <w:tcPr>
            <w:tcW w:w="4395" w:type="dxa"/>
            <w:vAlign w:val="center"/>
          </w:tcPr>
          <w:p w:rsidR="00F52FC6" w:rsidRPr="002C70CC" w:rsidRDefault="00F52FC6" w:rsidP="00B93FB1">
            <w:pPr>
              <w:jc w:val="center"/>
              <w:rPr>
                <w:rFonts w:cs="Times New Roman"/>
                <w:szCs w:val="24"/>
                <w:lang w:eastAsia="ru-RU"/>
              </w:rPr>
            </w:pPr>
            <w:r w:rsidRPr="002C70CC">
              <w:rPr>
                <w:rFonts w:cs="Times New Roman"/>
                <w:szCs w:val="24"/>
              </w:rPr>
              <w:t>д. Гарево</w:t>
            </w:r>
          </w:p>
        </w:tc>
        <w:tc>
          <w:tcPr>
            <w:tcW w:w="1559"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110</w:t>
            </w:r>
          </w:p>
        </w:tc>
        <w:tc>
          <w:tcPr>
            <w:tcW w:w="1417"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64</w:t>
            </w:r>
          </w:p>
        </w:tc>
        <w:tc>
          <w:tcPr>
            <w:tcW w:w="1560" w:type="dxa"/>
            <w:vAlign w:val="center"/>
          </w:tcPr>
          <w:p w:rsidR="00F52FC6" w:rsidRPr="002C70CC" w:rsidRDefault="00F52FC6" w:rsidP="00DF78DF">
            <w:pPr>
              <w:snapToGrid w:val="0"/>
              <w:jc w:val="center"/>
              <w:rPr>
                <w:rFonts w:cs="Times New Roman"/>
                <w:color w:val="000000"/>
                <w:szCs w:val="24"/>
              </w:rPr>
            </w:pPr>
            <w:r w:rsidRPr="002C70CC">
              <w:rPr>
                <w:rFonts w:cs="Times New Roman"/>
                <w:color w:val="000000"/>
                <w:szCs w:val="24"/>
              </w:rPr>
              <w:t>77</w:t>
            </w:r>
          </w:p>
        </w:tc>
        <w:tc>
          <w:tcPr>
            <w:tcW w:w="1417" w:type="dxa"/>
            <w:vAlign w:val="center"/>
          </w:tcPr>
          <w:p w:rsidR="00F52FC6" w:rsidRPr="002C70CC" w:rsidRDefault="00F52FC6" w:rsidP="00DF78DF">
            <w:pPr>
              <w:jc w:val="center"/>
              <w:rPr>
                <w:rFonts w:cs="Times New Roman"/>
                <w:color w:val="000000"/>
                <w:szCs w:val="24"/>
              </w:rPr>
            </w:pPr>
            <w:r w:rsidRPr="002C70CC">
              <w:rPr>
                <w:rFonts w:cs="Times New Roman"/>
                <w:color w:val="000000"/>
                <w:szCs w:val="24"/>
              </w:rPr>
              <w:t>78</w:t>
            </w:r>
          </w:p>
        </w:tc>
      </w:tr>
      <w:tr w:rsidR="00F52FC6" w:rsidRPr="002C70CC" w:rsidTr="00AA3BB5">
        <w:tc>
          <w:tcPr>
            <w:tcW w:w="4395" w:type="dxa"/>
            <w:vAlign w:val="center"/>
          </w:tcPr>
          <w:p w:rsidR="00F52FC6" w:rsidRPr="002C70CC" w:rsidRDefault="00F52FC6" w:rsidP="00B93FB1">
            <w:pPr>
              <w:jc w:val="center"/>
              <w:rPr>
                <w:rFonts w:cs="Times New Roman"/>
                <w:szCs w:val="24"/>
                <w:lang w:eastAsia="ru-RU"/>
              </w:rPr>
            </w:pPr>
            <w:r w:rsidRPr="002C70CC">
              <w:rPr>
                <w:rFonts w:cs="Times New Roman"/>
                <w:szCs w:val="24"/>
              </w:rPr>
              <w:t>д. Карпушевка</w:t>
            </w:r>
          </w:p>
        </w:tc>
        <w:tc>
          <w:tcPr>
            <w:tcW w:w="1559"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446</w:t>
            </w:r>
          </w:p>
        </w:tc>
        <w:tc>
          <w:tcPr>
            <w:tcW w:w="1417"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368</w:t>
            </w:r>
          </w:p>
        </w:tc>
        <w:tc>
          <w:tcPr>
            <w:tcW w:w="1560" w:type="dxa"/>
            <w:vAlign w:val="center"/>
          </w:tcPr>
          <w:p w:rsidR="00F52FC6" w:rsidRPr="002C70CC" w:rsidRDefault="00F52FC6" w:rsidP="00DF78DF">
            <w:pPr>
              <w:snapToGrid w:val="0"/>
              <w:jc w:val="center"/>
              <w:rPr>
                <w:rFonts w:cs="Times New Roman"/>
                <w:color w:val="000000"/>
                <w:szCs w:val="24"/>
              </w:rPr>
            </w:pPr>
            <w:r w:rsidRPr="002C70CC">
              <w:rPr>
                <w:rFonts w:cs="Times New Roman"/>
                <w:color w:val="000000"/>
                <w:szCs w:val="24"/>
              </w:rPr>
              <w:t>436</w:t>
            </w:r>
          </w:p>
        </w:tc>
        <w:tc>
          <w:tcPr>
            <w:tcW w:w="1417" w:type="dxa"/>
            <w:vAlign w:val="center"/>
          </w:tcPr>
          <w:p w:rsidR="00F52FC6" w:rsidRPr="002C70CC" w:rsidRDefault="00F52FC6" w:rsidP="001B04B1">
            <w:pPr>
              <w:jc w:val="center"/>
              <w:rPr>
                <w:rFonts w:cs="Times New Roman"/>
                <w:color w:val="000000"/>
                <w:szCs w:val="24"/>
              </w:rPr>
            </w:pPr>
            <w:r w:rsidRPr="002C70CC">
              <w:rPr>
                <w:rFonts w:cs="Times New Roman"/>
                <w:color w:val="000000"/>
                <w:szCs w:val="24"/>
              </w:rPr>
              <w:t>44</w:t>
            </w:r>
            <w:r w:rsidR="001B04B1" w:rsidRPr="002C70CC">
              <w:rPr>
                <w:rFonts w:cs="Times New Roman"/>
                <w:color w:val="000000"/>
                <w:szCs w:val="24"/>
              </w:rPr>
              <w:t>5</w:t>
            </w:r>
          </w:p>
        </w:tc>
      </w:tr>
      <w:tr w:rsidR="00F52FC6" w:rsidRPr="002C70CC" w:rsidTr="00AA3BB5">
        <w:tc>
          <w:tcPr>
            <w:tcW w:w="4395" w:type="dxa"/>
            <w:vAlign w:val="center"/>
          </w:tcPr>
          <w:p w:rsidR="00F52FC6" w:rsidRPr="002C70CC" w:rsidRDefault="00F52FC6" w:rsidP="00B93FB1">
            <w:pPr>
              <w:jc w:val="center"/>
              <w:rPr>
                <w:rFonts w:cs="Times New Roman"/>
                <w:szCs w:val="24"/>
                <w:lang w:eastAsia="ru-RU"/>
              </w:rPr>
            </w:pPr>
            <w:r w:rsidRPr="002C70CC">
              <w:rPr>
                <w:rFonts w:cs="Times New Roman"/>
                <w:szCs w:val="24"/>
              </w:rPr>
              <w:t>д. Чукчино</w:t>
            </w:r>
          </w:p>
        </w:tc>
        <w:tc>
          <w:tcPr>
            <w:tcW w:w="1559"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681</w:t>
            </w:r>
          </w:p>
        </w:tc>
        <w:tc>
          <w:tcPr>
            <w:tcW w:w="1417" w:type="dxa"/>
            <w:vAlign w:val="center"/>
          </w:tcPr>
          <w:p w:rsidR="00F52FC6" w:rsidRPr="002C70CC" w:rsidRDefault="00F52FC6" w:rsidP="00B93FB1">
            <w:pPr>
              <w:jc w:val="center"/>
              <w:rPr>
                <w:rFonts w:cs="Times New Roman"/>
                <w:szCs w:val="24"/>
                <w:lang w:eastAsia="ru-RU"/>
              </w:rPr>
            </w:pPr>
            <w:r w:rsidRPr="002C70CC">
              <w:rPr>
                <w:rFonts w:cs="Times New Roman"/>
                <w:szCs w:val="24"/>
                <w:lang w:eastAsia="ru-RU"/>
              </w:rPr>
              <w:t>651</w:t>
            </w:r>
          </w:p>
        </w:tc>
        <w:tc>
          <w:tcPr>
            <w:tcW w:w="1560" w:type="dxa"/>
            <w:vAlign w:val="center"/>
          </w:tcPr>
          <w:p w:rsidR="00F52FC6" w:rsidRPr="002C70CC" w:rsidRDefault="00F52FC6" w:rsidP="00DF78DF">
            <w:pPr>
              <w:snapToGrid w:val="0"/>
              <w:jc w:val="center"/>
              <w:rPr>
                <w:rFonts w:cs="Times New Roman"/>
                <w:color w:val="000000"/>
                <w:szCs w:val="24"/>
              </w:rPr>
            </w:pPr>
            <w:r w:rsidRPr="002C70CC">
              <w:rPr>
                <w:rFonts w:cs="Times New Roman"/>
                <w:color w:val="000000"/>
                <w:szCs w:val="24"/>
              </w:rPr>
              <w:t>707</w:t>
            </w:r>
          </w:p>
        </w:tc>
        <w:tc>
          <w:tcPr>
            <w:tcW w:w="1417" w:type="dxa"/>
            <w:vAlign w:val="center"/>
          </w:tcPr>
          <w:p w:rsidR="00F52FC6" w:rsidRPr="002C70CC" w:rsidRDefault="00F52FC6" w:rsidP="00DF78DF">
            <w:pPr>
              <w:jc w:val="center"/>
              <w:rPr>
                <w:rFonts w:cs="Times New Roman"/>
                <w:color w:val="000000"/>
                <w:szCs w:val="24"/>
              </w:rPr>
            </w:pPr>
            <w:r w:rsidRPr="002C70CC">
              <w:rPr>
                <w:rFonts w:cs="Times New Roman"/>
                <w:color w:val="000000"/>
                <w:szCs w:val="24"/>
              </w:rPr>
              <w:t>720</w:t>
            </w:r>
          </w:p>
        </w:tc>
      </w:tr>
      <w:tr w:rsidR="001B04B1" w:rsidRPr="002C70CC" w:rsidTr="00AA3BB5">
        <w:tc>
          <w:tcPr>
            <w:tcW w:w="4395" w:type="dxa"/>
            <w:vAlign w:val="center"/>
          </w:tcPr>
          <w:p w:rsidR="001B04B1" w:rsidRPr="002C70CC" w:rsidRDefault="001B04B1" w:rsidP="00B93FB1">
            <w:pPr>
              <w:jc w:val="center"/>
              <w:rPr>
                <w:rFonts w:cs="Times New Roman"/>
                <w:b/>
                <w:szCs w:val="24"/>
                <w:lang w:eastAsia="ru-RU"/>
              </w:rPr>
            </w:pPr>
            <w:r w:rsidRPr="002C70CC">
              <w:rPr>
                <w:rFonts w:cs="Times New Roman"/>
                <w:b/>
                <w:szCs w:val="24"/>
                <w:lang w:eastAsia="ru-RU"/>
              </w:rPr>
              <w:t>Поселение, всего</w:t>
            </w:r>
          </w:p>
        </w:tc>
        <w:tc>
          <w:tcPr>
            <w:tcW w:w="1559" w:type="dxa"/>
            <w:vAlign w:val="center"/>
          </w:tcPr>
          <w:p w:rsidR="001B04B1" w:rsidRPr="002C70CC" w:rsidRDefault="001B04B1" w:rsidP="00AA3BB5">
            <w:pPr>
              <w:jc w:val="center"/>
              <w:rPr>
                <w:rFonts w:cs="Times New Roman"/>
                <w:b/>
                <w:color w:val="000000"/>
                <w:szCs w:val="24"/>
              </w:rPr>
            </w:pPr>
            <w:r w:rsidRPr="002C70CC">
              <w:rPr>
                <w:rFonts w:cs="Times New Roman"/>
                <w:b/>
                <w:color w:val="000000"/>
                <w:szCs w:val="24"/>
              </w:rPr>
              <w:t>1599</w:t>
            </w:r>
          </w:p>
        </w:tc>
        <w:tc>
          <w:tcPr>
            <w:tcW w:w="1417" w:type="dxa"/>
            <w:vAlign w:val="center"/>
          </w:tcPr>
          <w:p w:rsidR="001B04B1" w:rsidRPr="002C70CC" w:rsidRDefault="001B04B1" w:rsidP="00AA3BB5">
            <w:pPr>
              <w:jc w:val="center"/>
              <w:rPr>
                <w:rFonts w:cs="Times New Roman"/>
                <w:b/>
                <w:color w:val="000000"/>
                <w:szCs w:val="24"/>
              </w:rPr>
            </w:pPr>
            <w:r w:rsidRPr="002C70CC">
              <w:rPr>
                <w:rFonts w:cs="Times New Roman"/>
                <w:b/>
                <w:color w:val="000000"/>
                <w:szCs w:val="24"/>
              </w:rPr>
              <w:t>1430</w:t>
            </w:r>
          </w:p>
        </w:tc>
        <w:tc>
          <w:tcPr>
            <w:tcW w:w="1560" w:type="dxa"/>
            <w:vAlign w:val="center"/>
          </w:tcPr>
          <w:p w:rsidR="001B04B1" w:rsidRPr="002C70CC" w:rsidRDefault="001B04B1" w:rsidP="00B93FB1">
            <w:pPr>
              <w:jc w:val="center"/>
              <w:rPr>
                <w:rFonts w:cs="Times New Roman"/>
                <w:b/>
                <w:szCs w:val="24"/>
                <w:lang w:eastAsia="ru-RU"/>
              </w:rPr>
            </w:pPr>
            <w:r w:rsidRPr="002C70CC">
              <w:rPr>
                <w:rFonts w:cs="Times New Roman"/>
                <w:b/>
                <w:color w:val="000000"/>
                <w:szCs w:val="24"/>
              </w:rPr>
              <w:t>1577</w:t>
            </w:r>
          </w:p>
        </w:tc>
        <w:tc>
          <w:tcPr>
            <w:tcW w:w="1417" w:type="dxa"/>
            <w:vAlign w:val="center"/>
          </w:tcPr>
          <w:p w:rsidR="001B04B1" w:rsidRPr="002C70CC" w:rsidRDefault="001B04B1" w:rsidP="00B93FB1">
            <w:pPr>
              <w:jc w:val="center"/>
              <w:rPr>
                <w:rFonts w:cs="Times New Roman"/>
                <w:b/>
                <w:szCs w:val="24"/>
                <w:lang w:eastAsia="ru-RU"/>
              </w:rPr>
            </w:pPr>
            <w:r w:rsidRPr="002C70CC">
              <w:rPr>
                <w:rFonts w:cs="Times New Roman"/>
                <w:b/>
                <w:szCs w:val="24"/>
                <w:lang w:eastAsia="ru-RU"/>
              </w:rPr>
              <w:t>1607</w:t>
            </w:r>
          </w:p>
        </w:tc>
      </w:tr>
    </w:tbl>
    <w:p w:rsidR="00787DF9" w:rsidRPr="002C70CC" w:rsidRDefault="001B04B1" w:rsidP="001B04B1">
      <w:pPr>
        <w:spacing w:before="120"/>
        <w:ind w:firstLine="567"/>
        <w:rPr>
          <w:i/>
          <w:lang w:eastAsia="ru-RU"/>
        </w:rPr>
      </w:pPr>
      <w:r w:rsidRPr="002C70CC">
        <w:rPr>
          <w:i/>
          <w:lang w:eastAsia="ru-RU"/>
        </w:rPr>
        <w:t>2006 – архивные данные</w:t>
      </w:r>
    </w:p>
    <w:p w:rsidR="001B04B1" w:rsidRPr="002C70CC" w:rsidRDefault="001B04B1" w:rsidP="001B04B1">
      <w:pPr>
        <w:ind w:firstLine="567"/>
        <w:rPr>
          <w:i/>
          <w:lang w:eastAsia="ru-RU"/>
        </w:rPr>
      </w:pPr>
      <w:r w:rsidRPr="002C70CC">
        <w:rPr>
          <w:i/>
          <w:lang w:eastAsia="ru-RU"/>
        </w:rPr>
        <w:t>2010 – данные Всероссийской переписи населения;</w:t>
      </w:r>
    </w:p>
    <w:p w:rsidR="001B04B1" w:rsidRPr="002C70CC" w:rsidRDefault="001B04B1" w:rsidP="001B04B1">
      <w:pPr>
        <w:ind w:firstLine="567"/>
        <w:rPr>
          <w:i/>
          <w:lang w:eastAsia="ru-RU"/>
        </w:rPr>
      </w:pPr>
      <w:r w:rsidRPr="002C70CC">
        <w:rPr>
          <w:i/>
          <w:lang w:eastAsia="ru-RU"/>
        </w:rPr>
        <w:t>2011 – данные СТП МР «Усть-Цилемский»;</w:t>
      </w:r>
    </w:p>
    <w:p w:rsidR="001B04B1" w:rsidRPr="002C70CC" w:rsidRDefault="001B04B1" w:rsidP="001B04B1">
      <w:pPr>
        <w:ind w:firstLine="567"/>
        <w:rPr>
          <w:i/>
          <w:lang w:eastAsia="ru-RU"/>
        </w:rPr>
      </w:pPr>
      <w:r w:rsidRPr="002C70CC">
        <w:rPr>
          <w:i/>
          <w:lang w:eastAsia="ru-RU"/>
        </w:rPr>
        <w:t>2014 – Техническое задание.</w:t>
      </w:r>
    </w:p>
    <w:p w:rsidR="00B959D3" w:rsidRPr="002C70CC" w:rsidRDefault="00B959D3" w:rsidP="001B04B1">
      <w:pPr>
        <w:spacing w:before="120"/>
        <w:ind w:firstLine="567"/>
        <w:jc w:val="both"/>
      </w:pPr>
      <w:r w:rsidRPr="002C70CC">
        <w:t xml:space="preserve">Прогнозные значения численности населения приняты согласно </w:t>
      </w:r>
      <w:r w:rsidR="00D933B7" w:rsidRPr="002C70CC">
        <w:t>СТП</w:t>
      </w:r>
      <w:r w:rsidR="00CE72B8" w:rsidRPr="002C70CC">
        <w:t xml:space="preserve"> </w:t>
      </w:r>
      <w:r w:rsidR="00D933B7" w:rsidRPr="002C70CC">
        <w:t>МР «Усть-Цилемский»</w:t>
      </w:r>
      <w:r w:rsidRPr="002C70CC">
        <w:t xml:space="preserve">. При этом принято, что в ближайшей перспективе произойдет стабилизация численности населения на современном уровне с последующим умеренным ростом до уровня, достижение которого прогнозируется к 2032 </w:t>
      </w:r>
      <w:r w:rsidR="006171F1" w:rsidRPr="002C70CC">
        <w:t xml:space="preserve">г. </w:t>
      </w:r>
      <w:r w:rsidRPr="002C70CC">
        <w:t>и последующее стабилизация на достигнутом уровне.</w:t>
      </w:r>
    </w:p>
    <w:p w:rsidR="003A235C" w:rsidRPr="002C70CC" w:rsidRDefault="003A235C">
      <w:pPr>
        <w:spacing w:after="200" w:line="276" w:lineRule="auto"/>
      </w:pPr>
      <w:r w:rsidRPr="002C70CC">
        <w:br w:type="page"/>
      </w:r>
    </w:p>
    <w:p w:rsidR="007D6CC8" w:rsidRPr="002C70CC" w:rsidRDefault="00CE72B8" w:rsidP="00CE72B8">
      <w:pPr>
        <w:ind w:firstLine="567"/>
        <w:jc w:val="both"/>
      </w:pPr>
      <w:r w:rsidRPr="002C70CC">
        <w:lastRenderedPageBreak/>
        <w:t>Прогнозные значения численности населения на 20</w:t>
      </w:r>
      <w:r w:rsidR="001B04B1" w:rsidRPr="002C70CC">
        <w:t>20</w:t>
      </w:r>
      <w:r w:rsidR="00F06DBE" w:rsidRPr="002C70CC">
        <w:t xml:space="preserve"> и</w:t>
      </w:r>
      <w:r w:rsidRPr="002C70CC">
        <w:t xml:space="preserve"> 203</w:t>
      </w:r>
      <w:r w:rsidR="00B959D3" w:rsidRPr="002C70CC">
        <w:t>5</w:t>
      </w:r>
      <w:r w:rsidRPr="002C70CC">
        <w:t> гг.</w:t>
      </w:r>
      <w:r w:rsidR="00660AEA" w:rsidRPr="002C70CC">
        <w:t>, принятые</w:t>
      </w:r>
      <w:r w:rsidRPr="002C70CC">
        <w:t xml:space="preserve"> в </w:t>
      </w:r>
      <w:r w:rsidR="00F06DBE" w:rsidRPr="002C70CC">
        <w:t>целя</w:t>
      </w:r>
      <w:r w:rsidRPr="002C70CC">
        <w:t xml:space="preserve">х территориального планирования </w:t>
      </w:r>
      <w:r w:rsidR="007D6CC8" w:rsidRPr="002C70CC">
        <w:t>приведен</w:t>
      </w:r>
      <w:r w:rsidR="00B959D3" w:rsidRPr="002C70CC">
        <w:t>ы</w:t>
      </w:r>
      <w:r w:rsidR="007D6CC8" w:rsidRPr="002C70CC">
        <w:t xml:space="preserve"> в Таблице 2.1.1</w:t>
      </w:r>
      <w:r w:rsidR="00F06DBE" w:rsidRPr="002C70CC">
        <w:t>7</w:t>
      </w:r>
      <w:r w:rsidR="007D6CC8" w:rsidRPr="002C70CC">
        <w:t>.</w:t>
      </w:r>
    </w:p>
    <w:p w:rsidR="006E0879" w:rsidRPr="002C70CC" w:rsidRDefault="006E0879" w:rsidP="00AF23FD">
      <w:pPr>
        <w:pStyle w:val="a4"/>
        <w:spacing w:before="120" w:after="120"/>
        <w:ind w:left="0"/>
        <w:jc w:val="center"/>
        <w:rPr>
          <w:rFonts w:eastAsia="Times New Roman" w:cs="Times New Roman"/>
          <w:b/>
          <w:szCs w:val="24"/>
          <w:lang w:eastAsia="ru-RU"/>
        </w:rPr>
      </w:pPr>
      <w:r w:rsidRPr="002C70CC">
        <w:rPr>
          <w:rFonts w:eastAsia="Times New Roman" w:cs="Times New Roman"/>
          <w:b/>
          <w:szCs w:val="24"/>
          <w:lang w:eastAsia="ru-RU"/>
        </w:rPr>
        <w:t>Динамика численности населения</w:t>
      </w:r>
      <w:r w:rsidR="00BE49E1" w:rsidRPr="002C70CC">
        <w:rPr>
          <w:rFonts w:eastAsia="Times New Roman" w:cs="Times New Roman"/>
          <w:b/>
          <w:szCs w:val="24"/>
          <w:lang w:eastAsia="ru-RU"/>
        </w:rPr>
        <w:t xml:space="preserve"> (фактически проживающие)</w:t>
      </w:r>
    </w:p>
    <w:p w:rsidR="006E0879" w:rsidRPr="002C70CC" w:rsidRDefault="009D5951" w:rsidP="00AF23FD">
      <w:pPr>
        <w:pStyle w:val="a4"/>
        <w:spacing w:before="120" w:after="120"/>
        <w:ind w:left="0"/>
        <w:jc w:val="right"/>
        <w:rPr>
          <w:rFonts w:eastAsia="Times New Roman" w:cs="Times New Roman"/>
          <w:i/>
          <w:szCs w:val="24"/>
          <w:lang w:eastAsia="ru-RU"/>
        </w:rPr>
      </w:pPr>
      <w:r w:rsidRPr="002C70CC">
        <w:rPr>
          <w:rFonts w:eastAsia="Times New Roman" w:cs="Times New Roman"/>
          <w:i/>
          <w:szCs w:val="24"/>
          <w:lang w:eastAsia="ru-RU"/>
        </w:rPr>
        <w:t>Таблица </w:t>
      </w:r>
      <w:r w:rsidR="00203443" w:rsidRPr="002C70CC">
        <w:rPr>
          <w:rFonts w:eastAsia="Times New Roman" w:cs="Times New Roman"/>
          <w:i/>
          <w:szCs w:val="24"/>
          <w:lang w:eastAsia="ru-RU"/>
        </w:rPr>
        <w:t>2.1.</w:t>
      </w:r>
      <w:r w:rsidR="007D6CC8" w:rsidRPr="002C70CC">
        <w:rPr>
          <w:rFonts w:eastAsia="Times New Roman" w:cs="Times New Roman"/>
          <w:i/>
          <w:szCs w:val="24"/>
          <w:lang w:eastAsia="ru-RU"/>
        </w:rPr>
        <w:t>1</w:t>
      </w:r>
      <w:r w:rsidR="00F06DBE" w:rsidRPr="002C70CC">
        <w:rPr>
          <w:rFonts w:eastAsia="Times New Roman" w:cs="Times New Roman"/>
          <w:i/>
          <w:szCs w:val="24"/>
          <w:lang w:eastAsia="ru-RU"/>
        </w:rPr>
        <w:t>7</w:t>
      </w:r>
      <w:r w:rsidR="006E0879" w:rsidRPr="002C70CC">
        <w:rPr>
          <w:rFonts w:eastAsia="Times New Roman" w:cs="Times New Roman"/>
          <w:i/>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2915"/>
        <w:gridCol w:w="2219"/>
        <w:gridCol w:w="2185"/>
      </w:tblGrid>
      <w:tr w:rsidR="001B04B1" w:rsidRPr="002C70CC" w:rsidTr="00DF78DF">
        <w:tc>
          <w:tcPr>
            <w:tcW w:w="1460" w:type="pct"/>
            <w:vMerge w:val="restart"/>
            <w:shd w:val="clear" w:color="auto" w:fill="EEECE1" w:themeFill="background2"/>
            <w:vAlign w:val="center"/>
          </w:tcPr>
          <w:p w:rsidR="001B04B1" w:rsidRPr="002C70CC" w:rsidRDefault="00F06DBE" w:rsidP="00F06DBE">
            <w:pPr>
              <w:pStyle w:val="Normal10-02"/>
              <w:ind w:right="0"/>
              <w:jc w:val="center"/>
              <w:rPr>
                <w:sz w:val="24"/>
                <w:szCs w:val="24"/>
              </w:rPr>
            </w:pPr>
            <w:r w:rsidRPr="002C70CC">
              <w:rPr>
                <w:sz w:val="24"/>
                <w:szCs w:val="24"/>
              </w:rPr>
              <w:t>Населенный пункт</w:t>
            </w:r>
          </w:p>
        </w:tc>
        <w:tc>
          <w:tcPr>
            <w:tcW w:w="3540" w:type="pct"/>
            <w:gridSpan w:val="3"/>
            <w:shd w:val="clear" w:color="auto" w:fill="EEECE1" w:themeFill="background2"/>
            <w:vAlign w:val="center"/>
          </w:tcPr>
          <w:p w:rsidR="001B04B1" w:rsidRPr="002C70CC" w:rsidRDefault="001B04B1" w:rsidP="00DF78DF">
            <w:pPr>
              <w:pStyle w:val="Normal10-02"/>
              <w:ind w:right="0"/>
              <w:jc w:val="center"/>
              <w:rPr>
                <w:sz w:val="24"/>
                <w:szCs w:val="24"/>
              </w:rPr>
            </w:pPr>
            <w:r w:rsidRPr="002C70CC">
              <w:rPr>
                <w:sz w:val="24"/>
                <w:szCs w:val="24"/>
              </w:rPr>
              <w:t>Численность населения, чел.</w:t>
            </w:r>
          </w:p>
        </w:tc>
      </w:tr>
      <w:tr w:rsidR="001B04B1" w:rsidRPr="002C70CC" w:rsidTr="00DF78DF">
        <w:tc>
          <w:tcPr>
            <w:tcW w:w="1460" w:type="pct"/>
            <w:vMerge/>
            <w:shd w:val="clear" w:color="auto" w:fill="EEECE1" w:themeFill="background2"/>
            <w:vAlign w:val="center"/>
          </w:tcPr>
          <w:p w:rsidR="001B04B1" w:rsidRPr="002C70CC" w:rsidRDefault="001B04B1" w:rsidP="00DF78DF">
            <w:pPr>
              <w:pStyle w:val="Normal10-02"/>
              <w:ind w:right="0"/>
              <w:jc w:val="center"/>
              <w:rPr>
                <w:sz w:val="24"/>
                <w:szCs w:val="24"/>
              </w:rPr>
            </w:pPr>
          </w:p>
        </w:tc>
        <w:tc>
          <w:tcPr>
            <w:tcW w:w="1410" w:type="pct"/>
            <w:shd w:val="clear" w:color="auto" w:fill="EEECE1" w:themeFill="background2"/>
            <w:vAlign w:val="center"/>
          </w:tcPr>
          <w:p w:rsidR="001B04B1" w:rsidRPr="002C70CC" w:rsidRDefault="001B04B1" w:rsidP="00AA3BB5">
            <w:pPr>
              <w:pStyle w:val="Normal10-02"/>
              <w:ind w:right="0"/>
              <w:jc w:val="center"/>
              <w:rPr>
                <w:sz w:val="24"/>
                <w:szCs w:val="24"/>
              </w:rPr>
            </w:pPr>
            <w:r w:rsidRPr="002C70CC">
              <w:rPr>
                <w:sz w:val="24"/>
                <w:szCs w:val="24"/>
              </w:rPr>
              <w:t>Фактическ</w:t>
            </w:r>
            <w:r w:rsidR="00AA3BB5" w:rsidRPr="002C70CC">
              <w:rPr>
                <w:sz w:val="24"/>
                <w:szCs w:val="24"/>
              </w:rPr>
              <w:t>ое</w:t>
            </w:r>
            <w:r w:rsidRPr="002C70CC">
              <w:rPr>
                <w:sz w:val="24"/>
                <w:szCs w:val="24"/>
              </w:rPr>
              <w:t xml:space="preserve"> значени</w:t>
            </w:r>
            <w:r w:rsidR="00AA3BB5" w:rsidRPr="002C70CC">
              <w:rPr>
                <w:sz w:val="24"/>
                <w:szCs w:val="24"/>
              </w:rPr>
              <w:t>е</w:t>
            </w:r>
          </w:p>
        </w:tc>
        <w:tc>
          <w:tcPr>
            <w:tcW w:w="2130" w:type="pct"/>
            <w:gridSpan w:val="2"/>
            <w:shd w:val="clear" w:color="auto" w:fill="EEECE1" w:themeFill="background2"/>
            <w:vAlign w:val="center"/>
          </w:tcPr>
          <w:p w:rsidR="001B04B1" w:rsidRPr="002C70CC" w:rsidRDefault="001B04B1" w:rsidP="00DF78DF">
            <w:pPr>
              <w:pStyle w:val="Normal10-02"/>
              <w:ind w:right="0"/>
              <w:jc w:val="center"/>
              <w:rPr>
                <w:sz w:val="24"/>
                <w:szCs w:val="24"/>
              </w:rPr>
            </w:pPr>
            <w:r w:rsidRPr="002C70CC">
              <w:rPr>
                <w:sz w:val="24"/>
                <w:szCs w:val="24"/>
              </w:rPr>
              <w:t>Прогнозные значения</w:t>
            </w:r>
          </w:p>
        </w:tc>
      </w:tr>
      <w:tr w:rsidR="001B04B1" w:rsidRPr="002C70CC" w:rsidTr="00DF78DF">
        <w:tc>
          <w:tcPr>
            <w:tcW w:w="1460" w:type="pct"/>
            <w:vMerge/>
            <w:shd w:val="clear" w:color="auto" w:fill="EEECE1" w:themeFill="background2"/>
            <w:vAlign w:val="center"/>
          </w:tcPr>
          <w:p w:rsidR="001B04B1" w:rsidRPr="002C70CC" w:rsidRDefault="001B04B1" w:rsidP="00DF78DF">
            <w:pPr>
              <w:pStyle w:val="Normal10-02"/>
              <w:ind w:right="0"/>
              <w:jc w:val="center"/>
              <w:rPr>
                <w:sz w:val="24"/>
                <w:szCs w:val="24"/>
              </w:rPr>
            </w:pPr>
          </w:p>
        </w:tc>
        <w:tc>
          <w:tcPr>
            <w:tcW w:w="1410" w:type="pct"/>
            <w:shd w:val="clear" w:color="auto" w:fill="EEECE1" w:themeFill="background2"/>
            <w:vAlign w:val="center"/>
          </w:tcPr>
          <w:p w:rsidR="001B04B1" w:rsidRPr="002C70CC" w:rsidRDefault="001B04B1" w:rsidP="00DF78DF">
            <w:pPr>
              <w:pStyle w:val="Normal10-02"/>
              <w:ind w:right="0"/>
              <w:jc w:val="center"/>
              <w:rPr>
                <w:sz w:val="24"/>
                <w:szCs w:val="24"/>
              </w:rPr>
            </w:pPr>
            <w:r w:rsidRPr="002C70CC">
              <w:rPr>
                <w:sz w:val="24"/>
                <w:szCs w:val="24"/>
              </w:rPr>
              <w:t>2014</w:t>
            </w:r>
          </w:p>
        </w:tc>
        <w:tc>
          <w:tcPr>
            <w:tcW w:w="1073" w:type="pct"/>
            <w:shd w:val="clear" w:color="auto" w:fill="EEECE1" w:themeFill="background2"/>
            <w:vAlign w:val="center"/>
          </w:tcPr>
          <w:p w:rsidR="001B04B1" w:rsidRPr="002C70CC" w:rsidRDefault="001B04B1" w:rsidP="00DF78DF">
            <w:pPr>
              <w:pStyle w:val="Normal10-02"/>
              <w:ind w:right="0"/>
              <w:jc w:val="center"/>
              <w:rPr>
                <w:sz w:val="24"/>
                <w:szCs w:val="24"/>
              </w:rPr>
            </w:pPr>
            <w:r w:rsidRPr="002C70CC">
              <w:rPr>
                <w:sz w:val="24"/>
                <w:szCs w:val="24"/>
              </w:rPr>
              <w:t>2020</w:t>
            </w:r>
          </w:p>
        </w:tc>
        <w:tc>
          <w:tcPr>
            <w:tcW w:w="1057" w:type="pct"/>
            <w:shd w:val="clear" w:color="auto" w:fill="EEECE1" w:themeFill="background2"/>
            <w:vAlign w:val="center"/>
          </w:tcPr>
          <w:p w:rsidR="001B04B1" w:rsidRPr="002C70CC" w:rsidRDefault="001B04B1" w:rsidP="00DF78DF">
            <w:pPr>
              <w:pStyle w:val="Normal10-02"/>
              <w:ind w:right="0"/>
              <w:jc w:val="center"/>
              <w:rPr>
                <w:sz w:val="24"/>
                <w:szCs w:val="24"/>
              </w:rPr>
            </w:pPr>
            <w:r w:rsidRPr="002C70CC">
              <w:rPr>
                <w:sz w:val="24"/>
                <w:szCs w:val="24"/>
              </w:rPr>
              <w:t>2035</w:t>
            </w:r>
          </w:p>
        </w:tc>
      </w:tr>
      <w:tr w:rsidR="000D1AD8" w:rsidRPr="002C70CC" w:rsidTr="00DF78DF">
        <w:tc>
          <w:tcPr>
            <w:tcW w:w="1460" w:type="pct"/>
            <w:shd w:val="clear" w:color="auto" w:fill="auto"/>
            <w:vAlign w:val="center"/>
          </w:tcPr>
          <w:p w:rsidR="000D1AD8" w:rsidRPr="002C70CC" w:rsidRDefault="000D1AD8" w:rsidP="00DF78DF">
            <w:pPr>
              <w:jc w:val="center"/>
              <w:rPr>
                <w:rFonts w:cs="Times New Roman"/>
                <w:szCs w:val="24"/>
                <w:lang w:eastAsia="ru-RU"/>
              </w:rPr>
            </w:pPr>
            <w:r w:rsidRPr="002C70CC">
              <w:rPr>
                <w:rFonts w:cs="Times New Roman"/>
              </w:rPr>
              <w:t>с. </w:t>
            </w:r>
            <w:r w:rsidR="00494177" w:rsidRPr="002C70CC">
              <w:rPr>
                <w:rFonts w:cs="Times New Roman"/>
              </w:rPr>
              <w:t>Коровий Ручей</w:t>
            </w:r>
          </w:p>
        </w:tc>
        <w:tc>
          <w:tcPr>
            <w:tcW w:w="1410"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288</w:t>
            </w:r>
          </w:p>
        </w:tc>
        <w:tc>
          <w:tcPr>
            <w:tcW w:w="1073"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288</w:t>
            </w:r>
          </w:p>
        </w:tc>
        <w:tc>
          <w:tcPr>
            <w:tcW w:w="1057" w:type="pct"/>
            <w:shd w:val="clear" w:color="auto" w:fill="auto"/>
            <w:vAlign w:val="center"/>
          </w:tcPr>
          <w:p w:rsidR="000D1AD8" w:rsidRPr="002C70CC" w:rsidRDefault="000D1AD8" w:rsidP="00DF78DF">
            <w:pPr>
              <w:snapToGrid w:val="0"/>
              <w:jc w:val="center"/>
              <w:rPr>
                <w:rFonts w:cs="Times New Roman"/>
                <w:color w:val="000000"/>
              </w:rPr>
            </w:pPr>
            <w:r w:rsidRPr="002C70CC">
              <w:rPr>
                <w:rFonts w:cs="Times New Roman"/>
                <w:color w:val="000000"/>
                <w:sz w:val="22"/>
              </w:rPr>
              <w:t>350</w:t>
            </w:r>
          </w:p>
        </w:tc>
      </w:tr>
      <w:tr w:rsidR="000D1AD8" w:rsidRPr="002C70CC" w:rsidTr="00DF78DF">
        <w:tc>
          <w:tcPr>
            <w:tcW w:w="1460" w:type="pct"/>
            <w:shd w:val="clear" w:color="auto" w:fill="auto"/>
            <w:vAlign w:val="center"/>
          </w:tcPr>
          <w:p w:rsidR="000D1AD8" w:rsidRPr="002C70CC" w:rsidRDefault="00394897" w:rsidP="00DF78DF">
            <w:pPr>
              <w:jc w:val="center"/>
              <w:rPr>
                <w:rFonts w:cs="Times New Roman"/>
              </w:rPr>
            </w:pPr>
            <w:r w:rsidRPr="002C70CC">
              <w:rPr>
                <w:rFonts w:cs="Times New Roman"/>
              </w:rPr>
              <w:t>пст. Журавский</w:t>
            </w:r>
          </w:p>
        </w:tc>
        <w:tc>
          <w:tcPr>
            <w:tcW w:w="1410"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76</w:t>
            </w:r>
          </w:p>
        </w:tc>
        <w:tc>
          <w:tcPr>
            <w:tcW w:w="1073"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76</w:t>
            </w:r>
          </w:p>
        </w:tc>
        <w:tc>
          <w:tcPr>
            <w:tcW w:w="1057" w:type="pct"/>
            <w:shd w:val="clear" w:color="auto" w:fill="auto"/>
            <w:vAlign w:val="center"/>
          </w:tcPr>
          <w:p w:rsidR="000D1AD8" w:rsidRPr="002C70CC" w:rsidRDefault="000D1AD8" w:rsidP="00DF78DF">
            <w:pPr>
              <w:snapToGrid w:val="0"/>
              <w:jc w:val="center"/>
              <w:rPr>
                <w:rFonts w:cs="Times New Roman"/>
                <w:color w:val="000000"/>
              </w:rPr>
            </w:pPr>
            <w:r w:rsidRPr="002C70CC">
              <w:rPr>
                <w:rFonts w:cs="Times New Roman"/>
                <w:color w:val="000000"/>
                <w:sz w:val="22"/>
              </w:rPr>
              <w:t>75</w:t>
            </w:r>
          </w:p>
        </w:tc>
      </w:tr>
      <w:tr w:rsidR="000D1AD8" w:rsidRPr="002C70CC" w:rsidTr="00DF78DF">
        <w:tc>
          <w:tcPr>
            <w:tcW w:w="1460" w:type="pct"/>
            <w:shd w:val="clear" w:color="auto" w:fill="auto"/>
            <w:vAlign w:val="center"/>
          </w:tcPr>
          <w:p w:rsidR="000D1AD8" w:rsidRPr="002C70CC" w:rsidRDefault="000D1AD8" w:rsidP="00DF78DF">
            <w:pPr>
              <w:jc w:val="center"/>
              <w:rPr>
                <w:rFonts w:cs="Times New Roman"/>
                <w:szCs w:val="24"/>
                <w:lang w:eastAsia="ru-RU"/>
              </w:rPr>
            </w:pPr>
            <w:r w:rsidRPr="002C70CC">
              <w:rPr>
                <w:rFonts w:cs="Times New Roman"/>
              </w:rPr>
              <w:t>д. Гарево</w:t>
            </w:r>
          </w:p>
        </w:tc>
        <w:tc>
          <w:tcPr>
            <w:tcW w:w="1410"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78</w:t>
            </w:r>
          </w:p>
        </w:tc>
        <w:tc>
          <w:tcPr>
            <w:tcW w:w="1073"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78</w:t>
            </w:r>
          </w:p>
        </w:tc>
        <w:tc>
          <w:tcPr>
            <w:tcW w:w="1057" w:type="pct"/>
            <w:shd w:val="clear" w:color="auto" w:fill="auto"/>
            <w:vAlign w:val="center"/>
          </w:tcPr>
          <w:p w:rsidR="000D1AD8" w:rsidRPr="002C70CC" w:rsidRDefault="000D1AD8" w:rsidP="00DF78DF">
            <w:pPr>
              <w:snapToGrid w:val="0"/>
              <w:jc w:val="center"/>
              <w:rPr>
                <w:rFonts w:cs="Times New Roman"/>
                <w:color w:val="000000"/>
              </w:rPr>
            </w:pPr>
            <w:r w:rsidRPr="002C70CC">
              <w:rPr>
                <w:rFonts w:cs="Times New Roman"/>
                <w:color w:val="000000"/>
                <w:sz w:val="22"/>
              </w:rPr>
              <w:t>75</w:t>
            </w:r>
          </w:p>
        </w:tc>
      </w:tr>
      <w:tr w:rsidR="000D1AD8" w:rsidRPr="002C70CC" w:rsidTr="00DF78DF">
        <w:tc>
          <w:tcPr>
            <w:tcW w:w="1460" w:type="pct"/>
            <w:shd w:val="clear" w:color="auto" w:fill="auto"/>
            <w:vAlign w:val="center"/>
          </w:tcPr>
          <w:p w:rsidR="000D1AD8" w:rsidRPr="002C70CC" w:rsidRDefault="000D1AD8" w:rsidP="00DF78DF">
            <w:pPr>
              <w:jc w:val="center"/>
              <w:rPr>
                <w:rFonts w:cs="Times New Roman"/>
                <w:szCs w:val="24"/>
                <w:lang w:eastAsia="ru-RU"/>
              </w:rPr>
            </w:pPr>
            <w:r w:rsidRPr="002C70CC">
              <w:rPr>
                <w:rFonts w:cs="Times New Roman"/>
              </w:rPr>
              <w:t>д. Карпушевка</w:t>
            </w:r>
          </w:p>
        </w:tc>
        <w:tc>
          <w:tcPr>
            <w:tcW w:w="1410"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445</w:t>
            </w:r>
          </w:p>
        </w:tc>
        <w:tc>
          <w:tcPr>
            <w:tcW w:w="1073"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445</w:t>
            </w:r>
          </w:p>
        </w:tc>
        <w:tc>
          <w:tcPr>
            <w:tcW w:w="1057" w:type="pct"/>
            <w:shd w:val="clear" w:color="auto" w:fill="auto"/>
            <w:vAlign w:val="center"/>
          </w:tcPr>
          <w:p w:rsidR="000D1AD8" w:rsidRPr="002C70CC" w:rsidRDefault="000D1AD8" w:rsidP="00DF78DF">
            <w:pPr>
              <w:snapToGrid w:val="0"/>
              <w:jc w:val="center"/>
              <w:rPr>
                <w:rFonts w:cs="Times New Roman"/>
                <w:color w:val="000000"/>
              </w:rPr>
            </w:pPr>
            <w:r w:rsidRPr="002C70CC">
              <w:rPr>
                <w:rFonts w:cs="Times New Roman"/>
                <w:color w:val="000000"/>
                <w:sz w:val="22"/>
              </w:rPr>
              <w:t>450</w:t>
            </w:r>
          </w:p>
        </w:tc>
      </w:tr>
      <w:tr w:rsidR="000D1AD8" w:rsidRPr="002C70CC" w:rsidTr="00DF78DF">
        <w:tc>
          <w:tcPr>
            <w:tcW w:w="1460" w:type="pct"/>
            <w:shd w:val="clear" w:color="auto" w:fill="auto"/>
            <w:vAlign w:val="center"/>
          </w:tcPr>
          <w:p w:rsidR="000D1AD8" w:rsidRPr="002C70CC" w:rsidRDefault="000D1AD8" w:rsidP="00DF78DF">
            <w:pPr>
              <w:jc w:val="center"/>
              <w:rPr>
                <w:rFonts w:cs="Times New Roman"/>
                <w:szCs w:val="24"/>
                <w:lang w:eastAsia="ru-RU"/>
              </w:rPr>
            </w:pPr>
            <w:r w:rsidRPr="002C70CC">
              <w:rPr>
                <w:rFonts w:cs="Times New Roman"/>
              </w:rPr>
              <w:t>д. Чукчино</w:t>
            </w:r>
          </w:p>
        </w:tc>
        <w:tc>
          <w:tcPr>
            <w:tcW w:w="1410"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720</w:t>
            </w:r>
          </w:p>
        </w:tc>
        <w:tc>
          <w:tcPr>
            <w:tcW w:w="1073" w:type="pct"/>
            <w:shd w:val="clear" w:color="auto" w:fill="auto"/>
            <w:vAlign w:val="center"/>
          </w:tcPr>
          <w:p w:rsidR="000D1AD8" w:rsidRPr="002C70CC" w:rsidRDefault="000D1AD8" w:rsidP="00DF78DF">
            <w:pPr>
              <w:jc w:val="center"/>
              <w:rPr>
                <w:rFonts w:cs="Times New Roman"/>
                <w:color w:val="000000"/>
              </w:rPr>
            </w:pPr>
            <w:r w:rsidRPr="002C70CC">
              <w:rPr>
                <w:rFonts w:cs="Times New Roman"/>
                <w:color w:val="000000"/>
                <w:sz w:val="22"/>
              </w:rPr>
              <w:t>720</w:t>
            </w:r>
          </w:p>
        </w:tc>
        <w:tc>
          <w:tcPr>
            <w:tcW w:w="1057" w:type="pct"/>
            <w:shd w:val="clear" w:color="auto" w:fill="auto"/>
            <w:vAlign w:val="center"/>
          </w:tcPr>
          <w:p w:rsidR="000D1AD8" w:rsidRPr="002C70CC" w:rsidRDefault="000D1AD8" w:rsidP="00DF78DF">
            <w:pPr>
              <w:snapToGrid w:val="0"/>
              <w:jc w:val="center"/>
              <w:rPr>
                <w:rFonts w:cs="Times New Roman"/>
                <w:color w:val="000000"/>
              </w:rPr>
            </w:pPr>
            <w:r w:rsidRPr="002C70CC">
              <w:rPr>
                <w:rFonts w:cs="Times New Roman"/>
                <w:color w:val="000000"/>
                <w:sz w:val="22"/>
              </w:rPr>
              <w:t>800</w:t>
            </w:r>
          </w:p>
        </w:tc>
      </w:tr>
      <w:tr w:rsidR="000D1AD8" w:rsidRPr="002C70CC" w:rsidTr="00DF78DF">
        <w:tc>
          <w:tcPr>
            <w:tcW w:w="1460" w:type="pct"/>
            <w:shd w:val="clear" w:color="auto" w:fill="auto"/>
            <w:vAlign w:val="center"/>
          </w:tcPr>
          <w:p w:rsidR="000D1AD8" w:rsidRPr="002C70CC" w:rsidRDefault="000D1AD8" w:rsidP="00DF78DF">
            <w:pPr>
              <w:jc w:val="center"/>
              <w:rPr>
                <w:rFonts w:cs="Times New Roman"/>
                <w:b/>
                <w:szCs w:val="24"/>
                <w:lang w:eastAsia="ru-RU"/>
              </w:rPr>
            </w:pPr>
            <w:r w:rsidRPr="002C70CC">
              <w:rPr>
                <w:rFonts w:cs="Times New Roman"/>
                <w:b/>
                <w:szCs w:val="24"/>
                <w:lang w:eastAsia="ru-RU"/>
              </w:rPr>
              <w:t>Поселение, всего</w:t>
            </w:r>
          </w:p>
        </w:tc>
        <w:tc>
          <w:tcPr>
            <w:tcW w:w="1410" w:type="pct"/>
            <w:shd w:val="clear" w:color="auto" w:fill="auto"/>
            <w:vAlign w:val="center"/>
          </w:tcPr>
          <w:p w:rsidR="000D1AD8" w:rsidRPr="002C70CC" w:rsidRDefault="000D1AD8" w:rsidP="00DF78DF">
            <w:pPr>
              <w:jc w:val="center"/>
              <w:rPr>
                <w:rFonts w:cs="Times New Roman"/>
                <w:b/>
                <w:szCs w:val="24"/>
                <w:lang w:eastAsia="ru-RU"/>
              </w:rPr>
            </w:pPr>
            <w:r w:rsidRPr="002C70CC">
              <w:rPr>
                <w:rFonts w:cs="Times New Roman"/>
                <w:b/>
                <w:szCs w:val="24"/>
                <w:lang w:eastAsia="ru-RU"/>
              </w:rPr>
              <w:t>1607</w:t>
            </w:r>
          </w:p>
        </w:tc>
        <w:tc>
          <w:tcPr>
            <w:tcW w:w="1073" w:type="pct"/>
            <w:shd w:val="clear" w:color="auto" w:fill="auto"/>
            <w:vAlign w:val="center"/>
          </w:tcPr>
          <w:p w:rsidR="000D1AD8" w:rsidRPr="002C70CC" w:rsidRDefault="000D1AD8" w:rsidP="00DF78DF">
            <w:pPr>
              <w:jc w:val="center"/>
              <w:rPr>
                <w:rFonts w:cs="Times New Roman"/>
                <w:b/>
                <w:szCs w:val="24"/>
                <w:lang w:eastAsia="ru-RU"/>
              </w:rPr>
            </w:pPr>
            <w:r w:rsidRPr="002C70CC">
              <w:rPr>
                <w:rFonts w:cs="Times New Roman"/>
                <w:b/>
                <w:szCs w:val="24"/>
                <w:lang w:eastAsia="ru-RU"/>
              </w:rPr>
              <w:t>1607</w:t>
            </w:r>
          </w:p>
        </w:tc>
        <w:tc>
          <w:tcPr>
            <w:tcW w:w="1057" w:type="pct"/>
            <w:shd w:val="clear" w:color="auto" w:fill="auto"/>
            <w:vAlign w:val="bottom"/>
          </w:tcPr>
          <w:p w:rsidR="000D1AD8" w:rsidRPr="002C70CC" w:rsidRDefault="000D1AD8" w:rsidP="00DF78DF">
            <w:pPr>
              <w:jc w:val="center"/>
              <w:rPr>
                <w:rFonts w:cs="Times New Roman"/>
                <w:b/>
                <w:szCs w:val="24"/>
                <w:lang w:eastAsia="ru-RU"/>
              </w:rPr>
            </w:pPr>
            <w:r w:rsidRPr="002C70CC">
              <w:rPr>
                <w:rFonts w:cs="Times New Roman"/>
                <w:b/>
                <w:color w:val="000000"/>
                <w:sz w:val="22"/>
              </w:rPr>
              <w:t>1750</w:t>
            </w:r>
          </w:p>
        </w:tc>
      </w:tr>
    </w:tbl>
    <w:p w:rsidR="0008474A" w:rsidRPr="002C70CC" w:rsidRDefault="0008474A" w:rsidP="00AF23FD">
      <w:pPr>
        <w:pStyle w:val="3"/>
        <w:numPr>
          <w:ilvl w:val="2"/>
          <w:numId w:val="5"/>
        </w:numPr>
        <w:ind w:left="0" w:firstLine="0"/>
        <w:rPr>
          <w:rFonts w:eastAsia="Times New Roman"/>
          <w:lang w:eastAsia="ru-RU"/>
        </w:rPr>
      </w:pPr>
      <w:bookmarkStart w:id="27" w:name="_Toc385502322"/>
      <w:r w:rsidRPr="002C70CC">
        <w:rPr>
          <w:rFonts w:eastAsia="Times New Roman"/>
          <w:lang w:eastAsia="ru-RU"/>
        </w:rPr>
        <w:t>Объекты общественного, делового и рекреационного назначения.</w:t>
      </w:r>
      <w:bookmarkEnd w:id="27"/>
    </w:p>
    <w:p w:rsidR="00042164" w:rsidRPr="002C70CC" w:rsidRDefault="00042164" w:rsidP="00AF23FD">
      <w:pPr>
        <w:spacing w:before="120"/>
        <w:ind w:firstLine="567"/>
        <w:jc w:val="both"/>
        <w:rPr>
          <w:rFonts w:eastAsia="Times New Roman" w:cs="Times New Roman"/>
          <w:szCs w:val="24"/>
          <w:lang w:eastAsia="ru-RU"/>
        </w:rPr>
      </w:pPr>
      <w:r w:rsidRPr="002C70CC">
        <w:rPr>
          <w:rFonts w:eastAsia="Times New Roman" w:cs="Times New Roman"/>
          <w:szCs w:val="24"/>
          <w:lang w:eastAsia="ru-RU"/>
        </w:rPr>
        <w:t>Перечни объектов, размещение которых определило формирование на территории поселения и населенных пунктов общественных, деловых и рекреационных зон приведены в Таблиц</w:t>
      </w:r>
      <w:r w:rsidR="00EC6CE0" w:rsidRPr="002C70CC">
        <w:rPr>
          <w:rFonts w:eastAsia="Times New Roman" w:cs="Times New Roman"/>
          <w:szCs w:val="24"/>
          <w:lang w:eastAsia="ru-RU"/>
        </w:rPr>
        <w:t>е 2.1.</w:t>
      </w:r>
      <w:r w:rsidR="007D6CC8" w:rsidRPr="002C70CC">
        <w:rPr>
          <w:rFonts w:eastAsia="Times New Roman" w:cs="Times New Roman"/>
          <w:szCs w:val="24"/>
          <w:lang w:eastAsia="ru-RU"/>
        </w:rPr>
        <w:t>1</w:t>
      </w:r>
      <w:r w:rsidR="00F06DBE" w:rsidRPr="002C70CC">
        <w:rPr>
          <w:rFonts w:eastAsia="Times New Roman" w:cs="Times New Roman"/>
          <w:szCs w:val="24"/>
          <w:lang w:eastAsia="ru-RU"/>
        </w:rPr>
        <w:t>8</w:t>
      </w:r>
      <w:r w:rsidR="00237026" w:rsidRPr="002C70CC">
        <w:rPr>
          <w:rFonts w:eastAsia="Times New Roman" w:cs="Times New Roman"/>
          <w:szCs w:val="24"/>
          <w:lang w:eastAsia="ru-RU"/>
        </w:rPr>
        <w:t>.</w:t>
      </w:r>
    </w:p>
    <w:p w:rsidR="00237026" w:rsidRPr="002C70CC" w:rsidRDefault="00237026" w:rsidP="00AF23FD">
      <w:pPr>
        <w:spacing w:before="120"/>
        <w:ind w:firstLine="567"/>
        <w:jc w:val="center"/>
        <w:rPr>
          <w:rFonts w:eastAsia="Times New Roman" w:cs="Times New Roman"/>
          <w:b/>
          <w:szCs w:val="24"/>
          <w:lang w:eastAsia="ru-RU"/>
        </w:rPr>
      </w:pPr>
      <w:r w:rsidRPr="002C70CC">
        <w:rPr>
          <w:rFonts w:eastAsia="Times New Roman"/>
          <w:b/>
          <w:lang w:eastAsia="ru-RU"/>
        </w:rPr>
        <w:t>Объекты общественного, делового и рекреационного назначения</w:t>
      </w:r>
    </w:p>
    <w:p w:rsidR="0050747E" w:rsidRPr="002C70CC" w:rsidRDefault="0050747E" w:rsidP="00AF23FD">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2.1.</w:t>
      </w:r>
      <w:r w:rsidR="007D6CC8" w:rsidRPr="002C70CC">
        <w:rPr>
          <w:rFonts w:eastAsia="Times New Roman" w:cs="Times New Roman"/>
          <w:i/>
          <w:szCs w:val="24"/>
          <w:lang w:eastAsia="ru-RU"/>
        </w:rPr>
        <w:t>1</w:t>
      </w:r>
      <w:r w:rsidR="00F06DBE" w:rsidRPr="002C70CC">
        <w:rPr>
          <w:rFonts w:eastAsia="Times New Roman" w:cs="Times New Roman"/>
          <w:i/>
          <w:szCs w:val="24"/>
          <w:lang w:eastAsia="ru-RU"/>
        </w:rPr>
        <w:t>8</w:t>
      </w:r>
      <w:r w:rsidRPr="002C70CC">
        <w:rPr>
          <w:rFonts w:eastAsia="Times New Roman" w:cs="Times New Roman"/>
          <w:i/>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844"/>
        <w:gridCol w:w="4547"/>
      </w:tblGrid>
      <w:tr w:rsidR="00F06DBE" w:rsidRPr="002C70CC" w:rsidTr="00F06DBE">
        <w:tc>
          <w:tcPr>
            <w:tcW w:w="949" w:type="dxa"/>
            <w:shd w:val="clear" w:color="auto" w:fill="EEECE1" w:themeFill="background2"/>
            <w:vAlign w:val="center"/>
          </w:tcPr>
          <w:p w:rsidR="00F06DBE" w:rsidRPr="002C70CC" w:rsidRDefault="00F06DBE" w:rsidP="004374EE">
            <w:pPr>
              <w:jc w:val="center"/>
              <w:rPr>
                <w:rFonts w:cs="Times New Roman"/>
                <w:b/>
                <w:szCs w:val="24"/>
              </w:rPr>
            </w:pPr>
            <w:proofErr w:type="spellStart"/>
            <w:proofErr w:type="gramStart"/>
            <w:r w:rsidRPr="002C70CC">
              <w:rPr>
                <w:rFonts w:cs="Times New Roman"/>
                <w:b/>
                <w:szCs w:val="24"/>
              </w:rPr>
              <w:t>Значе-ние</w:t>
            </w:r>
            <w:proofErr w:type="spellEnd"/>
            <w:proofErr w:type="gramEnd"/>
          </w:p>
        </w:tc>
        <w:tc>
          <w:tcPr>
            <w:tcW w:w="4971" w:type="dxa"/>
            <w:shd w:val="clear" w:color="auto" w:fill="EEECE1" w:themeFill="background2"/>
            <w:vAlign w:val="center"/>
          </w:tcPr>
          <w:p w:rsidR="00F06DBE" w:rsidRPr="002C70CC" w:rsidRDefault="00F06DBE" w:rsidP="004374EE">
            <w:pPr>
              <w:jc w:val="center"/>
              <w:rPr>
                <w:rFonts w:cs="Times New Roman"/>
                <w:b/>
                <w:szCs w:val="24"/>
              </w:rPr>
            </w:pPr>
            <w:r w:rsidRPr="002C70CC">
              <w:rPr>
                <w:rFonts w:cs="Times New Roman"/>
                <w:b/>
                <w:szCs w:val="24"/>
              </w:rPr>
              <w:t>Наименование</w:t>
            </w:r>
          </w:p>
        </w:tc>
        <w:tc>
          <w:tcPr>
            <w:tcW w:w="4644" w:type="dxa"/>
            <w:shd w:val="clear" w:color="auto" w:fill="EEECE1" w:themeFill="background2"/>
            <w:vAlign w:val="center"/>
          </w:tcPr>
          <w:p w:rsidR="00F06DBE" w:rsidRPr="002C70CC" w:rsidRDefault="00F06DBE" w:rsidP="004374EE">
            <w:pPr>
              <w:jc w:val="center"/>
              <w:rPr>
                <w:rFonts w:cs="Times New Roman"/>
                <w:b/>
                <w:szCs w:val="24"/>
              </w:rPr>
            </w:pPr>
            <w:r w:rsidRPr="002C70CC">
              <w:rPr>
                <w:rFonts w:cs="Times New Roman"/>
                <w:b/>
                <w:szCs w:val="24"/>
              </w:rPr>
              <w:t>Адрес</w:t>
            </w:r>
          </w:p>
        </w:tc>
      </w:tr>
      <w:tr w:rsidR="00F06DBE" w:rsidRPr="002C70CC" w:rsidTr="00F06DBE">
        <w:tc>
          <w:tcPr>
            <w:tcW w:w="10564" w:type="dxa"/>
            <w:gridSpan w:val="3"/>
            <w:vAlign w:val="center"/>
          </w:tcPr>
          <w:p w:rsidR="00F06DBE" w:rsidRPr="002C70CC" w:rsidRDefault="00F06DBE" w:rsidP="004374EE">
            <w:pPr>
              <w:pStyle w:val="a4"/>
              <w:ind w:left="0"/>
              <w:contextualSpacing w:val="0"/>
              <w:jc w:val="center"/>
              <w:rPr>
                <w:rFonts w:cs="Times New Roman"/>
                <w:szCs w:val="24"/>
                <w:lang w:eastAsia="ru-RU"/>
              </w:rPr>
            </w:pPr>
            <w:r w:rsidRPr="002C70CC">
              <w:rPr>
                <w:rFonts w:eastAsia="Times New Roman" w:cs="Times New Roman"/>
                <w:b/>
                <w:szCs w:val="24"/>
                <w:lang w:eastAsia="ru-RU"/>
              </w:rPr>
              <w:t>Объекты здравоохранения</w:t>
            </w:r>
          </w:p>
        </w:tc>
      </w:tr>
      <w:tr w:rsidR="00F06DBE" w:rsidRPr="002C70CC" w:rsidTr="00F06DBE">
        <w:tc>
          <w:tcPr>
            <w:tcW w:w="10564" w:type="dxa"/>
            <w:gridSpan w:val="3"/>
            <w:vAlign w:val="center"/>
          </w:tcPr>
          <w:p w:rsidR="00F06DBE" w:rsidRPr="002C70CC" w:rsidRDefault="00F06DBE" w:rsidP="004374EE">
            <w:pPr>
              <w:pStyle w:val="a4"/>
              <w:ind w:left="0"/>
              <w:contextualSpacing w:val="0"/>
              <w:jc w:val="center"/>
              <w:rPr>
                <w:rFonts w:cs="Times New Roman"/>
                <w:szCs w:val="24"/>
              </w:rPr>
            </w:pPr>
            <w:r w:rsidRPr="002C70CC">
              <w:rPr>
                <w:rFonts w:cs="Times New Roman"/>
                <w:szCs w:val="24"/>
              </w:rPr>
              <w:t>Государственное бюджетное учреждение здравоохранения Республики Коми «</w:t>
            </w:r>
            <w:proofErr w:type="spellStart"/>
            <w:r w:rsidRPr="002C70CC">
              <w:rPr>
                <w:rFonts w:cs="Times New Roman"/>
                <w:szCs w:val="24"/>
              </w:rPr>
              <w:t>Усть</w:t>
            </w:r>
            <w:proofErr w:type="spellEnd"/>
            <w:r w:rsidRPr="002C70CC">
              <w:rPr>
                <w:rFonts w:cs="Times New Roman"/>
                <w:szCs w:val="24"/>
              </w:rPr>
              <w:t>-Цилемская центральная районная больница»</w:t>
            </w:r>
          </w:p>
          <w:p w:rsidR="00F06DBE" w:rsidRPr="002C70CC" w:rsidRDefault="00F06DBE" w:rsidP="004374EE">
            <w:pPr>
              <w:pStyle w:val="a4"/>
              <w:ind w:left="0"/>
              <w:contextualSpacing w:val="0"/>
              <w:jc w:val="center"/>
              <w:rPr>
                <w:rFonts w:cs="Times New Roman"/>
                <w:szCs w:val="24"/>
              </w:rPr>
            </w:pPr>
            <w:r w:rsidRPr="002C70CC">
              <w:rPr>
                <w:rFonts w:cs="Times New Roman"/>
                <w:szCs w:val="24"/>
              </w:rPr>
              <w:t>ГБУЗ РК «</w:t>
            </w:r>
            <w:proofErr w:type="spellStart"/>
            <w:r w:rsidRPr="002C70CC">
              <w:rPr>
                <w:rFonts w:cs="Times New Roman"/>
                <w:szCs w:val="24"/>
              </w:rPr>
              <w:t>Усть</w:t>
            </w:r>
            <w:proofErr w:type="spellEnd"/>
            <w:r w:rsidRPr="002C70CC">
              <w:rPr>
                <w:rFonts w:cs="Times New Roman"/>
                <w:szCs w:val="24"/>
              </w:rPr>
              <w:t>-Цилемская ЦРБ»</w:t>
            </w:r>
          </w:p>
        </w:tc>
      </w:tr>
      <w:tr w:rsidR="00F06DBE" w:rsidRPr="002C70CC" w:rsidTr="00F06DBE">
        <w:tc>
          <w:tcPr>
            <w:tcW w:w="949" w:type="dxa"/>
            <w:vMerge w:val="restart"/>
            <w:vAlign w:val="center"/>
          </w:tcPr>
          <w:p w:rsidR="00F06DBE" w:rsidRPr="002C70CC" w:rsidRDefault="00394897" w:rsidP="004374EE">
            <w:pPr>
              <w:jc w:val="center"/>
              <w:rPr>
                <w:rFonts w:eastAsia="Times New Roman" w:cs="Times New Roman"/>
                <w:szCs w:val="24"/>
                <w:lang w:eastAsia="ru-RU"/>
              </w:rPr>
            </w:pPr>
            <w:r w:rsidRPr="002C70CC">
              <w:rPr>
                <w:rFonts w:eastAsia="Times New Roman" w:cs="Times New Roman"/>
                <w:szCs w:val="24"/>
                <w:lang w:eastAsia="ru-RU"/>
              </w:rPr>
              <w:t>Р</w:t>
            </w:r>
          </w:p>
        </w:tc>
        <w:tc>
          <w:tcPr>
            <w:tcW w:w="4971" w:type="dxa"/>
            <w:vMerge w:val="restart"/>
            <w:vAlign w:val="center"/>
          </w:tcPr>
          <w:p w:rsidR="00F06DBE" w:rsidRPr="002C70CC" w:rsidRDefault="00F06DBE" w:rsidP="00EF0553">
            <w:pPr>
              <w:jc w:val="center"/>
              <w:rPr>
                <w:rFonts w:cs="Times New Roman"/>
                <w:szCs w:val="24"/>
              </w:rPr>
            </w:pPr>
            <w:r w:rsidRPr="002C70CC">
              <w:rPr>
                <w:rFonts w:cs="Times New Roman"/>
                <w:szCs w:val="24"/>
              </w:rPr>
              <w:t>Фельдшерско-акушерский пункт (ФАП)</w:t>
            </w:r>
          </w:p>
        </w:tc>
        <w:tc>
          <w:tcPr>
            <w:tcW w:w="4644" w:type="dxa"/>
          </w:tcPr>
          <w:p w:rsidR="00F06DBE" w:rsidRPr="002C70CC" w:rsidRDefault="00F06DBE" w:rsidP="00630171">
            <w:pPr>
              <w:jc w:val="center"/>
              <w:rPr>
                <w:rFonts w:cs="Times New Roman"/>
                <w:szCs w:val="24"/>
              </w:rPr>
            </w:pPr>
            <w:r w:rsidRPr="002C70CC">
              <w:rPr>
                <w:rFonts w:cs="Times New Roman"/>
                <w:szCs w:val="24"/>
              </w:rPr>
              <w:t>д. Гарево, </w:t>
            </w:r>
            <w:r w:rsidR="00630171" w:rsidRPr="002C70CC">
              <w:rPr>
                <w:rFonts w:cs="Times New Roman"/>
                <w:szCs w:val="24"/>
              </w:rPr>
              <w:t xml:space="preserve">Печорская ул., </w:t>
            </w:r>
            <w:r w:rsidRPr="002C70CC">
              <w:rPr>
                <w:rFonts w:cs="Times New Roman"/>
                <w:szCs w:val="24"/>
              </w:rPr>
              <w:t>18</w:t>
            </w:r>
          </w:p>
        </w:tc>
      </w:tr>
      <w:tr w:rsidR="00F06DBE" w:rsidRPr="002C70CC" w:rsidTr="00F06DBE">
        <w:tc>
          <w:tcPr>
            <w:tcW w:w="949" w:type="dxa"/>
            <w:vMerge/>
            <w:vAlign w:val="center"/>
          </w:tcPr>
          <w:p w:rsidR="00F06DBE" w:rsidRPr="002C70CC" w:rsidRDefault="00F06DBE" w:rsidP="004374EE">
            <w:pPr>
              <w:jc w:val="center"/>
              <w:rPr>
                <w:rFonts w:eastAsia="Times New Roman" w:cs="Times New Roman"/>
                <w:szCs w:val="24"/>
                <w:lang w:eastAsia="ru-RU"/>
              </w:rPr>
            </w:pPr>
          </w:p>
        </w:tc>
        <w:tc>
          <w:tcPr>
            <w:tcW w:w="4971" w:type="dxa"/>
            <w:vMerge/>
            <w:vAlign w:val="center"/>
          </w:tcPr>
          <w:p w:rsidR="00F06DBE" w:rsidRPr="002C70CC" w:rsidRDefault="00F06DBE" w:rsidP="00F55F94">
            <w:pPr>
              <w:jc w:val="center"/>
              <w:rPr>
                <w:rFonts w:cs="Times New Roman"/>
                <w:szCs w:val="24"/>
              </w:rPr>
            </w:pPr>
          </w:p>
        </w:tc>
        <w:tc>
          <w:tcPr>
            <w:tcW w:w="4644" w:type="dxa"/>
          </w:tcPr>
          <w:p w:rsidR="00F06DBE" w:rsidRPr="002C70CC" w:rsidRDefault="00F06DBE" w:rsidP="0058232C">
            <w:pPr>
              <w:jc w:val="center"/>
              <w:rPr>
                <w:rFonts w:cs="Times New Roman"/>
                <w:szCs w:val="24"/>
              </w:rPr>
            </w:pPr>
            <w:r w:rsidRPr="002C70CC">
              <w:rPr>
                <w:rFonts w:cs="Times New Roman"/>
                <w:szCs w:val="24"/>
              </w:rPr>
              <w:t>д. Карпушевка, ул. Мира, 131</w:t>
            </w:r>
          </w:p>
        </w:tc>
      </w:tr>
      <w:tr w:rsidR="00F06DBE" w:rsidRPr="002C70CC" w:rsidTr="00F06DBE">
        <w:tc>
          <w:tcPr>
            <w:tcW w:w="949" w:type="dxa"/>
            <w:vMerge/>
            <w:vAlign w:val="center"/>
          </w:tcPr>
          <w:p w:rsidR="00F06DBE" w:rsidRPr="002C70CC" w:rsidRDefault="00F06DBE" w:rsidP="004374EE">
            <w:pPr>
              <w:jc w:val="center"/>
              <w:rPr>
                <w:rFonts w:eastAsia="Times New Roman" w:cs="Times New Roman"/>
                <w:szCs w:val="24"/>
                <w:lang w:eastAsia="ru-RU"/>
              </w:rPr>
            </w:pPr>
          </w:p>
        </w:tc>
        <w:tc>
          <w:tcPr>
            <w:tcW w:w="4971" w:type="dxa"/>
            <w:vMerge/>
            <w:vAlign w:val="center"/>
          </w:tcPr>
          <w:p w:rsidR="00F06DBE" w:rsidRPr="002C70CC" w:rsidRDefault="00F06DBE" w:rsidP="004374EE">
            <w:pPr>
              <w:jc w:val="center"/>
              <w:rPr>
                <w:rFonts w:cs="Times New Roman"/>
                <w:szCs w:val="24"/>
              </w:rPr>
            </w:pPr>
          </w:p>
        </w:tc>
        <w:tc>
          <w:tcPr>
            <w:tcW w:w="4644" w:type="dxa"/>
            <w:vAlign w:val="center"/>
          </w:tcPr>
          <w:p w:rsidR="00F06DBE" w:rsidRPr="002C70CC" w:rsidRDefault="00F06DBE" w:rsidP="00A5264B">
            <w:pPr>
              <w:pStyle w:val="a4"/>
              <w:ind w:left="0"/>
              <w:contextualSpacing w:val="0"/>
              <w:jc w:val="center"/>
              <w:rPr>
                <w:rFonts w:cs="Times New Roman"/>
                <w:szCs w:val="24"/>
              </w:rPr>
            </w:pPr>
            <w:r w:rsidRPr="002C70CC">
              <w:rPr>
                <w:rFonts w:cs="Times New Roman"/>
                <w:szCs w:val="24"/>
              </w:rPr>
              <w:t>д. </w:t>
            </w:r>
            <w:r w:rsidR="00630171" w:rsidRPr="002C70CC">
              <w:rPr>
                <w:rFonts w:cs="Times New Roman"/>
                <w:szCs w:val="24"/>
              </w:rPr>
              <w:t>Чукчино, Братьев Дуркиных</w:t>
            </w:r>
            <w:r w:rsidR="00A5264B" w:rsidRPr="002C70CC">
              <w:rPr>
                <w:rFonts w:cs="Times New Roman"/>
                <w:szCs w:val="24"/>
              </w:rPr>
              <w:t> ул.</w:t>
            </w:r>
            <w:r w:rsidR="00630171" w:rsidRPr="002C70CC">
              <w:rPr>
                <w:rFonts w:cs="Times New Roman"/>
                <w:szCs w:val="24"/>
              </w:rPr>
              <w:t xml:space="preserve">, </w:t>
            </w:r>
            <w:r w:rsidRPr="002C70CC">
              <w:rPr>
                <w:rFonts w:cs="Times New Roman"/>
                <w:szCs w:val="24"/>
              </w:rPr>
              <w:t>49</w:t>
            </w:r>
          </w:p>
        </w:tc>
      </w:tr>
      <w:tr w:rsidR="00F06DBE" w:rsidRPr="002C70CC" w:rsidTr="00F06DBE">
        <w:tc>
          <w:tcPr>
            <w:tcW w:w="10564" w:type="dxa"/>
            <w:gridSpan w:val="3"/>
            <w:vAlign w:val="center"/>
          </w:tcPr>
          <w:p w:rsidR="00F06DBE" w:rsidRPr="002C70CC" w:rsidRDefault="00F06DBE" w:rsidP="004374EE">
            <w:pPr>
              <w:jc w:val="center"/>
              <w:rPr>
                <w:rFonts w:cs="Times New Roman"/>
                <w:szCs w:val="24"/>
              </w:rPr>
            </w:pPr>
            <w:r w:rsidRPr="002C70CC">
              <w:rPr>
                <w:rFonts w:eastAsia="Times New Roman" w:cs="Times New Roman"/>
                <w:b/>
                <w:szCs w:val="24"/>
                <w:lang w:eastAsia="ru-RU"/>
              </w:rPr>
              <w:t>Объекты образования и просвещения</w:t>
            </w:r>
          </w:p>
        </w:tc>
      </w:tr>
      <w:tr w:rsidR="00F06DBE" w:rsidRPr="002C70CC" w:rsidTr="00F06DBE">
        <w:trPr>
          <w:trHeight w:val="2003"/>
        </w:trPr>
        <w:tc>
          <w:tcPr>
            <w:tcW w:w="949" w:type="dxa"/>
            <w:vMerge w:val="restart"/>
            <w:vAlign w:val="center"/>
          </w:tcPr>
          <w:p w:rsidR="00F06DBE" w:rsidRPr="002C70CC" w:rsidRDefault="00394897" w:rsidP="004374EE">
            <w:pPr>
              <w:jc w:val="center"/>
              <w:rPr>
                <w:rFonts w:eastAsia="Times New Roman" w:cs="Times New Roman"/>
                <w:szCs w:val="24"/>
                <w:lang w:eastAsia="ru-RU"/>
              </w:rPr>
            </w:pPr>
            <w:r w:rsidRPr="002C70CC">
              <w:rPr>
                <w:rFonts w:eastAsia="Times New Roman" w:cs="Times New Roman"/>
                <w:szCs w:val="24"/>
                <w:lang w:eastAsia="ru-RU"/>
              </w:rPr>
              <w:t>М</w:t>
            </w:r>
          </w:p>
        </w:tc>
        <w:tc>
          <w:tcPr>
            <w:tcW w:w="4971" w:type="dxa"/>
            <w:vAlign w:val="center"/>
          </w:tcPr>
          <w:p w:rsidR="00F06DBE" w:rsidRPr="002C70CC" w:rsidRDefault="00F06DBE" w:rsidP="004374EE">
            <w:pPr>
              <w:jc w:val="center"/>
              <w:rPr>
                <w:rFonts w:cs="Times New Roman"/>
                <w:szCs w:val="24"/>
              </w:rPr>
            </w:pPr>
            <w:r w:rsidRPr="002C70CC">
              <w:rPr>
                <w:rFonts w:cs="Times New Roman"/>
                <w:szCs w:val="24"/>
              </w:rPr>
              <w:t>Муниципальное бюджетное общеобразовательное учреждение (МБОУ) «</w:t>
            </w:r>
            <w:r w:rsidR="00394897" w:rsidRPr="002C70CC">
              <w:rPr>
                <w:rFonts w:cs="Times New Roman"/>
                <w:szCs w:val="24"/>
              </w:rPr>
              <w:t>Кадетская средняя общеобразовательная школа</w:t>
            </w:r>
            <w:r w:rsidRPr="002C70CC">
              <w:rPr>
                <w:rFonts w:cs="Times New Roman"/>
                <w:szCs w:val="24"/>
              </w:rPr>
              <w:t>»</w:t>
            </w:r>
          </w:p>
          <w:p w:rsidR="00F06DBE" w:rsidRPr="002C70CC" w:rsidRDefault="00F06DBE" w:rsidP="004374EE">
            <w:pPr>
              <w:jc w:val="center"/>
              <w:rPr>
                <w:rFonts w:cs="Times New Roman"/>
                <w:szCs w:val="24"/>
              </w:rPr>
            </w:pPr>
            <w:r w:rsidRPr="002C70CC">
              <w:rPr>
                <w:rFonts w:cs="Times New Roman"/>
                <w:szCs w:val="24"/>
              </w:rPr>
              <w:t>МБОУ «</w:t>
            </w:r>
            <w:r w:rsidR="00394897" w:rsidRPr="002C70CC">
              <w:rPr>
                <w:rFonts w:cs="Times New Roman"/>
                <w:szCs w:val="24"/>
              </w:rPr>
              <w:t>Кадетская СОШ</w:t>
            </w:r>
            <w:r w:rsidRPr="002C70CC">
              <w:rPr>
                <w:rFonts w:cs="Times New Roman"/>
                <w:szCs w:val="24"/>
              </w:rPr>
              <w:t>»</w:t>
            </w:r>
          </w:p>
          <w:p w:rsidR="00F06DBE" w:rsidRPr="002C70CC" w:rsidRDefault="00F06DBE" w:rsidP="00EF0553">
            <w:pPr>
              <w:jc w:val="center"/>
              <w:rPr>
                <w:rFonts w:cs="Times New Roman"/>
                <w:szCs w:val="24"/>
              </w:rPr>
            </w:pPr>
            <w:r w:rsidRPr="002C70CC">
              <w:rPr>
                <w:rFonts w:cs="Times New Roman"/>
                <w:szCs w:val="24"/>
              </w:rPr>
              <w:t>Среднее (полное) общее образование</w:t>
            </w:r>
          </w:p>
        </w:tc>
        <w:tc>
          <w:tcPr>
            <w:tcW w:w="4644" w:type="dxa"/>
            <w:vAlign w:val="center"/>
          </w:tcPr>
          <w:p w:rsidR="00F06DBE" w:rsidRPr="002C70CC" w:rsidRDefault="00F06DBE" w:rsidP="00AC043D">
            <w:pPr>
              <w:jc w:val="center"/>
              <w:rPr>
                <w:rFonts w:cs="Times New Roman"/>
                <w:szCs w:val="24"/>
              </w:rPr>
            </w:pPr>
            <w:r w:rsidRPr="002C70CC">
              <w:rPr>
                <w:rFonts w:cs="Times New Roman"/>
                <w:szCs w:val="24"/>
              </w:rPr>
              <w:t>с. Коровий Ручей, Школьная ул., 1</w:t>
            </w:r>
          </w:p>
          <w:p w:rsidR="00F06DBE" w:rsidRPr="002C70CC" w:rsidRDefault="00F06DBE" w:rsidP="008304C6">
            <w:pPr>
              <w:jc w:val="center"/>
              <w:rPr>
                <w:rFonts w:cs="Times New Roman"/>
                <w:szCs w:val="24"/>
              </w:rPr>
            </w:pPr>
            <w:r w:rsidRPr="002C70CC">
              <w:rPr>
                <w:rFonts w:cs="Times New Roman"/>
                <w:szCs w:val="24"/>
              </w:rPr>
              <w:t>(В составе школы функционирует интернат)</w:t>
            </w:r>
          </w:p>
        </w:tc>
      </w:tr>
      <w:tr w:rsidR="00F06DBE" w:rsidRPr="002C70CC" w:rsidTr="00F06DBE">
        <w:tc>
          <w:tcPr>
            <w:tcW w:w="949" w:type="dxa"/>
            <w:vMerge/>
            <w:vAlign w:val="center"/>
          </w:tcPr>
          <w:p w:rsidR="00F06DBE" w:rsidRPr="002C70CC" w:rsidRDefault="00F06DBE" w:rsidP="004374EE">
            <w:pPr>
              <w:jc w:val="center"/>
              <w:rPr>
                <w:rFonts w:eastAsia="Times New Roman" w:cs="Times New Roman"/>
                <w:szCs w:val="24"/>
                <w:lang w:eastAsia="ru-RU"/>
              </w:rPr>
            </w:pPr>
          </w:p>
        </w:tc>
        <w:tc>
          <w:tcPr>
            <w:tcW w:w="4971" w:type="dxa"/>
            <w:vAlign w:val="center"/>
          </w:tcPr>
          <w:p w:rsidR="00F06DBE" w:rsidRPr="002C70CC" w:rsidRDefault="00F06DBE" w:rsidP="009A5853">
            <w:pPr>
              <w:jc w:val="center"/>
              <w:rPr>
                <w:rFonts w:cs="Times New Roman"/>
                <w:szCs w:val="24"/>
              </w:rPr>
            </w:pPr>
            <w:r w:rsidRPr="002C70CC">
              <w:rPr>
                <w:rFonts w:cs="Times New Roman"/>
                <w:szCs w:val="24"/>
              </w:rPr>
              <w:t>Муниципальное бюджетное дошкольное образовательное учреждение (МБДОУ) «Детский сад № 9» д. Чукчино</w:t>
            </w:r>
          </w:p>
        </w:tc>
        <w:tc>
          <w:tcPr>
            <w:tcW w:w="4644" w:type="dxa"/>
            <w:vAlign w:val="center"/>
          </w:tcPr>
          <w:p w:rsidR="00F06DBE" w:rsidRPr="002C70CC" w:rsidRDefault="00F06DBE" w:rsidP="00247B03">
            <w:pPr>
              <w:jc w:val="center"/>
              <w:rPr>
                <w:rFonts w:cs="Times New Roman"/>
                <w:szCs w:val="24"/>
              </w:rPr>
            </w:pPr>
            <w:r w:rsidRPr="002C70CC">
              <w:rPr>
                <w:rFonts w:cs="Times New Roman"/>
                <w:szCs w:val="24"/>
              </w:rPr>
              <w:t>д. Чукчино, Братьев Дуркиных ул., 51</w:t>
            </w:r>
          </w:p>
        </w:tc>
      </w:tr>
      <w:tr w:rsidR="00F06DBE" w:rsidRPr="002C70CC" w:rsidTr="00F06DBE">
        <w:tc>
          <w:tcPr>
            <w:tcW w:w="949" w:type="dxa"/>
            <w:vMerge/>
            <w:vAlign w:val="center"/>
          </w:tcPr>
          <w:p w:rsidR="00F06DBE" w:rsidRPr="002C70CC" w:rsidRDefault="00F06DBE" w:rsidP="004374EE">
            <w:pPr>
              <w:jc w:val="center"/>
              <w:rPr>
                <w:rFonts w:eastAsia="Times New Roman" w:cs="Times New Roman"/>
                <w:szCs w:val="24"/>
                <w:lang w:eastAsia="ru-RU"/>
              </w:rPr>
            </w:pPr>
          </w:p>
        </w:tc>
        <w:tc>
          <w:tcPr>
            <w:tcW w:w="4971" w:type="dxa"/>
            <w:vAlign w:val="center"/>
          </w:tcPr>
          <w:p w:rsidR="00F06DBE" w:rsidRPr="002C70CC" w:rsidRDefault="00F06DBE" w:rsidP="004374EE">
            <w:pPr>
              <w:jc w:val="center"/>
              <w:rPr>
                <w:rFonts w:cs="Times New Roman"/>
                <w:szCs w:val="24"/>
              </w:rPr>
            </w:pPr>
            <w:r w:rsidRPr="002C70CC">
              <w:rPr>
                <w:rFonts w:cs="Times New Roman"/>
                <w:szCs w:val="24"/>
              </w:rPr>
              <w:t>МБДОУ «Детский сад № 10» с. Коровий Ручей</w:t>
            </w:r>
          </w:p>
          <w:p w:rsidR="00F06DBE" w:rsidRPr="002C70CC" w:rsidRDefault="00F06DBE" w:rsidP="00EF0553">
            <w:pPr>
              <w:jc w:val="center"/>
              <w:rPr>
                <w:rFonts w:cs="Times New Roman"/>
                <w:szCs w:val="24"/>
              </w:rPr>
            </w:pPr>
            <w:r w:rsidRPr="002C70CC">
              <w:rPr>
                <w:rFonts w:cs="Times New Roman"/>
                <w:szCs w:val="24"/>
              </w:rPr>
              <w:t>Дошкольное образование (предшествующее начальному общему образованию)</w:t>
            </w:r>
          </w:p>
        </w:tc>
        <w:tc>
          <w:tcPr>
            <w:tcW w:w="4644" w:type="dxa"/>
            <w:vAlign w:val="center"/>
          </w:tcPr>
          <w:p w:rsidR="00F06DBE" w:rsidRPr="002C70CC" w:rsidRDefault="00F06DBE" w:rsidP="00C40566">
            <w:pPr>
              <w:jc w:val="center"/>
              <w:rPr>
                <w:rFonts w:cs="Times New Roman"/>
                <w:szCs w:val="24"/>
              </w:rPr>
            </w:pPr>
            <w:r w:rsidRPr="002C70CC">
              <w:rPr>
                <w:rFonts w:cs="Times New Roman"/>
                <w:szCs w:val="24"/>
              </w:rPr>
              <w:t>с. Коровий Ручей, Школьная ул., 4</w:t>
            </w:r>
          </w:p>
        </w:tc>
      </w:tr>
      <w:tr w:rsidR="00F06DBE" w:rsidRPr="002C70CC" w:rsidTr="00F06DBE">
        <w:tc>
          <w:tcPr>
            <w:tcW w:w="10564" w:type="dxa"/>
            <w:gridSpan w:val="3"/>
            <w:vAlign w:val="center"/>
          </w:tcPr>
          <w:p w:rsidR="00F06DBE" w:rsidRPr="002C70CC" w:rsidRDefault="00F06DBE" w:rsidP="004374EE">
            <w:pPr>
              <w:jc w:val="center"/>
              <w:rPr>
                <w:rFonts w:cs="Times New Roman"/>
                <w:szCs w:val="24"/>
                <w:lang w:eastAsia="ru-RU"/>
              </w:rPr>
            </w:pPr>
            <w:r w:rsidRPr="002C70CC">
              <w:rPr>
                <w:rFonts w:eastAsia="Times New Roman" w:cs="Times New Roman"/>
                <w:b/>
                <w:szCs w:val="24"/>
                <w:lang w:eastAsia="ru-RU"/>
              </w:rPr>
              <w:t>Объекты культуры</w:t>
            </w:r>
          </w:p>
        </w:tc>
      </w:tr>
      <w:tr w:rsidR="00F06DBE" w:rsidRPr="002C70CC" w:rsidTr="00F06DBE">
        <w:tc>
          <w:tcPr>
            <w:tcW w:w="10564" w:type="dxa"/>
            <w:gridSpan w:val="3"/>
            <w:vAlign w:val="center"/>
          </w:tcPr>
          <w:p w:rsidR="00F06DBE" w:rsidRPr="002C70CC" w:rsidRDefault="00F06DBE" w:rsidP="004374EE">
            <w:pPr>
              <w:jc w:val="center"/>
              <w:rPr>
                <w:rFonts w:eastAsia="Times New Roman" w:cs="Times New Roman"/>
                <w:i/>
                <w:szCs w:val="24"/>
                <w:lang w:eastAsia="ru-RU"/>
              </w:rPr>
            </w:pPr>
            <w:r w:rsidRPr="002C70CC">
              <w:rPr>
                <w:rFonts w:eastAsia="Times New Roman" w:cs="Times New Roman"/>
                <w:i/>
                <w:szCs w:val="24"/>
                <w:lang w:eastAsia="ru-RU"/>
              </w:rPr>
              <w:t xml:space="preserve">Филиалы </w:t>
            </w:r>
            <w:r w:rsidRPr="002C70CC">
              <w:rPr>
                <w:rFonts w:cs="Times New Roman"/>
                <w:i/>
                <w:szCs w:val="24"/>
              </w:rPr>
              <w:t>Муниципального бюджетного учреждения Усть-Цилемского района «Районный центр культуры, досуга и кино»</w:t>
            </w:r>
          </w:p>
        </w:tc>
      </w:tr>
      <w:tr w:rsidR="00F06DBE" w:rsidRPr="002C70CC" w:rsidTr="00F06DBE">
        <w:tc>
          <w:tcPr>
            <w:tcW w:w="949" w:type="dxa"/>
            <w:vMerge w:val="restart"/>
            <w:vAlign w:val="center"/>
          </w:tcPr>
          <w:p w:rsidR="00F06DBE" w:rsidRPr="002C70CC" w:rsidRDefault="00F06DBE" w:rsidP="004374EE">
            <w:pPr>
              <w:jc w:val="center"/>
              <w:rPr>
                <w:rFonts w:eastAsia="Times New Roman" w:cs="Times New Roman"/>
                <w:szCs w:val="24"/>
                <w:lang w:eastAsia="ru-RU"/>
              </w:rPr>
            </w:pPr>
            <w:r w:rsidRPr="002C70CC">
              <w:rPr>
                <w:rFonts w:eastAsia="Times New Roman" w:cs="Times New Roman"/>
                <w:szCs w:val="24"/>
                <w:lang w:eastAsia="ru-RU"/>
              </w:rPr>
              <w:t>П</w:t>
            </w:r>
          </w:p>
        </w:tc>
        <w:tc>
          <w:tcPr>
            <w:tcW w:w="4971" w:type="dxa"/>
            <w:vAlign w:val="center"/>
          </w:tcPr>
          <w:p w:rsidR="00F06DBE" w:rsidRPr="002C70CC" w:rsidRDefault="00F06DBE" w:rsidP="00EF0553">
            <w:pPr>
              <w:jc w:val="center"/>
              <w:rPr>
                <w:rStyle w:val="a6"/>
                <w:rFonts w:eastAsia="Times New Roman" w:cs="Times New Roman"/>
                <w:b w:val="0"/>
                <w:bCs w:val="0"/>
                <w:szCs w:val="24"/>
              </w:rPr>
            </w:pPr>
            <w:proofErr w:type="spellStart"/>
            <w:r w:rsidRPr="002C70CC">
              <w:t>Карпушевский</w:t>
            </w:r>
            <w:proofErr w:type="spellEnd"/>
            <w:r w:rsidRPr="002C70CC">
              <w:t xml:space="preserve"> Дом культуры</w:t>
            </w:r>
          </w:p>
        </w:tc>
        <w:tc>
          <w:tcPr>
            <w:tcW w:w="4644" w:type="dxa"/>
            <w:vAlign w:val="center"/>
          </w:tcPr>
          <w:p w:rsidR="00F06DBE" w:rsidRPr="002C70CC" w:rsidRDefault="00DC4A6C" w:rsidP="00A42A70">
            <w:pPr>
              <w:jc w:val="center"/>
              <w:rPr>
                <w:rFonts w:cs="Times New Roman"/>
                <w:szCs w:val="24"/>
              </w:rPr>
            </w:pPr>
            <w:r w:rsidRPr="002C70CC">
              <w:t>д. Карпушевка, Авиационная ул., 71</w:t>
            </w:r>
          </w:p>
        </w:tc>
      </w:tr>
      <w:tr w:rsidR="00F06DBE" w:rsidRPr="002C70CC" w:rsidTr="00F06DBE">
        <w:tc>
          <w:tcPr>
            <w:tcW w:w="949" w:type="dxa"/>
            <w:vMerge/>
            <w:vAlign w:val="center"/>
          </w:tcPr>
          <w:p w:rsidR="00F06DBE" w:rsidRPr="002C70CC" w:rsidRDefault="00F06DBE" w:rsidP="004374EE">
            <w:pPr>
              <w:jc w:val="center"/>
              <w:rPr>
                <w:rFonts w:eastAsia="Times New Roman" w:cs="Times New Roman"/>
                <w:szCs w:val="24"/>
                <w:lang w:eastAsia="ru-RU"/>
              </w:rPr>
            </w:pPr>
          </w:p>
        </w:tc>
        <w:tc>
          <w:tcPr>
            <w:tcW w:w="4971" w:type="dxa"/>
            <w:vAlign w:val="center"/>
          </w:tcPr>
          <w:p w:rsidR="00F06DBE" w:rsidRPr="002C70CC" w:rsidRDefault="00F06DBE" w:rsidP="00EF0553">
            <w:pPr>
              <w:jc w:val="center"/>
              <w:rPr>
                <w:rStyle w:val="a6"/>
                <w:rFonts w:eastAsia="Times New Roman" w:cs="Times New Roman"/>
                <w:b w:val="0"/>
                <w:bCs w:val="0"/>
                <w:szCs w:val="24"/>
              </w:rPr>
            </w:pPr>
            <w:proofErr w:type="spellStart"/>
            <w:r w:rsidRPr="002C70CC">
              <w:t>Гаревский</w:t>
            </w:r>
            <w:proofErr w:type="spellEnd"/>
            <w:r w:rsidRPr="002C70CC">
              <w:t xml:space="preserve"> сельский клуб</w:t>
            </w:r>
          </w:p>
        </w:tc>
        <w:tc>
          <w:tcPr>
            <w:tcW w:w="4644" w:type="dxa"/>
            <w:vAlign w:val="center"/>
          </w:tcPr>
          <w:p w:rsidR="00F06DBE" w:rsidRPr="002C70CC" w:rsidRDefault="00F06DBE" w:rsidP="00A42A70">
            <w:pPr>
              <w:jc w:val="center"/>
              <w:rPr>
                <w:rFonts w:cs="Times New Roman"/>
                <w:szCs w:val="24"/>
                <w:lang w:eastAsia="ru-RU"/>
              </w:rPr>
            </w:pPr>
            <w:r w:rsidRPr="002C70CC">
              <w:t>д. Гарево, Печорская ул., 18</w:t>
            </w:r>
          </w:p>
        </w:tc>
      </w:tr>
      <w:tr w:rsidR="00F06DBE" w:rsidRPr="002C70CC" w:rsidTr="00F06DBE">
        <w:tc>
          <w:tcPr>
            <w:tcW w:w="10564" w:type="dxa"/>
            <w:gridSpan w:val="3"/>
            <w:vAlign w:val="center"/>
          </w:tcPr>
          <w:p w:rsidR="00F06DBE" w:rsidRPr="002C70CC" w:rsidRDefault="00F06DBE" w:rsidP="00EC4434">
            <w:pPr>
              <w:jc w:val="center"/>
              <w:rPr>
                <w:rFonts w:cs="Times New Roman"/>
                <w:szCs w:val="24"/>
                <w:lang w:eastAsia="ru-RU"/>
              </w:rPr>
            </w:pPr>
            <w:r w:rsidRPr="002C70CC">
              <w:rPr>
                <w:rFonts w:eastAsia="Times New Roman" w:cs="Times New Roman"/>
                <w:i/>
                <w:szCs w:val="24"/>
                <w:lang w:eastAsia="ru-RU"/>
              </w:rPr>
              <w:lastRenderedPageBreak/>
              <w:t xml:space="preserve">Филиалы </w:t>
            </w:r>
            <w:r w:rsidRPr="002C70CC">
              <w:rPr>
                <w:rFonts w:cs="Times New Roman"/>
                <w:i/>
                <w:szCs w:val="24"/>
              </w:rPr>
              <w:t>Муниципального бюджетного учреждения Усть-Цилемского района «Централизованная библиотечная система»</w:t>
            </w:r>
          </w:p>
        </w:tc>
      </w:tr>
      <w:tr w:rsidR="00F06DBE" w:rsidRPr="002C70CC" w:rsidTr="00F06DBE">
        <w:tc>
          <w:tcPr>
            <w:tcW w:w="949" w:type="dxa"/>
            <w:vMerge w:val="restart"/>
            <w:vAlign w:val="center"/>
          </w:tcPr>
          <w:p w:rsidR="00F06DBE" w:rsidRPr="002C70CC" w:rsidRDefault="00F06DBE" w:rsidP="004374EE">
            <w:pPr>
              <w:jc w:val="center"/>
              <w:rPr>
                <w:rFonts w:eastAsia="Times New Roman" w:cs="Times New Roman"/>
                <w:szCs w:val="24"/>
                <w:lang w:eastAsia="ru-RU"/>
              </w:rPr>
            </w:pPr>
            <w:r w:rsidRPr="002C70CC">
              <w:rPr>
                <w:rFonts w:eastAsia="Times New Roman" w:cs="Times New Roman"/>
                <w:szCs w:val="24"/>
                <w:lang w:eastAsia="ru-RU"/>
              </w:rPr>
              <w:t>П</w:t>
            </w:r>
          </w:p>
        </w:tc>
        <w:tc>
          <w:tcPr>
            <w:tcW w:w="4971" w:type="dxa"/>
            <w:vAlign w:val="center"/>
          </w:tcPr>
          <w:p w:rsidR="00F06DBE" w:rsidRPr="002C70CC" w:rsidRDefault="00F06DBE" w:rsidP="00790D9E">
            <w:pPr>
              <w:jc w:val="center"/>
              <w:rPr>
                <w:rFonts w:eastAsia="Times New Roman" w:cs="Times New Roman"/>
                <w:bCs/>
                <w:szCs w:val="24"/>
                <w:lang w:eastAsia="ru-RU"/>
              </w:rPr>
            </w:pPr>
            <w:proofErr w:type="spellStart"/>
            <w:r w:rsidRPr="002C70CC">
              <w:t>Карпушевская</w:t>
            </w:r>
            <w:proofErr w:type="spellEnd"/>
            <w:r w:rsidRPr="002C70CC">
              <w:t xml:space="preserve"> библиотека-филиал № 2 им. Журавлева-Печорского</w:t>
            </w:r>
          </w:p>
        </w:tc>
        <w:tc>
          <w:tcPr>
            <w:tcW w:w="4644" w:type="dxa"/>
            <w:vAlign w:val="center"/>
          </w:tcPr>
          <w:p w:rsidR="00F06DBE" w:rsidRPr="002C70CC" w:rsidRDefault="00F06DBE" w:rsidP="000E5228">
            <w:pPr>
              <w:jc w:val="center"/>
              <w:rPr>
                <w:rFonts w:cs="Times New Roman"/>
                <w:szCs w:val="24"/>
                <w:lang w:eastAsia="ru-RU"/>
              </w:rPr>
            </w:pPr>
            <w:r w:rsidRPr="002C70CC">
              <w:t>д. Карпушевка, Мира ул., 121б</w:t>
            </w:r>
          </w:p>
        </w:tc>
      </w:tr>
      <w:tr w:rsidR="00F06DBE" w:rsidRPr="002C70CC" w:rsidTr="00F06DBE">
        <w:tc>
          <w:tcPr>
            <w:tcW w:w="949" w:type="dxa"/>
            <w:vMerge/>
            <w:vAlign w:val="center"/>
          </w:tcPr>
          <w:p w:rsidR="00F06DBE" w:rsidRPr="002C70CC" w:rsidRDefault="00F06DBE" w:rsidP="004374EE">
            <w:pPr>
              <w:jc w:val="center"/>
              <w:rPr>
                <w:rFonts w:eastAsia="Times New Roman" w:cs="Times New Roman"/>
                <w:szCs w:val="24"/>
                <w:lang w:eastAsia="ru-RU"/>
              </w:rPr>
            </w:pPr>
          </w:p>
        </w:tc>
        <w:tc>
          <w:tcPr>
            <w:tcW w:w="4971" w:type="dxa"/>
            <w:vAlign w:val="center"/>
          </w:tcPr>
          <w:p w:rsidR="00F06DBE" w:rsidRPr="002C70CC" w:rsidRDefault="00F06DBE" w:rsidP="00EF0553">
            <w:pPr>
              <w:jc w:val="center"/>
              <w:rPr>
                <w:rFonts w:eastAsia="Times New Roman" w:cs="Times New Roman"/>
                <w:szCs w:val="24"/>
                <w:lang w:eastAsia="ru-RU"/>
              </w:rPr>
            </w:pPr>
            <w:proofErr w:type="spellStart"/>
            <w:r w:rsidRPr="002C70CC">
              <w:t>Чукчинская</w:t>
            </w:r>
            <w:proofErr w:type="spellEnd"/>
            <w:r w:rsidRPr="002C70CC">
              <w:t xml:space="preserve"> библиотека-филиал № 3</w:t>
            </w:r>
          </w:p>
        </w:tc>
        <w:tc>
          <w:tcPr>
            <w:tcW w:w="4644" w:type="dxa"/>
            <w:vAlign w:val="center"/>
          </w:tcPr>
          <w:p w:rsidR="00F06DBE" w:rsidRPr="002C70CC" w:rsidRDefault="00F06DBE" w:rsidP="00790D9E">
            <w:pPr>
              <w:jc w:val="center"/>
              <w:rPr>
                <w:rFonts w:cs="Times New Roman"/>
                <w:szCs w:val="24"/>
                <w:lang w:eastAsia="ru-RU"/>
              </w:rPr>
            </w:pPr>
            <w:r w:rsidRPr="002C70CC">
              <w:t>д. Чукчино, Сельхозтехника ул., 32, кв. 2</w:t>
            </w:r>
          </w:p>
        </w:tc>
      </w:tr>
      <w:tr w:rsidR="00F06DBE" w:rsidRPr="002C70CC" w:rsidTr="00F06DBE">
        <w:tc>
          <w:tcPr>
            <w:tcW w:w="10564" w:type="dxa"/>
            <w:gridSpan w:val="3"/>
            <w:vAlign w:val="center"/>
          </w:tcPr>
          <w:p w:rsidR="00F06DBE" w:rsidRPr="002C70CC" w:rsidRDefault="00F06DBE" w:rsidP="004374EE">
            <w:pPr>
              <w:jc w:val="center"/>
              <w:rPr>
                <w:rFonts w:cs="Times New Roman"/>
                <w:szCs w:val="24"/>
              </w:rPr>
            </w:pPr>
            <w:r w:rsidRPr="002C70CC">
              <w:rPr>
                <w:rFonts w:eastAsia="Times New Roman" w:cs="Times New Roman"/>
                <w:b/>
                <w:szCs w:val="24"/>
                <w:lang w:eastAsia="ru-RU"/>
              </w:rPr>
              <w:t>Объекты общественного управления</w:t>
            </w:r>
          </w:p>
        </w:tc>
      </w:tr>
      <w:tr w:rsidR="00F06DBE" w:rsidRPr="002C70CC" w:rsidTr="00F06DBE">
        <w:tc>
          <w:tcPr>
            <w:tcW w:w="949" w:type="dxa"/>
            <w:vAlign w:val="center"/>
          </w:tcPr>
          <w:p w:rsidR="00F06DBE" w:rsidRPr="002C70CC" w:rsidRDefault="00F06DBE" w:rsidP="004374EE">
            <w:pPr>
              <w:jc w:val="center"/>
              <w:rPr>
                <w:rFonts w:cs="Times New Roman"/>
                <w:szCs w:val="24"/>
                <w:lang w:eastAsia="ru-RU"/>
              </w:rPr>
            </w:pPr>
            <w:r w:rsidRPr="002C70CC">
              <w:rPr>
                <w:rFonts w:cs="Times New Roman"/>
                <w:szCs w:val="24"/>
                <w:lang w:eastAsia="ru-RU"/>
              </w:rPr>
              <w:t>П</w:t>
            </w:r>
          </w:p>
        </w:tc>
        <w:tc>
          <w:tcPr>
            <w:tcW w:w="4971" w:type="dxa"/>
            <w:vAlign w:val="center"/>
          </w:tcPr>
          <w:p w:rsidR="00F06DBE" w:rsidRPr="002C70CC" w:rsidRDefault="00F06DBE" w:rsidP="00212B2D">
            <w:pPr>
              <w:jc w:val="center"/>
              <w:rPr>
                <w:rFonts w:cs="Times New Roman"/>
                <w:szCs w:val="24"/>
                <w:lang w:eastAsia="ru-RU"/>
              </w:rPr>
            </w:pPr>
            <w:r w:rsidRPr="002C70CC">
              <w:rPr>
                <w:rFonts w:cs="Times New Roman"/>
                <w:szCs w:val="24"/>
                <w:lang w:eastAsia="ru-RU"/>
              </w:rPr>
              <w:t>Администрация и Совет сельского поселения «</w:t>
            </w:r>
            <w:r w:rsidRPr="002C70CC">
              <w:rPr>
                <w:szCs w:val="24"/>
              </w:rPr>
              <w:t>Коровий Ручей</w:t>
            </w:r>
            <w:r w:rsidRPr="002C70CC">
              <w:rPr>
                <w:rFonts w:cs="Times New Roman"/>
                <w:szCs w:val="24"/>
                <w:lang w:eastAsia="ru-RU"/>
              </w:rPr>
              <w:t>»</w:t>
            </w:r>
          </w:p>
        </w:tc>
        <w:tc>
          <w:tcPr>
            <w:tcW w:w="4644" w:type="dxa"/>
            <w:vAlign w:val="center"/>
          </w:tcPr>
          <w:p w:rsidR="00F06DBE" w:rsidRPr="002C70CC" w:rsidRDefault="00F06DBE" w:rsidP="004374EE">
            <w:pPr>
              <w:jc w:val="center"/>
              <w:rPr>
                <w:rFonts w:cs="Times New Roman"/>
                <w:szCs w:val="24"/>
              </w:rPr>
            </w:pPr>
            <w:r w:rsidRPr="002C70CC">
              <w:rPr>
                <w:szCs w:val="24"/>
              </w:rPr>
              <w:t>с. Коровий Ручей</w:t>
            </w:r>
            <w:r w:rsidRPr="002C70CC">
              <w:rPr>
                <w:rFonts w:cs="Times New Roman"/>
                <w:szCs w:val="24"/>
              </w:rPr>
              <w:t xml:space="preserve">, </w:t>
            </w:r>
            <w:r w:rsidRPr="002C70CC">
              <w:rPr>
                <w:szCs w:val="24"/>
              </w:rPr>
              <w:t>Школьная ул., 2</w:t>
            </w:r>
          </w:p>
        </w:tc>
      </w:tr>
      <w:tr w:rsidR="00F06DBE" w:rsidRPr="002C70CC" w:rsidTr="00F06DBE">
        <w:tc>
          <w:tcPr>
            <w:tcW w:w="949" w:type="dxa"/>
            <w:vAlign w:val="center"/>
          </w:tcPr>
          <w:p w:rsidR="00F06DBE" w:rsidRPr="002C70CC" w:rsidRDefault="00A944B6" w:rsidP="004374EE">
            <w:pPr>
              <w:jc w:val="center"/>
              <w:rPr>
                <w:rFonts w:cs="Times New Roman"/>
                <w:szCs w:val="24"/>
                <w:lang w:eastAsia="ru-RU"/>
              </w:rPr>
            </w:pPr>
            <w:r w:rsidRPr="002C70CC">
              <w:rPr>
                <w:rFonts w:cs="Times New Roman"/>
                <w:szCs w:val="24"/>
                <w:lang w:eastAsia="ru-RU"/>
              </w:rPr>
              <w:t>Р</w:t>
            </w:r>
          </w:p>
        </w:tc>
        <w:tc>
          <w:tcPr>
            <w:tcW w:w="4971" w:type="dxa"/>
            <w:vAlign w:val="center"/>
          </w:tcPr>
          <w:p w:rsidR="00F06DBE" w:rsidRPr="002C70CC" w:rsidRDefault="00F06DBE" w:rsidP="0031762F">
            <w:pPr>
              <w:jc w:val="center"/>
              <w:rPr>
                <w:rFonts w:cs="Times New Roman"/>
                <w:b/>
                <w:szCs w:val="24"/>
                <w:lang w:eastAsia="ru-RU"/>
              </w:rPr>
            </w:pPr>
            <w:r w:rsidRPr="002C70CC">
              <w:rPr>
                <w:rStyle w:val="a6"/>
                <w:b w:val="0"/>
                <w:szCs w:val="24"/>
              </w:rPr>
              <w:t>Федеральное государственное учреждение «Коми бассейновое управление по рыболовству и сохранению</w:t>
            </w:r>
            <w:r w:rsidRPr="002C70CC">
              <w:rPr>
                <w:rStyle w:val="a6"/>
                <w:szCs w:val="24"/>
              </w:rPr>
              <w:t xml:space="preserve"> </w:t>
            </w:r>
            <w:r w:rsidRPr="002C70CC">
              <w:rPr>
                <w:rStyle w:val="a6"/>
                <w:b w:val="0"/>
                <w:szCs w:val="24"/>
              </w:rPr>
              <w:t>водных биологических ресурсов»</w:t>
            </w:r>
            <w:r w:rsidRPr="002C70CC">
              <w:rPr>
                <w:rStyle w:val="a6"/>
                <w:b w:val="0"/>
                <w:szCs w:val="24"/>
              </w:rPr>
              <w:br/>
              <w:t>Усть-Цилемский отдел</w:t>
            </w:r>
          </w:p>
        </w:tc>
        <w:tc>
          <w:tcPr>
            <w:tcW w:w="4644" w:type="dxa"/>
            <w:vAlign w:val="center"/>
          </w:tcPr>
          <w:p w:rsidR="00F06DBE" w:rsidRPr="002C70CC" w:rsidRDefault="00F06DBE" w:rsidP="0031762F">
            <w:pPr>
              <w:jc w:val="center"/>
              <w:rPr>
                <w:szCs w:val="24"/>
              </w:rPr>
            </w:pPr>
            <w:r w:rsidRPr="002C70CC">
              <w:rPr>
                <w:szCs w:val="24"/>
              </w:rPr>
              <w:t>д. Чукчино, Сельхозтехника ул., 49а</w:t>
            </w:r>
          </w:p>
        </w:tc>
      </w:tr>
      <w:tr w:rsidR="00F06DBE" w:rsidRPr="002C70CC" w:rsidTr="00F06DBE">
        <w:tc>
          <w:tcPr>
            <w:tcW w:w="10564" w:type="dxa"/>
            <w:gridSpan w:val="3"/>
            <w:vAlign w:val="center"/>
          </w:tcPr>
          <w:p w:rsidR="00F06DBE" w:rsidRPr="002C70CC" w:rsidRDefault="00F06DBE" w:rsidP="004374EE">
            <w:pPr>
              <w:jc w:val="center"/>
              <w:rPr>
                <w:rFonts w:cs="Times New Roman"/>
                <w:szCs w:val="24"/>
                <w:lang w:eastAsia="ru-RU"/>
              </w:rPr>
            </w:pPr>
            <w:r w:rsidRPr="002C70CC">
              <w:rPr>
                <w:rFonts w:eastAsia="Times New Roman" w:cs="Times New Roman"/>
                <w:b/>
                <w:szCs w:val="24"/>
                <w:lang w:eastAsia="ru-RU"/>
              </w:rPr>
              <w:t>Объекты торговли</w:t>
            </w:r>
            <w:r w:rsidRPr="002C70CC">
              <w:rPr>
                <w:rFonts w:cs="Times New Roman"/>
                <w:szCs w:val="24"/>
              </w:rPr>
              <w:t xml:space="preserve"> </w:t>
            </w:r>
            <w:r w:rsidRPr="002C70CC">
              <w:rPr>
                <w:rFonts w:eastAsia="Times New Roman" w:cs="Times New Roman"/>
                <w:b/>
                <w:szCs w:val="24"/>
                <w:lang w:eastAsia="ru-RU"/>
              </w:rPr>
              <w:t xml:space="preserve">(социально значимые и повлиявшие </w:t>
            </w:r>
            <w:r w:rsidRPr="002C70CC">
              <w:rPr>
                <w:rFonts w:eastAsia="Times New Roman" w:cs="Times New Roman"/>
                <w:b/>
                <w:szCs w:val="24"/>
                <w:lang w:eastAsia="ru-RU"/>
              </w:rPr>
              <w:br/>
              <w:t>на установление функциональных зон)</w:t>
            </w:r>
          </w:p>
        </w:tc>
      </w:tr>
      <w:tr w:rsidR="00A944B6" w:rsidRPr="002C70CC" w:rsidTr="00F06DBE">
        <w:tc>
          <w:tcPr>
            <w:tcW w:w="949" w:type="dxa"/>
            <w:vMerge w:val="restart"/>
            <w:vAlign w:val="center"/>
          </w:tcPr>
          <w:p w:rsidR="00A944B6" w:rsidRPr="002C70CC" w:rsidRDefault="00A944B6" w:rsidP="004374EE">
            <w:pPr>
              <w:jc w:val="center"/>
              <w:rPr>
                <w:rFonts w:cs="Times New Roman"/>
                <w:szCs w:val="24"/>
                <w:lang w:eastAsia="ru-RU"/>
              </w:rPr>
            </w:pPr>
            <w:r w:rsidRPr="002C70CC">
              <w:rPr>
                <w:rFonts w:cs="Times New Roman"/>
                <w:szCs w:val="24"/>
                <w:lang w:eastAsia="ru-RU"/>
              </w:rPr>
              <w:t>П</w:t>
            </w:r>
          </w:p>
        </w:tc>
        <w:tc>
          <w:tcPr>
            <w:tcW w:w="4971" w:type="dxa"/>
            <w:vMerge w:val="restart"/>
            <w:vAlign w:val="center"/>
          </w:tcPr>
          <w:p w:rsidR="00A944B6" w:rsidRPr="002C70CC" w:rsidRDefault="00A944B6" w:rsidP="004374EE">
            <w:pPr>
              <w:jc w:val="center"/>
              <w:rPr>
                <w:rFonts w:cs="Times New Roman"/>
                <w:szCs w:val="24"/>
                <w:lang w:eastAsia="ru-RU"/>
              </w:rPr>
            </w:pPr>
            <w:r w:rsidRPr="002C70CC">
              <w:rPr>
                <w:rFonts w:cs="Times New Roman"/>
                <w:szCs w:val="24"/>
                <w:lang w:eastAsia="ru-RU"/>
              </w:rPr>
              <w:t>Объект торговли</w:t>
            </w:r>
            <w:r w:rsidRPr="002C70CC">
              <w:rPr>
                <w:rFonts w:cs="Times New Roman"/>
                <w:szCs w:val="24"/>
                <w:lang w:eastAsia="ru-RU"/>
              </w:rPr>
              <w:br/>
              <w:t>(Магазин)</w:t>
            </w:r>
          </w:p>
        </w:tc>
        <w:tc>
          <w:tcPr>
            <w:tcW w:w="4644" w:type="dxa"/>
          </w:tcPr>
          <w:p w:rsidR="00A944B6" w:rsidRPr="002C70CC" w:rsidRDefault="00A944B6" w:rsidP="006466F5">
            <w:pPr>
              <w:jc w:val="center"/>
              <w:rPr>
                <w:rFonts w:eastAsia="Times New Roman" w:cs="Times New Roman"/>
                <w:szCs w:val="24"/>
                <w:lang w:eastAsia="ru-RU"/>
              </w:rPr>
            </w:pPr>
            <w:r w:rsidRPr="002C70CC">
              <w:rPr>
                <w:rFonts w:cs="Times New Roman"/>
                <w:szCs w:val="24"/>
                <w:lang w:eastAsia="ru-RU"/>
              </w:rPr>
              <w:t xml:space="preserve">д. Чукчино, </w:t>
            </w:r>
            <w:r w:rsidRPr="002C70CC">
              <w:rPr>
                <w:szCs w:val="24"/>
              </w:rPr>
              <w:t>Сельхозтехника ул., 49а</w:t>
            </w:r>
          </w:p>
        </w:tc>
      </w:tr>
      <w:tr w:rsidR="00A944B6" w:rsidRPr="002C70CC" w:rsidTr="00F06DBE">
        <w:tc>
          <w:tcPr>
            <w:tcW w:w="949" w:type="dxa"/>
            <w:vMerge/>
            <w:vAlign w:val="center"/>
          </w:tcPr>
          <w:p w:rsidR="00A944B6" w:rsidRPr="002C70CC" w:rsidRDefault="00A944B6" w:rsidP="004374EE">
            <w:pPr>
              <w:jc w:val="center"/>
              <w:rPr>
                <w:rFonts w:cs="Times New Roman"/>
                <w:szCs w:val="24"/>
                <w:lang w:eastAsia="ru-RU"/>
              </w:rPr>
            </w:pPr>
          </w:p>
        </w:tc>
        <w:tc>
          <w:tcPr>
            <w:tcW w:w="4971" w:type="dxa"/>
            <w:vMerge/>
            <w:vAlign w:val="center"/>
          </w:tcPr>
          <w:p w:rsidR="00A944B6" w:rsidRPr="002C70CC" w:rsidRDefault="00A944B6" w:rsidP="004374EE">
            <w:pPr>
              <w:jc w:val="center"/>
              <w:rPr>
                <w:rFonts w:cs="Times New Roman"/>
                <w:szCs w:val="24"/>
                <w:lang w:eastAsia="ru-RU"/>
              </w:rPr>
            </w:pPr>
          </w:p>
        </w:tc>
        <w:tc>
          <w:tcPr>
            <w:tcW w:w="4644" w:type="dxa"/>
          </w:tcPr>
          <w:p w:rsidR="00A944B6" w:rsidRPr="002C70CC" w:rsidRDefault="00E31083" w:rsidP="00E31083">
            <w:pPr>
              <w:jc w:val="center"/>
              <w:rPr>
                <w:rFonts w:eastAsia="Times New Roman" w:cs="Times New Roman"/>
                <w:szCs w:val="24"/>
                <w:lang w:eastAsia="ru-RU"/>
              </w:rPr>
            </w:pPr>
            <w:r w:rsidRPr="002C70CC">
              <w:rPr>
                <w:rFonts w:eastAsia="Times New Roman" w:cs="Times New Roman"/>
                <w:szCs w:val="24"/>
                <w:lang w:eastAsia="ru-RU"/>
              </w:rPr>
              <w:t>с. Коровий Ручей, Луговая ул., 5</w:t>
            </w:r>
          </w:p>
        </w:tc>
      </w:tr>
      <w:tr w:rsidR="00A944B6" w:rsidRPr="002C70CC" w:rsidTr="00F06DBE">
        <w:tc>
          <w:tcPr>
            <w:tcW w:w="949" w:type="dxa"/>
            <w:vMerge/>
            <w:vAlign w:val="center"/>
          </w:tcPr>
          <w:p w:rsidR="00A944B6" w:rsidRPr="002C70CC" w:rsidRDefault="00A944B6" w:rsidP="004374EE">
            <w:pPr>
              <w:jc w:val="center"/>
              <w:rPr>
                <w:rFonts w:cs="Times New Roman"/>
                <w:szCs w:val="24"/>
                <w:lang w:eastAsia="ru-RU"/>
              </w:rPr>
            </w:pPr>
          </w:p>
        </w:tc>
        <w:tc>
          <w:tcPr>
            <w:tcW w:w="4971" w:type="dxa"/>
            <w:vMerge/>
            <w:vAlign w:val="center"/>
          </w:tcPr>
          <w:p w:rsidR="00A944B6" w:rsidRPr="002C70CC" w:rsidRDefault="00A944B6" w:rsidP="004374EE">
            <w:pPr>
              <w:jc w:val="center"/>
              <w:rPr>
                <w:rFonts w:cs="Times New Roman"/>
                <w:szCs w:val="24"/>
                <w:lang w:eastAsia="ru-RU"/>
              </w:rPr>
            </w:pPr>
          </w:p>
        </w:tc>
        <w:tc>
          <w:tcPr>
            <w:tcW w:w="4644" w:type="dxa"/>
          </w:tcPr>
          <w:p w:rsidR="00A944B6" w:rsidRPr="002C70CC" w:rsidRDefault="00A944B6" w:rsidP="00B64931">
            <w:pPr>
              <w:jc w:val="center"/>
              <w:rPr>
                <w:rFonts w:eastAsia="Times New Roman" w:cs="Times New Roman"/>
                <w:szCs w:val="24"/>
                <w:lang w:eastAsia="ru-RU"/>
              </w:rPr>
            </w:pPr>
            <w:r w:rsidRPr="002C70CC">
              <w:rPr>
                <w:rFonts w:cs="Times New Roman"/>
                <w:szCs w:val="24"/>
                <w:lang w:eastAsia="ru-RU"/>
              </w:rPr>
              <w:t>д. Чукчино, на пересечении Промышленная</w:t>
            </w:r>
            <w:r w:rsidRPr="002C70CC">
              <w:rPr>
                <w:szCs w:val="24"/>
              </w:rPr>
              <w:t> ул. и Молодежный пер.</w:t>
            </w:r>
          </w:p>
        </w:tc>
      </w:tr>
      <w:tr w:rsidR="00A944B6" w:rsidRPr="002C70CC" w:rsidTr="00F06DBE">
        <w:tc>
          <w:tcPr>
            <w:tcW w:w="949" w:type="dxa"/>
            <w:vMerge/>
            <w:vAlign w:val="center"/>
          </w:tcPr>
          <w:p w:rsidR="00A944B6" w:rsidRPr="002C70CC" w:rsidRDefault="00A944B6" w:rsidP="004374EE">
            <w:pPr>
              <w:jc w:val="center"/>
              <w:rPr>
                <w:rFonts w:cs="Times New Roman"/>
                <w:szCs w:val="24"/>
                <w:lang w:eastAsia="ru-RU"/>
              </w:rPr>
            </w:pPr>
          </w:p>
        </w:tc>
        <w:tc>
          <w:tcPr>
            <w:tcW w:w="4971" w:type="dxa"/>
            <w:vMerge/>
            <w:vAlign w:val="center"/>
          </w:tcPr>
          <w:p w:rsidR="00A944B6" w:rsidRPr="002C70CC" w:rsidRDefault="00A944B6" w:rsidP="004374EE">
            <w:pPr>
              <w:jc w:val="center"/>
              <w:rPr>
                <w:rFonts w:cs="Times New Roman"/>
                <w:szCs w:val="24"/>
                <w:lang w:eastAsia="ru-RU"/>
              </w:rPr>
            </w:pPr>
          </w:p>
        </w:tc>
        <w:tc>
          <w:tcPr>
            <w:tcW w:w="4644" w:type="dxa"/>
          </w:tcPr>
          <w:p w:rsidR="00A944B6" w:rsidRPr="002C70CC" w:rsidRDefault="00A944B6" w:rsidP="007B11F6">
            <w:pPr>
              <w:jc w:val="center"/>
              <w:rPr>
                <w:rFonts w:cs="Times New Roman"/>
                <w:szCs w:val="24"/>
                <w:lang w:eastAsia="ru-RU"/>
              </w:rPr>
            </w:pPr>
            <w:r w:rsidRPr="002C70CC">
              <w:rPr>
                <w:rFonts w:cs="Times New Roman"/>
                <w:szCs w:val="24"/>
                <w:lang w:eastAsia="ru-RU"/>
              </w:rPr>
              <w:t>д. Чукчино, Промышленная ул., у д. 21</w:t>
            </w:r>
          </w:p>
        </w:tc>
      </w:tr>
      <w:tr w:rsidR="00A944B6" w:rsidRPr="002C70CC" w:rsidTr="00F06DBE">
        <w:trPr>
          <w:trHeight w:val="151"/>
        </w:trPr>
        <w:tc>
          <w:tcPr>
            <w:tcW w:w="949" w:type="dxa"/>
            <w:vMerge/>
            <w:vAlign w:val="center"/>
          </w:tcPr>
          <w:p w:rsidR="00A944B6" w:rsidRPr="002C70CC" w:rsidRDefault="00A944B6" w:rsidP="004374EE">
            <w:pPr>
              <w:jc w:val="center"/>
              <w:rPr>
                <w:rFonts w:cs="Times New Roman"/>
                <w:szCs w:val="24"/>
                <w:lang w:eastAsia="ru-RU"/>
              </w:rPr>
            </w:pPr>
          </w:p>
        </w:tc>
        <w:tc>
          <w:tcPr>
            <w:tcW w:w="4971" w:type="dxa"/>
            <w:vMerge/>
            <w:vAlign w:val="center"/>
          </w:tcPr>
          <w:p w:rsidR="00A944B6" w:rsidRPr="002C70CC" w:rsidRDefault="00A944B6" w:rsidP="004374EE">
            <w:pPr>
              <w:jc w:val="center"/>
              <w:rPr>
                <w:rFonts w:cs="Times New Roman"/>
                <w:szCs w:val="24"/>
                <w:lang w:eastAsia="ru-RU"/>
              </w:rPr>
            </w:pPr>
          </w:p>
        </w:tc>
        <w:tc>
          <w:tcPr>
            <w:tcW w:w="4644" w:type="dxa"/>
          </w:tcPr>
          <w:p w:rsidR="00A944B6" w:rsidRPr="002C70CC" w:rsidRDefault="00E31083" w:rsidP="00B64931">
            <w:pPr>
              <w:jc w:val="center"/>
              <w:rPr>
                <w:rFonts w:cs="Times New Roman"/>
                <w:szCs w:val="24"/>
                <w:lang w:eastAsia="ru-RU"/>
              </w:rPr>
            </w:pPr>
            <w:r w:rsidRPr="002C70CC">
              <w:rPr>
                <w:rFonts w:cs="Times New Roman"/>
                <w:szCs w:val="24"/>
                <w:lang w:eastAsia="ru-RU"/>
              </w:rPr>
              <w:t>д. Карпушевка</w:t>
            </w:r>
            <w:r w:rsidR="00A944B6" w:rsidRPr="002C70CC">
              <w:rPr>
                <w:rFonts w:cs="Times New Roman"/>
                <w:szCs w:val="24"/>
                <w:lang w:eastAsia="ru-RU"/>
              </w:rPr>
              <w:t>, Мира ул., 122</w:t>
            </w:r>
          </w:p>
        </w:tc>
      </w:tr>
      <w:tr w:rsidR="00A944B6" w:rsidRPr="002C70CC" w:rsidTr="00F06DBE">
        <w:trPr>
          <w:trHeight w:val="76"/>
        </w:trPr>
        <w:tc>
          <w:tcPr>
            <w:tcW w:w="949" w:type="dxa"/>
            <w:vMerge/>
            <w:vAlign w:val="center"/>
          </w:tcPr>
          <w:p w:rsidR="00A944B6" w:rsidRPr="002C70CC" w:rsidRDefault="00A944B6" w:rsidP="004374EE">
            <w:pPr>
              <w:jc w:val="center"/>
              <w:rPr>
                <w:rFonts w:cs="Times New Roman"/>
                <w:szCs w:val="24"/>
                <w:lang w:eastAsia="ru-RU"/>
              </w:rPr>
            </w:pPr>
          </w:p>
        </w:tc>
        <w:tc>
          <w:tcPr>
            <w:tcW w:w="4971" w:type="dxa"/>
            <w:vMerge/>
            <w:vAlign w:val="center"/>
          </w:tcPr>
          <w:p w:rsidR="00A944B6" w:rsidRPr="002C70CC" w:rsidRDefault="00A944B6" w:rsidP="004374EE">
            <w:pPr>
              <w:jc w:val="center"/>
              <w:rPr>
                <w:rFonts w:cs="Times New Roman"/>
                <w:szCs w:val="24"/>
                <w:lang w:eastAsia="ru-RU"/>
              </w:rPr>
            </w:pPr>
          </w:p>
        </w:tc>
        <w:tc>
          <w:tcPr>
            <w:tcW w:w="4644" w:type="dxa"/>
          </w:tcPr>
          <w:p w:rsidR="00A944B6" w:rsidRPr="002C70CC" w:rsidRDefault="00A944B6" w:rsidP="00B64931">
            <w:pPr>
              <w:jc w:val="center"/>
              <w:rPr>
                <w:rFonts w:cs="Times New Roman"/>
                <w:szCs w:val="24"/>
                <w:lang w:eastAsia="ru-RU"/>
              </w:rPr>
            </w:pPr>
            <w:r w:rsidRPr="002C70CC">
              <w:rPr>
                <w:rFonts w:cs="Times New Roman"/>
                <w:szCs w:val="24"/>
                <w:lang w:eastAsia="ru-RU"/>
              </w:rPr>
              <w:t>д. Карпушевка, Авиационная ул., 90</w:t>
            </w:r>
          </w:p>
        </w:tc>
      </w:tr>
      <w:tr w:rsidR="00A944B6" w:rsidRPr="002C70CC" w:rsidTr="00F06DBE">
        <w:trPr>
          <w:trHeight w:val="75"/>
        </w:trPr>
        <w:tc>
          <w:tcPr>
            <w:tcW w:w="949" w:type="dxa"/>
            <w:vMerge/>
            <w:vAlign w:val="center"/>
          </w:tcPr>
          <w:p w:rsidR="00A944B6" w:rsidRPr="002C70CC" w:rsidRDefault="00A944B6" w:rsidP="004374EE">
            <w:pPr>
              <w:jc w:val="center"/>
              <w:rPr>
                <w:rFonts w:cs="Times New Roman"/>
                <w:szCs w:val="24"/>
                <w:lang w:eastAsia="ru-RU"/>
              </w:rPr>
            </w:pPr>
          </w:p>
        </w:tc>
        <w:tc>
          <w:tcPr>
            <w:tcW w:w="4971" w:type="dxa"/>
            <w:vMerge/>
            <w:vAlign w:val="center"/>
          </w:tcPr>
          <w:p w:rsidR="00A944B6" w:rsidRPr="002C70CC" w:rsidRDefault="00A944B6" w:rsidP="004374EE">
            <w:pPr>
              <w:jc w:val="center"/>
              <w:rPr>
                <w:rFonts w:cs="Times New Roman"/>
                <w:szCs w:val="24"/>
                <w:lang w:eastAsia="ru-RU"/>
              </w:rPr>
            </w:pPr>
          </w:p>
        </w:tc>
        <w:tc>
          <w:tcPr>
            <w:tcW w:w="4644" w:type="dxa"/>
          </w:tcPr>
          <w:p w:rsidR="00A944B6" w:rsidRPr="002C70CC" w:rsidRDefault="00A944B6" w:rsidP="00B64931">
            <w:pPr>
              <w:jc w:val="center"/>
              <w:rPr>
                <w:rFonts w:cs="Times New Roman"/>
                <w:szCs w:val="24"/>
                <w:lang w:eastAsia="ru-RU"/>
              </w:rPr>
            </w:pPr>
            <w:r w:rsidRPr="002C70CC">
              <w:rPr>
                <w:rFonts w:cs="Times New Roman"/>
                <w:szCs w:val="24"/>
                <w:lang w:eastAsia="ru-RU"/>
              </w:rPr>
              <w:t>д. Карпушевка, Авиационная ул., 73</w:t>
            </w:r>
          </w:p>
        </w:tc>
      </w:tr>
      <w:tr w:rsidR="00F06DBE" w:rsidRPr="002C70CC" w:rsidTr="00F06DBE">
        <w:trPr>
          <w:trHeight w:val="75"/>
        </w:trPr>
        <w:tc>
          <w:tcPr>
            <w:tcW w:w="10564" w:type="dxa"/>
            <w:gridSpan w:val="3"/>
            <w:vAlign w:val="center"/>
          </w:tcPr>
          <w:p w:rsidR="00F06DBE" w:rsidRPr="002C70CC" w:rsidRDefault="00F06DBE" w:rsidP="006E61D6">
            <w:pPr>
              <w:jc w:val="center"/>
              <w:rPr>
                <w:rFonts w:cs="Times New Roman"/>
                <w:b/>
                <w:szCs w:val="24"/>
                <w:lang w:eastAsia="ru-RU"/>
              </w:rPr>
            </w:pPr>
            <w:r w:rsidRPr="002C70CC">
              <w:rPr>
                <w:rFonts w:cs="Times New Roman"/>
                <w:b/>
                <w:szCs w:val="24"/>
                <w:lang w:eastAsia="ru-RU"/>
              </w:rPr>
              <w:t>Объекты размещения</w:t>
            </w:r>
          </w:p>
        </w:tc>
      </w:tr>
      <w:tr w:rsidR="00F06DBE" w:rsidRPr="002C70CC" w:rsidTr="00F06DBE">
        <w:trPr>
          <w:trHeight w:val="75"/>
        </w:trPr>
        <w:tc>
          <w:tcPr>
            <w:tcW w:w="949" w:type="dxa"/>
            <w:vAlign w:val="center"/>
          </w:tcPr>
          <w:p w:rsidR="00F06DBE" w:rsidRPr="002C70CC" w:rsidRDefault="00A944B6" w:rsidP="004374EE">
            <w:pPr>
              <w:jc w:val="center"/>
              <w:rPr>
                <w:rFonts w:cs="Times New Roman"/>
                <w:szCs w:val="24"/>
                <w:lang w:eastAsia="ru-RU"/>
              </w:rPr>
            </w:pPr>
            <w:r w:rsidRPr="002C70CC">
              <w:rPr>
                <w:rFonts w:cs="Times New Roman"/>
                <w:szCs w:val="24"/>
                <w:lang w:eastAsia="ru-RU"/>
              </w:rPr>
              <w:t>П</w:t>
            </w:r>
          </w:p>
        </w:tc>
        <w:tc>
          <w:tcPr>
            <w:tcW w:w="4971" w:type="dxa"/>
            <w:vAlign w:val="center"/>
          </w:tcPr>
          <w:p w:rsidR="00F06DBE" w:rsidRPr="002C70CC" w:rsidRDefault="00F06DBE" w:rsidP="004374EE">
            <w:pPr>
              <w:jc w:val="center"/>
              <w:rPr>
                <w:rFonts w:cs="Times New Roman"/>
                <w:szCs w:val="24"/>
                <w:lang w:eastAsia="ru-RU"/>
              </w:rPr>
            </w:pPr>
            <w:r w:rsidRPr="002C70CC">
              <w:rPr>
                <w:rFonts w:cs="Times New Roman"/>
                <w:szCs w:val="24"/>
                <w:lang w:eastAsia="ru-RU"/>
              </w:rPr>
              <w:t>Интернат</w:t>
            </w:r>
          </w:p>
        </w:tc>
        <w:tc>
          <w:tcPr>
            <w:tcW w:w="4644" w:type="dxa"/>
          </w:tcPr>
          <w:p w:rsidR="00F06DBE" w:rsidRPr="002C70CC" w:rsidRDefault="00F06DBE" w:rsidP="00B64931">
            <w:pPr>
              <w:jc w:val="center"/>
              <w:rPr>
                <w:rFonts w:cs="Times New Roman"/>
                <w:szCs w:val="24"/>
                <w:lang w:eastAsia="ru-RU"/>
              </w:rPr>
            </w:pPr>
            <w:r w:rsidRPr="002C70CC">
              <w:rPr>
                <w:rFonts w:cs="Times New Roman"/>
                <w:szCs w:val="24"/>
                <w:lang w:eastAsia="ru-RU"/>
              </w:rPr>
              <w:t>д. Карпушевка, Авиационная ул., 93</w:t>
            </w:r>
          </w:p>
        </w:tc>
      </w:tr>
      <w:tr w:rsidR="00F06DBE" w:rsidRPr="002C70CC" w:rsidTr="00F06DBE">
        <w:tc>
          <w:tcPr>
            <w:tcW w:w="10564" w:type="dxa"/>
            <w:gridSpan w:val="3"/>
            <w:vAlign w:val="center"/>
          </w:tcPr>
          <w:p w:rsidR="00F06DBE" w:rsidRPr="002C70CC" w:rsidRDefault="00F06DBE" w:rsidP="004374EE">
            <w:pPr>
              <w:jc w:val="center"/>
              <w:rPr>
                <w:rFonts w:cs="Times New Roman"/>
                <w:szCs w:val="24"/>
                <w:lang w:eastAsia="ru-RU"/>
              </w:rPr>
            </w:pPr>
            <w:r w:rsidRPr="002C70CC">
              <w:rPr>
                <w:rFonts w:eastAsia="Times New Roman" w:cs="Times New Roman"/>
                <w:b/>
                <w:szCs w:val="24"/>
                <w:lang w:eastAsia="ru-RU"/>
              </w:rPr>
              <w:t>Объекты спорта</w:t>
            </w:r>
          </w:p>
        </w:tc>
      </w:tr>
      <w:tr w:rsidR="00F06DBE" w:rsidRPr="002C70CC" w:rsidTr="00F06DBE">
        <w:tc>
          <w:tcPr>
            <w:tcW w:w="949" w:type="dxa"/>
            <w:vAlign w:val="center"/>
          </w:tcPr>
          <w:p w:rsidR="00F06DBE" w:rsidRPr="002C70CC" w:rsidRDefault="00A944B6" w:rsidP="004374EE">
            <w:pPr>
              <w:jc w:val="center"/>
              <w:rPr>
                <w:rFonts w:cs="Times New Roman"/>
                <w:bCs/>
                <w:szCs w:val="24"/>
                <w:lang w:eastAsia="ru-RU"/>
              </w:rPr>
            </w:pPr>
            <w:r w:rsidRPr="002C70CC">
              <w:rPr>
                <w:rFonts w:cs="Times New Roman"/>
                <w:bCs/>
                <w:szCs w:val="24"/>
                <w:lang w:eastAsia="ru-RU"/>
              </w:rPr>
              <w:t>П</w:t>
            </w:r>
          </w:p>
        </w:tc>
        <w:tc>
          <w:tcPr>
            <w:tcW w:w="4971" w:type="dxa"/>
            <w:vAlign w:val="center"/>
          </w:tcPr>
          <w:p w:rsidR="00F06DBE" w:rsidRPr="002C70CC" w:rsidRDefault="00F06DBE" w:rsidP="00F06DBE">
            <w:pPr>
              <w:jc w:val="center"/>
              <w:rPr>
                <w:rFonts w:eastAsia="Times New Roman" w:cs="Times New Roman"/>
                <w:szCs w:val="24"/>
                <w:lang w:eastAsia="ru-RU"/>
              </w:rPr>
            </w:pPr>
            <w:r w:rsidRPr="002C70CC">
              <w:rPr>
                <w:rFonts w:eastAsia="Times New Roman" w:cs="Times New Roman"/>
                <w:szCs w:val="24"/>
                <w:lang w:eastAsia="ru-RU"/>
              </w:rPr>
              <w:t xml:space="preserve">Спортивный зал и стадион </w:t>
            </w:r>
            <w:r w:rsidRPr="002C70CC">
              <w:rPr>
                <w:rFonts w:cs="Times New Roman"/>
                <w:szCs w:val="24"/>
              </w:rPr>
              <w:t>МБОУ «</w:t>
            </w:r>
            <w:r w:rsidR="00394897" w:rsidRPr="002C70CC">
              <w:t>Кадетская СОШ</w:t>
            </w:r>
            <w:r w:rsidRPr="002C70CC">
              <w:rPr>
                <w:rFonts w:cs="Times New Roman"/>
                <w:szCs w:val="24"/>
              </w:rPr>
              <w:t>»</w:t>
            </w:r>
          </w:p>
        </w:tc>
        <w:tc>
          <w:tcPr>
            <w:tcW w:w="4644" w:type="dxa"/>
            <w:vAlign w:val="center"/>
          </w:tcPr>
          <w:p w:rsidR="00F06DBE" w:rsidRPr="002C70CC" w:rsidRDefault="00F06DBE" w:rsidP="009F600E">
            <w:pPr>
              <w:jc w:val="center"/>
              <w:rPr>
                <w:rFonts w:cs="Times New Roman"/>
                <w:szCs w:val="24"/>
                <w:lang w:eastAsia="ru-RU"/>
              </w:rPr>
            </w:pPr>
            <w:r w:rsidRPr="002C70CC">
              <w:t>с. Коровий Ручей, Школьная ул., 1</w:t>
            </w:r>
          </w:p>
        </w:tc>
      </w:tr>
      <w:tr w:rsidR="00F06DBE" w:rsidRPr="002C70CC" w:rsidTr="00F06DBE">
        <w:tc>
          <w:tcPr>
            <w:tcW w:w="10564" w:type="dxa"/>
            <w:gridSpan w:val="3"/>
            <w:vAlign w:val="center"/>
          </w:tcPr>
          <w:p w:rsidR="00F06DBE" w:rsidRPr="002C70CC" w:rsidRDefault="00F06DBE" w:rsidP="004374EE">
            <w:pPr>
              <w:jc w:val="center"/>
              <w:rPr>
                <w:rFonts w:cs="Times New Roman"/>
                <w:color w:val="000000"/>
                <w:szCs w:val="24"/>
              </w:rPr>
            </w:pPr>
            <w:r w:rsidRPr="002C70CC">
              <w:rPr>
                <w:rFonts w:eastAsia="Times New Roman" w:cs="Times New Roman"/>
                <w:b/>
                <w:szCs w:val="24"/>
                <w:lang w:eastAsia="ru-RU"/>
              </w:rPr>
              <w:t xml:space="preserve">Прочие объекты общественного и делового назначения </w:t>
            </w:r>
            <w:r w:rsidRPr="002C70CC">
              <w:rPr>
                <w:rFonts w:eastAsia="Times New Roman" w:cs="Times New Roman"/>
                <w:b/>
                <w:szCs w:val="24"/>
                <w:lang w:eastAsia="ru-RU"/>
              </w:rPr>
              <w:br/>
              <w:t>(социально значимые и повлиявшие на установление функциональных зон)</w:t>
            </w:r>
          </w:p>
        </w:tc>
      </w:tr>
      <w:tr w:rsidR="00F06DBE" w:rsidRPr="002C70CC" w:rsidTr="00F06DBE">
        <w:trPr>
          <w:trHeight w:val="293"/>
        </w:trPr>
        <w:tc>
          <w:tcPr>
            <w:tcW w:w="949" w:type="dxa"/>
            <w:vAlign w:val="center"/>
          </w:tcPr>
          <w:p w:rsidR="00F06DBE" w:rsidRPr="002C70CC" w:rsidRDefault="00F06DBE" w:rsidP="00A42A70">
            <w:pPr>
              <w:jc w:val="center"/>
              <w:rPr>
                <w:rFonts w:cs="Times New Roman"/>
                <w:bCs/>
                <w:szCs w:val="24"/>
              </w:rPr>
            </w:pPr>
            <w:r w:rsidRPr="002C70CC">
              <w:rPr>
                <w:rFonts w:cs="Times New Roman"/>
                <w:bCs/>
                <w:szCs w:val="24"/>
              </w:rPr>
              <w:t>П</w:t>
            </w:r>
          </w:p>
        </w:tc>
        <w:tc>
          <w:tcPr>
            <w:tcW w:w="4971" w:type="dxa"/>
            <w:vAlign w:val="center"/>
          </w:tcPr>
          <w:p w:rsidR="00F06DBE" w:rsidRPr="002C70CC" w:rsidRDefault="00F06DBE" w:rsidP="00E31083">
            <w:pPr>
              <w:ind w:left="709" w:hanging="709"/>
              <w:jc w:val="center"/>
              <w:rPr>
                <w:rFonts w:cs="Times New Roman"/>
                <w:szCs w:val="24"/>
              </w:rPr>
            </w:pPr>
            <w:r w:rsidRPr="002C70CC">
              <w:rPr>
                <w:rFonts w:cs="Times New Roman"/>
                <w:szCs w:val="24"/>
              </w:rPr>
              <w:t>Сельское отделение почтовой связи № 169488</w:t>
            </w:r>
          </w:p>
        </w:tc>
        <w:tc>
          <w:tcPr>
            <w:tcW w:w="4644" w:type="dxa"/>
            <w:vAlign w:val="center"/>
          </w:tcPr>
          <w:p w:rsidR="00F06DBE" w:rsidRPr="002C70CC" w:rsidRDefault="00F06DBE" w:rsidP="00A42A70">
            <w:pPr>
              <w:jc w:val="center"/>
              <w:rPr>
                <w:rFonts w:cs="Times New Roman"/>
                <w:color w:val="000000"/>
                <w:szCs w:val="24"/>
              </w:rPr>
            </w:pPr>
            <w:r w:rsidRPr="002C70CC">
              <w:t>с. Коровий Ручей, Школьная ул., 2</w:t>
            </w:r>
          </w:p>
        </w:tc>
      </w:tr>
      <w:tr w:rsidR="00F06DBE" w:rsidRPr="002C70CC" w:rsidTr="00F06DBE">
        <w:tc>
          <w:tcPr>
            <w:tcW w:w="949" w:type="dxa"/>
            <w:vAlign w:val="center"/>
          </w:tcPr>
          <w:p w:rsidR="00F06DBE" w:rsidRPr="002C70CC" w:rsidRDefault="00F06DBE" w:rsidP="004374EE">
            <w:pPr>
              <w:jc w:val="center"/>
              <w:rPr>
                <w:rFonts w:cs="Times New Roman"/>
                <w:bCs/>
                <w:szCs w:val="24"/>
              </w:rPr>
            </w:pPr>
            <w:r w:rsidRPr="002C70CC">
              <w:rPr>
                <w:rFonts w:cs="Times New Roman"/>
                <w:bCs/>
                <w:szCs w:val="24"/>
              </w:rPr>
              <w:t>Ф</w:t>
            </w:r>
          </w:p>
        </w:tc>
        <w:tc>
          <w:tcPr>
            <w:tcW w:w="4971" w:type="dxa"/>
            <w:vAlign w:val="center"/>
          </w:tcPr>
          <w:p w:rsidR="00F06DBE" w:rsidRPr="002C70CC" w:rsidRDefault="00F06DBE" w:rsidP="004374EE">
            <w:pPr>
              <w:jc w:val="center"/>
              <w:rPr>
                <w:szCs w:val="24"/>
              </w:rPr>
            </w:pPr>
            <w:r w:rsidRPr="002C70CC">
              <w:rPr>
                <w:szCs w:val="24"/>
              </w:rPr>
              <w:t>Государственное научное учреждение Печор</w:t>
            </w:r>
            <w:r w:rsidR="00394897" w:rsidRPr="002C70CC">
              <w:rPr>
                <w:szCs w:val="24"/>
              </w:rPr>
              <w:t>ская опытная станция имени А.В. </w:t>
            </w:r>
            <w:r w:rsidRPr="002C70CC">
              <w:rPr>
                <w:szCs w:val="24"/>
              </w:rPr>
              <w:t>Журавского Научно-исследовательского института сельского хозяйства Республики Коми Российской академии сельскохозяйственных наук</w:t>
            </w:r>
          </w:p>
          <w:p w:rsidR="00F06DBE" w:rsidRPr="002C70CC" w:rsidRDefault="00F06DBE" w:rsidP="003A35C4">
            <w:pPr>
              <w:jc w:val="center"/>
              <w:rPr>
                <w:rFonts w:cs="Times New Roman"/>
                <w:szCs w:val="24"/>
              </w:rPr>
            </w:pPr>
            <w:r w:rsidRPr="002C70CC">
              <w:rPr>
                <w:szCs w:val="24"/>
              </w:rPr>
              <w:t>Г</w:t>
            </w:r>
            <w:r w:rsidR="003A35C4" w:rsidRPr="002C70CC">
              <w:rPr>
                <w:szCs w:val="24"/>
              </w:rPr>
              <w:t>НУ</w:t>
            </w:r>
            <w:r w:rsidRPr="002C70CC">
              <w:rPr>
                <w:szCs w:val="24"/>
              </w:rPr>
              <w:t xml:space="preserve"> «Печорская опытная станция»</w:t>
            </w:r>
          </w:p>
        </w:tc>
        <w:tc>
          <w:tcPr>
            <w:tcW w:w="4644" w:type="dxa"/>
            <w:vAlign w:val="center"/>
          </w:tcPr>
          <w:p w:rsidR="00F06DBE" w:rsidRPr="002C70CC" w:rsidRDefault="00394897" w:rsidP="00394897">
            <w:pPr>
              <w:jc w:val="center"/>
              <w:rPr>
                <w:rFonts w:cs="Times New Roman"/>
                <w:color w:val="000000"/>
                <w:szCs w:val="24"/>
              </w:rPr>
            </w:pPr>
            <w:r w:rsidRPr="002C70CC">
              <w:rPr>
                <w:szCs w:val="24"/>
              </w:rPr>
              <w:t xml:space="preserve">с. Коровий Ручей, </w:t>
            </w:r>
            <w:proofErr w:type="spellStart"/>
            <w:r w:rsidRPr="002C70CC">
              <w:rPr>
                <w:szCs w:val="24"/>
              </w:rPr>
              <w:t>Припечорская</w:t>
            </w:r>
            <w:proofErr w:type="spellEnd"/>
            <w:r w:rsidRPr="002C70CC">
              <w:rPr>
                <w:szCs w:val="24"/>
              </w:rPr>
              <w:t xml:space="preserve"> ул., 36</w:t>
            </w:r>
          </w:p>
        </w:tc>
      </w:tr>
      <w:tr w:rsidR="00394897" w:rsidRPr="002C70CC" w:rsidTr="00F06DBE">
        <w:tc>
          <w:tcPr>
            <w:tcW w:w="949" w:type="dxa"/>
            <w:vMerge w:val="restart"/>
            <w:vAlign w:val="center"/>
          </w:tcPr>
          <w:p w:rsidR="00394897" w:rsidRPr="002C70CC" w:rsidRDefault="00394897" w:rsidP="004374EE">
            <w:pPr>
              <w:jc w:val="center"/>
              <w:rPr>
                <w:rFonts w:cs="Times New Roman"/>
                <w:bCs/>
                <w:szCs w:val="24"/>
              </w:rPr>
            </w:pPr>
            <w:r w:rsidRPr="002C70CC">
              <w:rPr>
                <w:rFonts w:cs="Times New Roman"/>
                <w:bCs/>
                <w:szCs w:val="24"/>
              </w:rPr>
              <w:t>Р</w:t>
            </w:r>
          </w:p>
        </w:tc>
        <w:tc>
          <w:tcPr>
            <w:tcW w:w="4971" w:type="dxa"/>
            <w:vAlign w:val="center"/>
          </w:tcPr>
          <w:p w:rsidR="00394897" w:rsidRPr="002C70CC" w:rsidRDefault="00394897" w:rsidP="004374EE">
            <w:pPr>
              <w:jc w:val="center"/>
              <w:rPr>
                <w:szCs w:val="24"/>
              </w:rPr>
            </w:pPr>
            <w:r w:rsidRPr="002C70CC">
              <w:rPr>
                <w:szCs w:val="24"/>
              </w:rPr>
              <w:t>Гидрологический пост «Коровий Ручей»</w:t>
            </w:r>
          </w:p>
        </w:tc>
        <w:tc>
          <w:tcPr>
            <w:tcW w:w="4644" w:type="dxa"/>
            <w:vAlign w:val="center"/>
          </w:tcPr>
          <w:p w:rsidR="00394897" w:rsidRPr="002C70CC" w:rsidRDefault="00394897" w:rsidP="004374EE">
            <w:pPr>
              <w:jc w:val="center"/>
              <w:rPr>
                <w:szCs w:val="24"/>
              </w:rPr>
            </w:pPr>
            <w:r w:rsidRPr="002C70CC">
              <w:rPr>
                <w:szCs w:val="24"/>
              </w:rPr>
              <w:t>с. Коровий Ручей, Школьная ул. (берег р. Печора, 425 км)</w:t>
            </w:r>
          </w:p>
        </w:tc>
      </w:tr>
      <w:tr w:rsidR="00394897" w:rsidRPr="002C70CC" w:rsidTr="003A35C4">
        <w:tc>
          <w:tcPr>
            <w:tcW w:w="949" w:type="dxa"/>
            <w:vMerge/>
            <w:vAlign w:val="center"/>
          </w:tcPr>
          <w:p w:rsidR="00394897" w:rsidRPr="002C70CC" w:rsidRDefault="00394897" w:rsidP="004374EE">
            <w:pPr>
              <w:jc w:val="center"/>
              <w:rPr>
                <w:rFonts w:cs="Times New Roman"/>
                <w:bCs/>
                <w:szCs w:val="24"/>
              </w:rPr>
            </w:pPr>
          </w:p>
        </w:tc>
        <w:tc>
          <w:tcPr>
            <w:tcW w:w="4971" w:type="dxa"/>
          </w:tcPr>
          <w:p w:rsidR="00394897" w:rsidRPr="002C70CC" w:rsidRDefault="00394897" w:rsidP="003A35C4">
            <w:pPr>
              <w:widowControl w:val="0"/>
              <w:tabs>
                <w:tab w:val="left" w:pos="331"/>
              </w:tabs>
              <w:autoSpaceDE w:val="0"/>
              <w:autoSpaceDN w:val="0"/>
              <w:adjustRightInd w:val="0"/>
              <w:contextualSpacing/>
              <w:jc w:val="center"/>
              <w:rPr>
                <w:rFonts w:cs="Times New Roman"/>
                <w:szCs w:val="24"/>
              </w:rPr>
            </w:pPr>
            <w:r w:rsidRPr="002C70CC">
              <w:rPr>
                <w:rFonts w:cs="Times New Roman"/>
                <w:szCs w:val="24"/>
              </w:rPr>
              <w:t>ООО «</w:t>
            </w:r>
            <w:proofErr w:type="spellStart"/>
            <w:r w:rsidRPr="002C70CC">
              <w:rPr>
                <w:rFonts w:cs="Times New Roman"/>
                <w:szCs w:val="24"/>
              </w:rPr>
              <w:t>Цильмадорстрой</w:t>
            </w:r>
            <w:proofErr w:type="spellEnd"/>
            <w:r w:rsidRPr="002C70CC">
              <w:rPr>
                <w:rFonts w:cs="Times New Roman"/>
                <w:szCs w:val="24"/>
              </w:rPr>
              <w:t>»</w:t>
            </w:r>
          </w:p>
        </w:tc>
        <w:tc>
          <w:tcPr>
            <w:tcW w:w="4644" w:type="dxa"/>
            <w:vAlign w:val="center"/>
          </w:tcPr>
          <w:p w:rsidR="00394897" w:rsidRPr="002C70CC" w:rsidRDefault="00394897" w:rsidP="00394897">
            <w:pPr>
              <w:widowControl w:val="0"/>
              <w:tabs>
                <w:tab w:val="left" w:pos="331"/>
              </w:tabs>
              <w:autoSpaceDE w:val="0"/>
              <w:autoSpaceDN w:val="0"/>
              <w:adjustRightInd w:val="0"/>
              <w:contextualSpacing/>
              <w:jc w:val="center"/>
              <w:rPr>
                <w:rFonts w:cs="Times New Roman"/>
                <w:szCs w:val="24"/>
              </w:rPr>
            </w:pPr>
            <w:r w:rsidRPr="002C70CC">
              <w:rPr>
                <w:rFonts w:cs="Times New Roman"/>
                <w:szCs w:val="24"/>
              </w:rPr>
              <w:t>д. Чукчино, Промышленная ул., 14</w:t>
            </w:r>
          </w:p>
        </w:tc>
      </w:tr>
    </w:tbl>
    <w:p w:rsidR="007540F7" w:rsidRPr="002C70CC" w:rsidRDefault="00F74676" w:rsidP="00F74676">
      <w:pPr>
        <w:spacing w:before="120"/>
        <w:ind w:firstLine="567"/>
        <w:jc w:val="both"/>
        <w:rPr>
          <w:rFonts w:eastAsia="Times New Roman" w:cs="Times New Roman"/>
          <w:i/>
          <w:szCs w:val="24"/>
          <w:lang w:eastAsia="ru-RU"/>
        </w:rPr>
      </w:pPr>
      <w:r w:rsidRPr="002C70CC">
        <w:rPr>
          <w:i/>
          <w:lang w:eastAsia="ru-RU"/>
        </w:rPr>
        <w:t>*</w:t>
      </w:r>
      <w:r w:rsidR="007540F7" w:rsidRPr="002C70CC">
        <w:rPr>
          <w:rFonts w:eastAsia="Times New Roman" w:cs="Times New Roman"/>
          <w:i/>
          <w:szCs w:val="24"/>
          <w:lang w:eastAsia="ru-RU"/>
        </w:rPr>
        <w:t>В Таблице приняты следующие обозначения:</w:t>
      </w:r>
    </w:p>
    <w:p w:rsidR="007540F7" w:rsidRPr="002C70CC" w:rsidRDefault="007540F7" w:rsidP="007540F7">
      <w:pPr>
        <w:ind w:firstLine="567"/>
        <w:jc w:val="both"/>
        <w:rPr>
          <w:rFonts w:cs="Times New Roman"/>
          <w:i/>
          <w:szCs w:val="24"/>
        </w:rPr>
      </w:pPr>
      <w:r w:rsidRPr="002C70CC">
        <w:rPr>
          <w:rFonts w:cs="Times New Roman"/>
          <w:i/>
          <w:szCs w:val="24"/>
        </w:rPr>
        <w:t>- Ф – объекты федерального значения;</w:t>
      </w:r>
    </w:p>
    <w:p w:rsidR="007540F7" w:rsidRPr="002C70CC" w:rsidRDefault="007540F7" w:rsidP="007540F7">
      <w:pPr>
        <w:ind w:firstLine="567"/>
        <w:jc w:val="both"/>
        <w:rPr>
          <w:rFonts w:eastAsia="Times New Roman" w:cs="Times New Roman"/>
          <w:i/>
          <w:szCs w:val="24"/>
          <w:lang w:eastAsia="ru-RU"/>
        </w:rPr>
      </w:pPr>
      <w:r w:rsidRPr="002C70CC">
        <w:rPr>
          <w:rFonts w:eastAsia="Times New Roman" w:cs="Times New Roman"/>
          <w:i/>
          <w:szCs w:val="24"/>
          <w:lang w:eastAsia="ru-RU"/>
        </w:rPr>
        <w:t>- Р – объект регионального значения;</w:t>
      </w:r>
    </w:p>
    <w:p w:rsidR="007540F7" w:rsidRPr="002C70CC" w:rsidRDefault="007540F7" w:rsidP="007540F7">
      <w:pPr>
        <w:ind w:firstLine="567"/>
        <w:jc w:val="both"/>
        <w:rPr>
          <w:rFonts w:eastAsia="Times New Roman" w:cs="Times New Roman"/>
          <w:i/>
          <w:szCs w:val="24"/>
          <w:lang w:eastAsia="ru-RU"/>
        </w:rPr>
      </w:pPr>
      <w:r w:rsidRPr="002C70CC">
        <w:rPr>
          <w:rFonts w:eastAsia="Times New Roman" w:cs="Times New Roman"/>
          <w:i/>
          <w:szCs w:val="24"/>
          <w:lang w:eastAsia="ru-RU"/>
        </w:rPr>
        <w:t>- М – объект местного значения, уровень района;</w:t>
      </w:r>
    </w:p>
    <w:p w:rsidR="007540F7" w:rsidRPr="002C70CC" w:rsidRDefault="007540F7" w:rsidP="007540F7">
      <w:pPr>
        <w:ind w:firstLine="567"/>
        <w:jc w:val="both"/>
        <w:rPr>
          <w:rFonts w:eastAsia="Times New Roman" w:cs="Times New Roman"/>
          <w:i/>
          <w:szCs w:val="24"/>
          <w:lang w:eastAsia="ru-RU"/>
        </w:rPr>
      </w:pPr>
      <w:r w:rsidRPr="002C70CC">
        <w:rPr>
          <w:rFonts w:eastAsia="Times New Roman" w:cs="Times New Roman"/>
          <w:i/>
          <w:szCs w:val="24"/>
          <w:lang w:eastAsia="ru-RU"/>
        </w:rPr>
        <w:t>- П – объект местного значения, уровень поселения.</w:t>
      </w:r>
    </w:p>
    <w:p w:rsidR="007F0EE5" w:rsidRPr="002C70CC" w:rsidRDefault="007F0EE5" w:rsidP="001E3744">
      <w:pPr>
        <w:spacing w:before="120"/>
        <w:ind w:firstLine="567"/>
        <w:jc w:val="both"/>
        <w:rPr>
          <w:rFonts w:eastAsia="Times New Roman" w:cs="Times New Roman"/>
          <w:szCs w:val="24"/>
          <w:lang w:eastAsia="ru-RU"/>
        </w:rPr>
      </w:pPr>
      <w:r w:rsidRPr="002C70CC">
        <w:rPr>
          <w:rFonts w:eastAsia="Times New Roman" w:cs="Times New Roman"/>
          <w:szCs w:val="24"/>
          <w:lang w:eastAsia="ru-RU"/>
        </w:rPr>
        <w:lastRenderedPageBreak/>
        <w:t xml:space="preserve">Характеристики комплексов объектов, размещение которых определило формирование на территории поселения и населенных пунктов общественных, деловых и рекреационных зон согласно </w:t>
      </w:r>
      <w:proofErr w:type="gramStart"/>
      <w:r w:rsidRPr="002C70CC">
        <w:rPr>
          <w:rFonts w:eastAsia="Times New Roman" w:cs="Times New Roman"/>
          <w:szCs w:val="24"/>
          <w:lang w:eastAsia="ru-RU"/>
        </w:rPr>
        <w:t>Паспорту муниципального образования</w:t>
      </w:r>
      <w:proofErr w:type="gramEnd"/>
      <w:r w:rsidRPr="002C70CC">
        <w:rPr>
          <w:rFonts w:eastAsia="Times New Roman" w:cs="Times New Roman"/>
          <w:szCs w:val="24"/>
          <w:lang w:eastAsia="ru-RU"/>
        </w:rPr>
        <w:t xml:space="preserve"> за 2010-2013 гг., (Росстат</w:t>
      </w:r>
      <w:r w:rsidR="00F06DBE" w:rsidRPr="002C70CC">
        <w:rPr>
          <w:rFonts w:eastAsia="Times New Roman" w:cs="Times New Roman"/>
          <w:szCs w:val="24"/>
          <w:lang w:eastAsia="ru-RU"/>
        </w:rPr>
        <w:t>, 201</w:t>
      </w:r>
      <w:r w:rsidR="000641CC" w:rsidRPr="002C70CC">
        <w:rPr>
          <w:rFonts w:eastAsia="Times New Roman" w:cs="Times New Roman"/>
          <w:szCs w:val="24"/>
          <w:lang w:eastAsia="ru-RU"/>
        </w:rPr>
        <w:t>4</w:t>
      </w:r>
      <w:r w:rsidR="00F06DBE" w:rsidRPr="002C70CC">
        <w:rPr>
          <w:rFonts w:eastAsia="Times New Roman" w:cs="Times New Roman"/>
          <w:szCs w:val="24"/>
          <w:lang w:eastAsia="ru-RU"/>
        </w:rPr>
        <w:t>) приведены в Таблиц 2.1.19</w:t>
      </w:r>
      <w:r w:rsidRPr="002C70CC">
        <w:rPr>
          <w:rFonts w:eastAsia="Times New Roman" w:cs="Times New Roman"/>
          <w:szCs w:val="24"/>
          <w:lang w:eastAsia="ru-RU"/>
        </w:rPr>
        <w:t>.</w:t>
      </w:r>
    </w:p>
    <w:p w:rsidR="007F0EE5" w:rsidRPr="002C70CC" w:rsidRDefault="007F0EE5" w:rsidP="007F0EE5">
      <w:pPr>
        <w:spacing w:before="120" w:after="120"/>
        <w:jc w:val="center"/>
        <w:rPr>
          <w:rFonts w:cs="Times New Roman"/>
          <w:b/>
          <w:szCs w:val="24"/>
        </w:rPr>
      </w:pPr>
      <w:r w:rsidRPr="002C70CC">
        <w:rPr>
          <w:rFonts w:eastAsia="Times New Roman" w:cs="Times New Roman"/>
          <w:b/>
          <w:szCs w:val="24"/>
          <w:lang w:eastAsia="ru-RU"/>
        </w:rPr>
        <w:t>Характеристики комплексов социально значимых объектов</w:t>
      </w:r>
    </w:p>
    <w:p w:rsidR="007F0EE5" w:rsidRPr="002C70CC" w:rsidRDefault="00F06DBE" w:rsidP="007F0EE5">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2.1.19</w:t>
      </w:r>
      <w:r w:rsidR="007F0EE5" w:rsidRPr="002C70CC">
        <w:rPr>
          <w:rFonts w:eastAsia="Times New Roman" w:cs="Times New Roman"/>
          <w:i/>
          <w:szCs w:val="24"/>
          <w:lang w:eastAsia="ru-RU"/>
        </w:rPr>
        <w:t>.</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376"/>
        <w:gridCol w:w="1522"/>
      </w:tblGrid>
      <w:tr w:rsidR="00EC62D9" w:rsidRPr="002C70CC" w:rsidTr="00EC62D9">
        <w:trPr>
          <w:jc w:val="center"/>
        </w:trPr>
        <w:tc>
          <w:tcPr>
            <w:tcW w:w="7532" w:type="dxa"/>
            <w:shd w:val="clear" w:color="auto" w:fill="EEECE1" w:themeFill="background2"/>
            <w:vAlign w:val="center"/>
          </w:tcPr>
          <w:p w:rsidR="00EC62D9" w:rsidRPr="002C70CC" w:rsidRDefault="00EC62D9" w:rsidP="00EC62D9">
            <w:pPr>
              <w:ind w:left="142"/>
              <w:jc w:val="center"/>
              <w:rPr>
                <w:rFonts w:cs="Times New Roman"/>
                <w:b/>
                <w:bCs/>
                <w:szCs w:val="24"/>
              </w:rPr>
            </w:pPr>
            <w:r w:rsidRPr="002C70CC">
              <w:rPr>
                <w:rFonts w:cs="Times New Roman"/>
                <w:b/>
                <w:bCs/>
                <w:szCs w:val="24"/>
              </w:rPr>
              <w:t>Показатели</w:t>
            </w:r>
          </w:p>
        </w:tc>
        <w:tc>
          <w:tcPr>
            <w:tcW w:w="1368" w:type="dxa"/>
            <w:shd w:val="clear" w:color="auto" w:fill="EEECE1" w:themeFill="background2"/>
            <w:vAlign w:val="center"/>
          </w:tcPr>
          <w:p w:rsidR="00EC62D9" w:rsidRPr="002C70CC" w:rsidRDefault="00EC62D9" w:rsidP="00EC62D9">
            <w:pPr>
              <w:ind w:left="8" w:right="-121" w:hanging="8"/>
              <w:jc w:val="center"/>
              <w:rPr>
                <w:rFonts w:cs="Times New Roman"/>
                <w:b/>
                <w:bCs/>
                <w:szCs w:val="24"/>
              </w:rPr>
            </w:pPr>
            <w:r w:rsidRPr="002C70CC">
              <w:rPr>
                <w:rFonts w:cs="Times New Roman"/>
                <w:b/>
                <w:bCs/>
                <w:szCs w:val="24"/>
              </w:rPr>
              <w:t>Единицы измерения</w:t>
            </w:r>
          </w:p>
        </w:tc>
        <w:tc>
          <w:tcPr>
            <w:tcW w:w="1522" w:type="dxa"/>
            <w:shd w:val="clear" w:color="auto" w:fill="EEECE1" w:themeFill="background2"/>
            <w:vAlign w:val="center"/>
          </w:tcPr>
          <w:p w:rsidR="00EC62D9" w:rsidRPr="002C70CC" w:rsidRDefault="00EC62D9" w:rsidP="00EC62D9">
            <w:pPr>
              <w:ind w:firstLine="31"/>
              <w:jc w:val="center"/>
              <w:rPr>
                <w:rFonts w:cs="Times New Roman"/>
                <w:b/>
                <w:bCs/>
                <w:szCs w:val="24"/>
              </w:rPr>
            </w:pPr>
            <w:r w:rsidRPr="002C70CC">
              <w:rPr>
                <w:rFonts w:cs="Times New Roman"/>
                <w:b/>
                <w:bCs/>
                <w:szCs w:val="24"/>
              </w:rPr>
              <w:t>Значение</w:t>
            </w:r>
          </w:p>
        </w:tc>
      </w:tr>
      <w:tr w:rsidR="00EC62D9" w:rsidRPr="002C70CC" w:rsidTr="00EC62D9">
        <w:trPr>
          <w:jc w:val="center"/>
        </w:trPr>
        <w:tc>
          <w:tcPr>
            <w:tcW w:w="8900" w:type="dxa"/>
            <w:gridSpan w:val="2"/>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b/>
                <w:bCs/>
                <w:szCs w:val="24"/>
                <w:lang w:eastAsia="ru-RU"/>
              </w:rPr>
              <w:t>Бытовое обслуживание населения</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b/>
                <w:szCs w:val="24"/>
                <w:lang w:eastAsia="ru-RU"/>
              </w:rPr>
              <w:t>на 2012</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объектов бытового обслуживания населения, оказывающих услуги (</w:t>
            </w:r>
            <w:r w:rsidR="00E33756" w:rsidRPr="002C70CC">
              <w:rPr>
                <w:rFonts w:eastAsia="Times New Roman" w:cs="Times New Roman"/>
                <w:szCs w:val="24"/>
                <w:lang w:eastAsia="ru-RU"/>
              </w:rPr>
              <w:t>техническое обслуживание и ремонт транспортных средств, машин и оборудования</w:t>
            </w:r>
            <w:r w:rsidRPr="002C70CC">
              <w:rPr>
                <w:rFonts w:eastAsia="Times New Roman" w:cs="Times New Roman"/>
                <w:szCs w:val="24"/>
                <w:lang w:eastAsia="ru-RU"/>
              </w:rPr>
              <w:t>)</w:t>
            </w:r>
          </w:p>
        </w:tc>
        <w:tc>
          <w:tcPr>
            <w:tcW w:w="1368" w:type="dxa"/>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единица</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8900" w:type="dxa"/>
            <w:gridSpan w:val="2"/>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b/>
                <w:bCs/>
                <w:szCs w:val="24"/>
                <w:lang w:eastAsia="ru-RU"/>
              </w:rPr>
              <w:t>Розничная торговля и общественное питание</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Количество объектов розничной торговли</w:t>
            </w:r>
          </w:p>
        </w:tc>
        <w:tc>
          <w:tcPr>
            <w:tcW w:w="1368" w:type="dxa"/>
            <w:vMerge w:val="restart"/>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единица</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магазины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9</w:t>
            </w:r>
          </w:p>
        </w:tc>
      </w:tr>
      <w:tr w:rsidR="00EC62D9" w:rsidRPr="002C70CC" w:rsidTr="00EC62D9">
        <w:trPr>
          <w:jc w:val="center"/>
        </w:trPr>
        <w:tc>
          <w:tcPr>
            <w:tcW w:w="7532" w:type="dxa"/>
            <w:vAlign w:val="center"/>
          </w:tcPr>
          <w:p w:rsidR="00EC62D9" w:rsidRPr="002C70CC" w:rsidRDefault="00E33756" w:rsidP="00EC62D9">
            <w:pPr>
              <w:ind w:left="142"/>
              <w:rPr>
                <w:rFonts w:eastAsia="Times New Roman" w:cs="Times New Roman"/>
                <w:szCs w:val="24"/>
                <w:lang w:eastAsia="ru-RU"/>
              </w:rPr>
            </w:pPr>
            <w:r w:rsidRPr="002C70CC">
              <w:rPr>
                <w:rFonts w:eastAsia="Times New Roman" w:cs="Times New Roman"/>
                <w:szCs w:val="24"/>
                <w:lang w:eastAsia="ru-RU"/>
              </w:rPr>
              <w:t>павильоны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6</w:t>
            </w:r>
          </w:p>
        </w:tc>
      </w:tr>
      <w:tr w:rsidR="00E33756" w:rsidRPr="002C70CC" w:rsidTr="00EC62D9">
        <w:trPr>
          <w:jc w:val="center"/>
        </w:trPr>
        <w:tc>
          <w:tcPr>
            <w:tcW w:w="7532" w:type="dxa"/>
            <w:vAlign w:val="center"/>
          </w:tcPr>
          <w:p w:rsidR="00E33756" w:rsidRPr="002C70CC" w:rsidRDefault="00E33756" w:rsidP="00EC62D9">
            <w:pPr>
              <w:ind w:left="142"/>
              <w:rPr>
                <w:rFonts w:eastAsia="Times New Roman" w:cs="Times New Roman"/>
                <w:szCs w:val="24"/>
                <w:lang w:eastAsia="ru-RU"/>
              </w:rPr>
            </w:pPr>
            <w:r w:rsidRPr="002C70CC">
              <w:rPr>
                <w:rFonts w:eastAsia="Times New Roman" w:cs="Times New Roman"/>
                <w:szCs w:val="24"/>
                <w:lang w:eastAsia="ru-RU"/>
              </w:rPr>
              <w:t>автозаправочные станции</w:t>
            </w:r>
          </w:p>
        </w:tc>
        <w:tc>
          <w:tcPr>
            <w:tcW w:w="1368" w:type="dxa"/>
            <w:vMerge/>
            <w:vAlign w:val="center"/>
          </w:tcPr>
          <w:p w:rsidR="00E33756" w:rsidRPr="002C70CC" w:rsidRDefault="00E33756" w:rsidP="00EC62D9">
            <w:pPr>
              <w:ind w:left="8" w:right="-121" w:hanging="8"/>
              <w:jc w:val="center"/>
              <w:rPr>
                <w:rFonts w:eastAsia="Times New Roman" w:cs="Times New Roman"/>
                <w:szCs w:val="24"/>
                <w:lang w:eastAsia="ru-RU"/>
              </w:rPr>
            </w:pPr>
          </w:p>
        </w:tc>
        <w:tc>
          <w:tcPr>
            <w:tcW w:w="1522" w:type="dxa"/>
            <w:vAlign w:val="center"/>
          </w:tcPr>
          <w:p w:rsidR="00E33756"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столовые учебных заведений, организаций, промышленных предприятий</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 xml:space="preserve">магазины товаров повседневного спроса, </w:t>
            </w:r>
            <w:proofErr w:type="spellStart"/>
            <w:r w:rsidRPr="002C70CC">
              <w:rPr>
                <w:rFonts w:eastAsia="Times New Roman" w:cs="Times New Roman"/>
                <w:szCs w:val="24"/>
                <w:lang w:eastAsia="ru-RU"/>
              </w:rPr>
              <w:t>минимаркеты</w:t>
            </w:r>
            <w:proofErr w:type="spellEnd"/>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5</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неспециализированные непродовольственные магазины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4</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рестораны, кафе, бары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Площадь торгового зала объектов розничной торговли</w:t>
            </w:r>
          </w:p>
        </w:tc>
        <w:tc>
          <w:tcPr>
            <w:tcW w:w="1368" w:type="dxa"/>
            <w:vMerge w:val="restart"/>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кв. м</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szCs w:val="24"/>
                <w:lang w:eastAsia="ru-RU"/>
              </w:rPr>
              <w:t>-</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магазины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264</w:t>
            </w:r>
          </w:p>
        </w:tc>
      </w:tr>
      <w:tr w:rsidR="00EC62D9" w:rsidRPr="002C70CC" w:rsidTr="00EC62D9">
        <w:trPr>
          <w:jc w:val="center"/>
        </w:trPr>
        <w:tc>
          <w:tcPr>
            <w:tcW w:w="7532" w:type="dxa"/>
            <w:vAlign w:val="center"/>
          </w:tcPr>
          <w:p w:rsidR="00EC62D9" w:rsidRPr="002C70CC" w:rsidRDefault="00E33756" w:rsidP="00EC62D9">
            <w:pPr>
              <w:ind w:left="142"/>
              <w:rPr>
                <w:rFonts w:eastAsia="Times New Roman" w:cs="Times New Roman"/>
                <w:szCs w:val="24"/>
                <w:lang w:eastAsia="ru-RU"/>
              </w:rPr>
            </w:pPr>
            <w:r w:rsidRPr="002C70CC">
              <w:rPr>
                <w:rFonts w:eastAsia="Times New Roman" w:cs="Times New Roman"/>
                <w:szCs w:val="24"/>
                <w:lang w:eastAsia="ru-RU"/>
              </w:rPr>
              <w:t>павильоны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jc w:val="center"/>
              <w:rPr>
                <w:rFonts w:eastAsia="Times New Roman" w:cs="Times New Roman"/>
                <w:szCs w:val="24"/>
                <w:lang w:eastAsia="ru-RU"/>
              </w:rPr>
            </w:pPr>
            <w:r w:rsidRPr="002C70CC">
              <w:rPr>
                <w:rFonts w:eastAsia="Times New Roman" w:cs="Times New Roman"/>
                <w:szCs w:val="24"/>
                <w:lang w:eastAsia="ru-RU"/>
              </w:rPr>
              <w:t>60</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неспециализированные непродовольственные магазины</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jc w:val="center"/>
              <w:rPr>
                <w:rFonts w:eastAsia="Times New Roman" w:cs="Times New Roman"/>
                <w:szCs w:val="24"/>
                <w:lang w:eastAsia="ru-RU"/>
              </w:rPr>
            </w:pPr>
            <w:r w:rsidRPr="002C70CC">
              <w:rPr>
                <w:rFonts w:eastAsia="Times New Roman" w:cs="Times New Roman"/>
                <w:szCs w:val="24"/>
                <w:lang w:eastAsia="ru-RU"/>
              </w:rPr>
              <w:t>157</w:t>
            </w:r>
          </w:p>
        </w:tc>
      </w:tr>
      <w:tr w:rsidR="00E33756" w:rsidRPr="002C70CC" w:rsidTr="00EC62D9">
        <w:trPr>
          <w:jc w:val="center"/>
        </w:trPr>
        <w:tc>
          <w:tcPr>
            <w:tcW w:w="7532" w:type="dxa"/>
            <w:vAlign w:val="center"/>
          </w:tcPr>
          <w:p w:rsidR="00E33756" w:rsidRPr="002C70CC" w:rsidRDefault="00E33756" w:rsidP="00EC62D9">
            <w:pPr>
              <w:ind w:left="142"/>
              <w:rPr>
                <w:rFonts w:eastAsia="Times New Roman" w:cs="Times New Roman"/>
                <w:szCs w:val="24"/>
                <w:lang w:eastAsia="ru-RU"/>
              </w:rPr>
            </w:pPr>
            <w:r w:rsidRPr="002C70CC">
              <w:rPr>
                <w:rFonts w:eastAsia="Times New Roman" w:cs="Times New Roman"/>
                <w:szCs w:val="24"/>
                <w:lang w:eastAsia="ru-RU"/>
              </w:rPr>
              <w:t>неспециализированные непродовольственные магазины и прочие магазины</w:t>
            </w:r>
          </w:p>
        </w:tc>
        <w:tc>
          <w:tcPr>
            <w:tcW w:w="1368" w:type="dxa"/>
            <w:vMerge/>
            <w:vAlign w:val="center"/>
          </w:tcPr>
          <w:p w:rsidR="00E33756" w:rsidRPr="002C70CC" w:rsidRDefault="00E33756" w:rsidP="00EC62D9">
            <w:pPr>
              <w:ind w:left="8" w:right="-121" w:hanging="8"/>
              <w:jc w:val="center"/>
              <w:rPr>
                <w:rFonts w:eastAsia="Times New Roman" w:cs="Times New Roman"/>
                <w:szCs w:val="24"/>
                <w:lang w:eastAsia="ru-RU"/>
              </w:rPr>
            </w:pPr>
          </w:p>
        </w:tc>
        <w:tc>
          <w:tcPr>
            <w:tcW w:w="1522" w:type="dxa"/>
            <w:vAlign w:val="center"/>
          </w:tcPr>
          <w:p w:rsidR="00E33756" w:rsidRPr="002C70CC" w:rsidRDefault="00E33756" w:rsidP="00EC62D9">
            <w:pPr>
              <w:jc w:val="center"/>
              <w:rPr>
                <w:rFonts w:eastAsia="Times New Roman" w:cs="Times New Roman"/>
                <w:szCs w:val="24"/>
                <w:lang w:eastAsia="ru-RU"/>
              </w:rPr>
            </w:pPr>
            <w:r w:rsidRPr="002C70CC">
              <w:rPr>
                <w:rFonts w:eastAsia="Times New Roman" w:cs="Times New Roman"/>
                <w:szCs w:val="24"/>
                <w:lang w:eastAsia="ru-RU"/>
              </w:rPr>
              <w:t>107</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Площадь зала обслуживания посетителей в объектах общественного питания</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szCs w:val="24"/>
                <w:lang w:eastAsia="ru-RU"/>
              </w:rPr>
              <w:t>-</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столовые учебных заведений, организаций, промышленных предприятий</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ind w:firstLine="31"/>
              <w:jc w:val="center"/>
              <w:rPr>
                <w:rFonts w:eastAsia="Times New Roman" w:cs="Times New Roman"/>
                <w:szCs w:val="24"/>
                <w:lang w:eastAsia="ru-RU"/>
              </w:rPr>
            </w:pPr>
            <w:r w:rsidRPr="002C70CC">
              <w:rPr>
                <w:rFonts w:eastAsia="Times New Roman" w:cs="Times New Roman"/>
                <w:szCs w:val="24"/>
                <w:lang w:eastAsia="ru-RU"/>
              </w:rPr>
              <w:t>34,4</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мест в объектах общественного питания</w:t>
            </w:r>
          </w:p>
        </w:tc>
        <w:tc>
          <w:tcPr>
            <w:tcW w:w="1368" w:type="dxa"/>
            <w:vMerge w:val="restart"/>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место</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szCs w:val="24"/>
                <w:lang w:eastAsia="ru-RU"/>
              </w:rPr>
              <w:t>-</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столовые учебных заведений, организаций, промышленных предприятий</w:t>
            </w:r>
          </w:p>
        </w:tc>
        <w:tc>
          <w:tcPr>
            <w:tcW w:w="1368" w:type="dxa"/>
            <w:vMerge/>
            <w:vAlign w:val="center"/>
          </w:tcPr>
          <w:p w:rsidR="00EC62D9" w:rsidRPr="002C70CC" w:rsidRDefault="00EC62D9" w:rsidP="00EC62D9">
            <w:pPr>
              <w:ind w:left="8" w:right="-121" w:hanging="8"/>
              <w:jc w:val="center"/>
              <w:rPr>
                <w:rFonts w:eastAsia="Times New Roman" w:cs="Times New Roman"/>
                <w:szCs w:val="24"/>
                <w:lang w:eastAsia="ru-RU"/>
              </w:rPr>
            </w:pPr>
          </w:p>
        </w:tc>
        <w:tc>
          <w:tcPr>
            <w:tcW w:w="1522" w:type="dxa"/>
            <w:vAlign w:val="center"/>
          </w:tcPr>
          <w:p w:rsidR="00EC62D9" w:rsidRPr="002C70CC" w:rsidRDefault="00E33756" w:rsidP="00EC62D9">
            <w:pPr>
              <w:jc w:val="center"/>
              <w:rPr>
                <w:rFonts w:eastAsia="Times New Roman" w:cs="Times New Roman"/>
                <w:szCs w:val="24"/>
                <w:lang w:eastAsia="ru-RU"/>
              </w:rPr>
            </w:pPr>
            <w:r w:rsidRPr="002C70CC">
              <w:rPr>
                <w:rFonts w:eastAsia="Times New Roman" w:cs="Times New Roman"/>
                <w:szCs w:val="24"/>
                <w:lang w:eastAsia="ru-RU"/>
              </w:rPr>
              <w:t>36</w:t>
            </w:r>
          </w:p>
        </w:tc>
      </w:tr>
      <w:tr w:rsidR="00EC62D9" w:rsidRPr="002C70CC" w:rsidTr="00EC62D9">
        <w:trPr>
          <w:jc w:val="center"/>
        </w:trPr>
        <w:tc>
          <w:tcPr>
            <w:tcW w:w="8900" w:type="dxa"/>
            <w:gridSpan w:val="2"/>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b/>
                <w:bCs/>
                <w:szCs w:val="24"/>
                <w:lang w:eastAsia="ru-RU"/>
              </w:rPr>
              <w:t>Спортивные сооружения</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b/>
                <w:szCs w:val="24"/>
                <w:lang w:eastAsia="ru-RU"/>
              </w:rPr>
              <w:t>на 2012</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спортивных сооружений</w:t>
            </w:r>
          </w:p>
        </w:tc>
        <w:tc>
          <w:tcPr>
            <w:tcW w:w="1368" w:type="dxa"/>
            <w:vMerge w:val="restart"/>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единица</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p>
        </w:tc>
      </w:tr>
      <w:tr w:rsidR="004B12A2" w:rsidRPr="002C70CC" w:rsidTr="00EC62D9">
        <w:trPr>
          <w:jc w:val="center"/>
        </w:trPr>
        <w:tc>
          <w:tcPr>
            <w:tcW w:w="7532" w:type="dxa"/>
            <w:vAlign w:val="center"/>
          </w:tcPr>
          <w:p w:rsidR="004B12A2" w:rsidRPr="002C70CC" w:rsidRDefault="004B12A2" w:rsidP="00EC62D9">
            <w:pPr>
              <w:ind w:left="142"/>
              <w:rPr>
                <w:rFonts w:eastAsia="Times New Roman" w:cs="Times New Roman"/>
                <w:szCs w:val="24"/>
                <w:lang w:eastAsia="ru-RU"/>
              </w:rPr>
            </w:pPr>
            <w:r w:rsidRPr="002C70CC">
              <w:rPr>
                <w:rFonts w:eastAsia="Times New Roman" w:cs="Times New Roman"/>
                <w:szCs w:val="24"/>
                <w:lang w:eastAsia="ru-RU"/>
              </w:rPr>
              <w:t>спортивные сооружения</w:t>
            </w:r>
            <w:r w:rsidR="00860D9E" w:rsidRPr="002C70CC">
              <w:rPr>
                <w:rFonts w:eastAsia="Times New Roman" w:cs="Times New Roman"/>
                <w:szCs w:val="24"/>
                <w:lang w:eastAsia="ru-RU"/>
              </w:rPr>
              <w:t xml:space="preserve"> – </w:t>
            </w:r>
            <w:r w:rsidRPr="002C70CC">
              <w:rPr>
                <w:rFonts w:eastAsia="Times New Roman" w:cs="Times New Roman"/>
                <w:szCs w:val="24"/>
                <w:lang w:eastAsia="ru-RU"/>
              </w:rPr>
              <w:t>всего</w:t>
            </w:r>
          </w:p>
        </w:tc>
        <w:tc>
          <w:tcPr>
            <w:tcW w:w="1368" w:type="dxa"/>
            <w:vMerge/>
            <w:vAlign w:val="center"/>
          </w:tcPr>
          <w:p w:rsidR="004B12A2" w:rsidRPr="002C70CC" w:rsidRDefault="004B12A2" w:rsidP="00EC62D9">
            <w:pPr>
              <w:ind w:left="8" w:right="-121" w:hanging="8"/>
              <w:jc w:val="center"/>
              <w:rPr>
                <w:rFonts w:eastAsia="Times New Roman" w:cs="Times New Roman"/>
                <w:szCs w:val="24"/>
                <w:lang w:eastAsia="ru-RU"/>
              </w:rPr>
            </w:pPr>
          </w:p>
        </w:tc>
        <w:tc>
          <w:tcPr>
            <w:tcW w:w="1522" w:type="dxa"/>
            <w:vAlign w:val="center"/>
          </w:tcPr>
          <w:p w:rsidR="004B12A2" w:rsidRPr="002C70CC" w:rsidRDefault="004B12A2" w:rsidP="004B12A2">
            <w:pPr>
              <w:jc w:val="center"/>
              <w:rPr>
                <w:rFonts w:eastAsia="Times New Roman" w:cs="Times New Roman"/>
                <w:szCs w:val="24"/>
                <w:lang w:eastAsia="ru-RU"/>
              </w:rPr>
            </w:pPr>
            <w:r w:rsidRPr="002C70CC">
              <w:rPr>
                <w:rFonts w:eastAsia="Times New Roman" w:cs="Times New Roman"/>
                <w:szCs w:val="24"/>
                <w:lang w:eastAsia="ru-RU"/>
              </w:rPr>
              <w:t>7</w:t>
            </w:r>
          </w:p>
        </w:tc>
      </w:tr>
      <w:tr w:rsidR="004B12A2" w:rsidRPr="002C70CC" w:rsidTr="00EC62D9">
        <w:trPr>
          <w:jc w:val="center"/>
        </w:trPr>
        <w:tc>
          <w:tcPr>
            <w:tcW w:w="7532" w:type="dxa"/>
            <w:vAlign w:val="center"/>
          </w:tcPr>
          <w:p w:rsidR="004B12A2" w:rsidRPr="002C70CC" w:rsidRDefault="004B12A2" w:rsidP="00EC62D9">
            <w:pPr>
              <w:ind w:left="142"/>
              <w:rPr>
                <w:rFonts w:eastAsia="Times New Roman" w:cs="Times New Roman"/>
                <w:szCs w:val="24"/>
                <w:lang w:eastAsia="ru-RU"/>
              </w:rPr>
            </w:pPr>
            <w:r w:rsidRPr="002C70CC">
              <w:rPr>
                <w:rFonts w:eastAsia="Times New Roman" w:cs="Times New Roman"/>
                <w:szCs w:val="24"/>
                <w:lang w:eastAsia="ru-RU"/>
              </w:rPr>
              <w:t>плоскостные спортивные сооружения</w:t>
            </w:r>
          </w:p>
        </w:tc>
        <w:tc>
          <w:tcPr>
            <w:tcW w:w="1368" w:type="dxa"/>
            <w:vMerge/>
            <w:vAlign w:val="center"/>
          </w:tcPr>
          <w:p w:rsidR="004B12A2" w:rsidRPr="002C70CC" w:rsidRDefault="004B12A2" w:rsidP="00EC62D9">
            <w:pPr>
              <w:ind w:left="8" w:right="-121" w:hanging="8"/>
              <w:jc w:val="center"/>
              <w:rPr>
                <w:rFonts w:eastAsia="Times New Roman" w:cs="Times New Roman"/>
                <w:szCs w:val="24"/>
                <w:lang w:eastAsia="ru-RU"/>
              </w:rPr>
            </w:pPr>
          </w:p>
        </w:tc>
        <w:tc>
          <w:tcPr>
            <w:tcW w:w="1522" w:type="dxa"/>
            <w:vAlign w:val="center"/>
          </w:tcPr>
          <w:p w:rsidR="004B12A2" w:rsidRPr="002C70CC" w:rsidRDefault="004B12A2" w:rsidP="004B12A2">
            <w:pPr>
              <w:jc w:val="center"/>
              <w:rPr>
                <w:rFonts w:eastAsia="Times New Roman" w:cs="Times New Roman"/>
                <w:szCs w:val="24"/>
                <w:lang w:eastAsia="ru-RU"/>
              </w:rPr>
            </w:pPr>
            <w:r w:rsidRPr="002C70CC">
              <w:rPr>
                <w:rFonts w:eastAsia="Times New Roman" w:cs="Times New Roman"/>
                <w:szCs w:val="24"/>
                <w:lang w:eastAsia="ru-RU"/>
              </w:rPr>
              <w:t>3</w:t>
            </w:r>
          </w:p>
        </w:tc>
      </w:tr>
      <w:tr w:rsidR="004B12A2" w:rsidRPr="002C70CC" w:rsidTr="00EC62D9">
        <w:trPr>
          <w:jc w:val="center"/>
        </w:trPr>
        <w:tc>
          <w:tcPr>
            <w:tcW w:w="7532" w:type="dxa"/>
            <w:vAlign w:val="center"/>
          </w:tcPr>
          <w:p w:rsidR="004B12A2" w:rsidRPr="002C70CC" w:rsidRDefault="004B12A2" w:rsidP="00EC62D9">
            <w:pPr>
              <w:ind w:left="142"/>
              <w:rPr>
                <w:rFonts w:eastAsia="Times New Roman" w:cs="Times New Roman"/>
                <w:szCs w:val="24"/>
                <w:lang w:eastAsia="ru-RU"/>
              </w:rPr>
            </w:pPr>
            <w:r w:rsidRPr="002C70CC">
              <w:rPr>
                <w:rFonts w:eastAsia="Times New Roman" w:cs="Times New Roman"/>
                <w:szCs w:val="24"/>
                <w:lang w:eastAsia="ru-RU"/>
              </w:rPr>
              <w:t>спортивные залы</w:t>
            </w:r>
          </w:p>
        </w:tc>
        <w:tc>
          <w:tcPr>
            <w:tcW w:w="1368" w:type="dxa"/>
            <w:vMerge/>
            <w:vAlign w:val="center"/>
          </w:tcPr>
          <w:p w:rsidR="004B12A2" w:rsidRPr="002C70CC" w:rsidRDefault="004B12A2" w:rsidP="00EC62D9">
            <w:pPr>
              <w:ind w:left="8" w:right="-121" w:hanging="8"/>
              <w:jc w:val="center"/>
              <w:rPr>
                <w:rFonts w:eastAsia="Times New Roman" w:cs="Times New Roman"/>
                <w:szCs w:val="24"/>
                <w:lang w:eastAsia="ru-RU"/>
              </w:rPr>
            </w:pPr>
          </w:p>
        </w:tc>
        <w:tc>
          <w:tcPr>
            <w:tcW w:w="1522" w:type="dxa"/>
            <w:vAlign w:val="center"/>
          </w:tcPr>
          <w:p w:rsidR="004B12A2" w:rsidRPr="002C70CC" w:rsidRDefault="004B12A2" w:rsidP="004B12A2">
            <w:pPr>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8900" w:type="dxa"/>
            <w:gridSpan w:val="2"/>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b/>
                <w:bCs/>
                <w:szCs w:val="24"/>
                <w:lang w:eastAsia="ru-RU"/>
              </w:rPr>
              <w:t>Объекты отдыха, развлечений и культуры</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b/>
                <w:szCs w:val="24"/>
                <w:lang w:eastAsia="ru-RU"/>
              </w:rPr>
              <w:t>на 2012</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учреждений культурно-досугового типа</w:t>
            </w:r>
          </w:p>
        </w:tc>
        <w:tc>
          <w:tcPr>
            <w:tcW w:w="1368" w:type="dxa"/>
            <w:vMerge w:val="restart"/>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единица</w:t>
            </w:r>
          </w:p>
        </w:tc>
        <w:tc>
          <w:tcPr>
            <w:tcW w:w="1522" w:type="dxa"/>
            <w:vAlign w:val="center"/>
          </w:tcPr>
          <w:p w:rsidR="00EC62D9" w:rsidRPr="002C70CC" w:rsidRDefault="004B12A2" w:rsidP="00EC62D9">
            <w:pPr>
              <w:jc w:val="center"/>
              <w:rPr>
                <w:rFonts w:eastAsia="Times New Roman" w:cs="Times New Roman"/>
                <w:szCs w:val="24"/>
                <w:lang w:eastAsia="ru-RU"/>
              </w:rPr>
            </w:pPr>
            <w:r w:rsidRPr="002C70CC">
              <w:rPr>
                <w:rFonts w:eastAsia="Times New Roman" w:cs="Times New Roman"/>
                <w:szCs w:val="24"/>
                <w:lang w:eastAsia="ru-RU"/>
              </w:rPr>
              <w:t>2</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библиотек</w:t>
            </w:r>
          </w:p>
        </w:tc>
        <w:tc>
          <w:tcPr>
            <w:tcW w:w="1368" w:type="dxa"/>
            <w:vMerge/>
            <w:vAlign w:val="center"/>
          </w:tcPr>
          <w:p w:rsidR="00EC62D9" w:rsidRPr="002C70CC" w:rsidRDefault="00EC62D9" w:rsidP="00EC62D9">
            <w:pPr>
              <w:ind w:left="8" w:right="-121" w:hanging="8"/>
              <w:rPr>
                <w:rFonts w:eastAsia="Times New Roman" w:cs="Times New Roman"/>
                <w:szCs w:val="24"/>
                <w:lang w:eastAsia="ru-RU"/>
              </w:rPr>
            </w:pPr>
          </w:p>
        </w:tc>
        <w:tc>
          <w:tcPr>
            <w:tcW w:w="1522" w:type="dxa"/>
            <w:vAlign w:val="center"/>
          </w:tcPr>
          <w:p w:rsidR="00EC62D9" w:rsidRPr="002C70CC" w:rsidRDefault="004B12A2" w:rsidP="00EC62D9">
            <w:pPr>
              <w:jc w:val="center"/>
              <w:rPr>
                <w:rFonts w:eastAsia="Times New Roman" w:cs="Times New Roman"/>
                <w:szCs w:val="24"/>
                <w:lang w:eastAsia="ru-RU"/>
              </w:rPr>
            </w:pPr>
            <w:r w:rsidRPr="002C70CC">
              <w:rPr>
                <w:rFonts w:eastAsia="Times New Roman" w:cs="Times New Roman"/>
                <w:szCs w:val="24"/>
                <w:lang w:eastAsia="ru-RU"/>
              </w:rPr>
              <w:t>2</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кинотеатров и киноустановок</w:t>
            </w:r>
          </w:p>
        </w:tc>
        <w:tc>
          <w:tcPr>
            <w:tcW w:w="1368" w:type="dxa"/>
            <w:vMerge/>
            <w:vAlign w:val="center"/>
          </w:tcPr>
          <w:p w:rsidR="00EC62D9" w:rsidRPr="002C70CC" w:rsidRDefault="00EC62D9" w:rsidP="00EC62D9">
            <w:pPr>
              <w:ind w:left="8" w:right="-121" w:hanging="8"/>
              <w:rPr>
                <w:rFonts w:eastAsia="Times New Roman" w:cs="Times New Roman"/>
                <w:szCs w:val="24"/>
                <w:lang w:eastAsia="ru-RU"/>
              </w:rPr>
            </w:pPr>
          </w:p>
        </w:tc>
        <w:tc>
          <w:tcPr>
            <w:tcW w:w="1522" w:type="dxa"/>
            <w:vAlign w:val="center"/>
          </w:tcPr>
          <w:p w:rsidR="00EC62D9" w:rsidRPr="002C70CC" w:rsidRDefault="00EC62D9" w:rsidP="00EC62D9">
            <w:pPr>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8900" w:type="dxa"/>
            <w:gridSpan w:val="2"/>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b/>
                <w:bCs/>
                <w:szCs w:val="24"/>
                <w:lang w:eastAsia="ru-RU"/>
              </w:rPr>
              <w:t>Объекты здравоохранения</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b/>
                <w:szCs w:val="24"/>
                <w:lang w:eastAsia="ru-RU"/>
              </w:rPr>
              <w:t>на 2012 г</w:t>
            </w:r>
          </w:p>
        </w:tc>
      </w:tr>
      <w:tr w:rsidR="00EC62D9" w:rsidRPr="002C70CC" w:rsidTr="00EC62D9">
        <w:trPr>
          <w:jc w:val="center"/>
        </w:trPr>
        <w:tc>
          <w:tcPr>
            <w:tcW w:w="7532" w:type="dxa"/>
            <w:vAlign w:val="center"/>
          </w:tcPr>
          <w:p w:rsidR="00EC62D9" w:rsidRPr="002C70CC" w:rsidRDefault="004B12A2" w:rsidP="00EC62D9">
            <w:pPr>
              <w:ind w:left="142"/>
              <w:rPr>
                <w:rFonts w:eastAsia="Times New Roman" w:cs="Times New Roman"/>
                <w:szCs w:val="24"/>
                <w:lang w:eastAsia="ru-RU"/>
              </w:rPr>
            </w:pPr>
            <w:r w:rsidRPr="002C70CC">
              <w:rPr>
                <w:rFonts w:eastAsia="Times New Roman" w:cs="Times New Roman"/>
                <w:szCs w:val="24"/>
                <w:lang w:eastAsia="ru-RU"/>
              </w:rPr>
              <w:t>Фельдшерско-акушерские пункты</w:t>
            </w:r>
            <w:r w:rsidR="008304C6" w:rsidRPr="002C70CC">
              <w:rPr>
                <w:rFonts w:eastAsia="Times New Roman" w:cs="Times New Roman"/>
                <w:szCs w:val="24"/>
                <w:lang w:eastAsia="ru-RU"/>
              </w:rPr>
              <w:t xml:space="preserve"> (ФАП)</w:t>
            </w:r>
          </w:p>
        </w:tc>
        <w:tc>
          <w:tcPr>
            <w:tcW w:w="1368" w:type="dxa"/>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единица</w:t>
            </w:r>
          </w:p>
        </w:tc>
        <w:tc>
          <w:tcPr>
            <w:tcW w:w="1522" w:type="dxa"/>
            <w:vAlign w:val="center"/>
          </w:tcPr>
          <w:p w:rsidR="00EC62D9" w:rsidRPr="002C70CC" w:rsidRDefault="004B12A2" w:rsidP="00EC62D9">
            <w:pPr>
              <w:ind w:firstLine="31"/>
              <w:jc w:val="center"/>
              <w:rPr>
                <w:rFonts w:eastAsia="Times New Roman" w:cs="Times New Roman"/>
                <w:szCs w:val="24"/>
                <w:lang w:eastAsia="ru-RU"/>
              </w:rPr>
            </w:pPr>
            <w:r w:rsidRPr="002C70CC">
              <w:rPr>
                <w:rFonts w:eastAsia="Times New Roman" w:cs="Times New Roman"/>
                <w:szCs w:val="24"/>
                <w:lang w:eastAsia="ru-RU"/>
              </w:rPr>
              <w:t>3</w:t>
            </w:r>
          </w:p>
        </w:tc>
      </w:tr>
      <w:tr w:rsidR="00EC62D9" w:rsidRPr="002C70CC" w:rsidTr="00EC62D9">
        <w:trPr>
          <w:jc w:val="center"/>
        </w:trPr>
        <w:tc>
          <w:tcPr>
            <w:tcW w:w="8900" w:type="dxa"/>
            <w:gridSpan w:val="2"/>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b/>
                <w:bCs/>
                <w:szCs w:val="24"/>
                <w:lang w:eastAsia="ru-RU"/>
              </w:rPr>
              <w:t>Объекты образования</w:t>
            </w:r>
          </w:p>
        </w:tc>
        <w:tc>
          <w:tcPr>
            <w:tcW w:w="1522" w:type="dxa"/>
            <w:vAlign w:val="center"/>
          </w:tcPr>
          <w:p w:rsidR="00EC62D9" w:rsidRPr="002C70CC" w:rsidRDefault="00EC62D9" w:rsidP="00EC62D9">
            <w:pPr>
              <w:ind w:firstLine="31"/>
              <w:jc w:val="center"/>
              <w:rPr>
                <w:rFonts w:eastAsia="Times New Roman" w:cs="Times New Roman"/>
                <w:szCs w:val="24"/>
                <w:lang w:eastAsia="ru-RU"/>
              </w:rPr>
            </w:pPr>
            <w:r w:rsidRPr="002C70CC">
              <w:rPr>
                <w:rFonts w:eastAsia="Times New Roman" w:cs="Times New Roman"/>
                <w:b/>
                <w:szCs w:val="24"/>
                <w:lang w:eastAsia="ru-RU"/>
              </w:rPr>
              <w:t>на 2012 г</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t>Число дневных общеобразовательных учреждений на начало учебного года</w:t>
            </w:r>
          </w:p>
        </w:tc>
        <w:tc>
          <w:tcPr>
            <w:tcW w:w="1368" w:type="dxa"/>
            <w:vAlign w:val="center"/>
          </w:tcPr>
          <w:p w:rsidR="00EC62D9" w:rsidRPr="002C70CC" w:rsidRDefault="00EC62D9" w:rsidP="00EC62D9">
            <w:pPr>
              <w:ind w:left="8" w:right="-121" w:hanging="8"/>
              <w:jc w:val="center"/>
              <w:rPr>
                <w:rFonts w:eastAsia="Times New Roman" w:cs="Times New Roman"/>
                <w:szCs w:val="24"/>
                <w:lang w:eastAsia="ru-RU"/>
              </w:rPr>
            </w:pPr>
            <w:r w:rsidRPr="002C70CC">
              <w:rPr>
                <w:rFonts w:eastAsia="Times New Roman" w:cs="Times New Roman"/>
                <w:szCs w:val="24"/>
                <w:lang w:eastAsia="ru-RU"/>
              </w:rPr>
              <w:t>единица</w:t>
            </w:r>
          </w:p>
        </w:tc>
        <w:tc>
          <w:tcPr>
            <w:tcW w:w="1522" w:type="dxa"/>
            <w:vAlign w:val="center"/>
          </w:tcPr>
          <w:p w:rsidR="00EC62D9" w:rsidRPr="002C70CC" w:rsidRDefault="004B12A2" w:rsidP="00EC62D9">
            <w:pPr>
              <w:ind w:firstLine="31"/>
              <w:jc w:val="center"/>
              <w:rPr>
                <w:rFonts w:eastAsia="Times New Roman" w:cs="Times New Roman"/>
                <w:szCs w:val="24"/>
                <w:lang w:eastAsia="ru-RU"/>
              </w:rPr>
            </w:pPr>
            <w:r w:rsidRPr="002C70CC">
              <w:rPr>
                <w:rFonts w:eastAsia="Times New Roman" w:cs="Times New Roman"/>
                <w:szCs w:val="24"/>
                <w:lang w:eastAsia="ru-RU"/>
              </w:rPr>
              <w:t>1</w:t>
            </w:r>
          </w:p>
        </w:tc>
      </w:tr>
      <w:tr w:rsidR="00EC62D9" w:rsidRPr="002C70CC" w:rsidTr="00EC62D9">
        <w:trPr>
          <w:jc w:val="center"/>
        </w:trPr>
        <w:tc>
          <w:tcPr>
            <w:tcW w:w="7532" w:type="dxa"/>
            <w:vAlign w:val="center"/>
          </w:tcPr>
          <w:p w:rsidR="00EC62D9" w:rsidRPr="002C70CC" w:rsidRDefault="00EC62D9" w:rsidP="00EC62D9">
            <w:pPr>
              <w:ind w:left="142"/>
              <w:rPr>
                <w:rFonts w:eastAsia="Times New Roman" w:cs="Times New Roman"/>
                <w:szCs w:val="24"/>
                <w:lang w:eastAsia="ru-RU"/>
              </w:rPr>
            </w:pPr>
            <w:r w:rsidRPr="002C70CC">
              <w:rPr>
                <w:rFonts w:eastAsia="Times New Roman" w:cs="Times New Roman"/>
                <w:szCs w:val="24"/>
                <w:lang w:eastAsia="ru-RU"/>
              </w:rPr>
              <w:lastRenderedPageBreak/>
              <w:t>Численность обучающихся в дневных общеобразовательных учреждениях с учетом структурных подразделений (филиалов)</w:t>
            </w:r>
          </w:p>
        </w:tc>
        <w:tc>
          <w:tcPr>
            <w:tcW w:w="1368" w:type="dxa"/>
            <w:vAlign w:val="center"/>
          </w:tcPr>
          <w:p w:rsidR="00EC62D9" w:rsidRPr="002C70CC" w:rsidRDefault="00EC62D9" w:rsidP="004B12A2">
            <w:pPr>
              <w:ind w:left="8" w:right="-121" w:hanging="8"/>
              <w:jc w:val="center"/>
              <w:rPr>
                <w:rFonts w:eastAsia="Times New Roman" w:cs="Times New Roman"/>
                <w:szCs w:val="24"/>
                <w:lang w:eastAsia="ru-RU"/>
              </w:rPr>
            </w:pPr>
            <w:r w:rsidRPr="002C70CC">
              <w:rPr>
                <w:rFonts w:eastAsia="Times New Roman" w:cs="Times New Roman"/>
                <w:szCs w:val="24"/>
                <w:lang w:eastAsia="ru-RU"/>
              </w:rPr>
              <w:t>чел</w:t>
            </w:r>
            <w:r w:rsidR="004B12A2" w:rsidRPr="002C70CC">
              <w:rPr>
                <w:rFonts w:eastAsia="Times New Roman" w:cs="Times New Roman"/>
                <w:szCs w:val="24"/>
                <w:lang w:eastAsia="ru-RU"/>
              </w:rPr>
              <w:t>.</w:t>
            </w:r>
          </w:p>
        </w:tc>
        <w:tc>
          <w:tcPr>
            <w:tcW w:w="1522" w:type="dxa"/>
            <w:vAlign w:val="center"/>
          </w:tcPr>
          <w:p w:rsidR="00EC62D9" w:rsidRPr="002C70CC" w:rsidRDefault="00EC62D9" w:rsidP="004B12A2">
            <w:pPr>
              <w:ind w:firstLine="31"/>
              <w:jc w:val="center"/>
              <w:rPr>
                <w:rFonts w:eastAsia="Times New Roman" w:cs="Times New Roman"/>
                <w:szCs w:val="24"/>
                <w:lang w:eastAsia="ru-RU"/>
              </w:rPr>
            </w:pPr>
            <w:r w:rsidRPr="002C70CC">
              <w:rPr>
                <w:rFonts w:eastAsia="Times New Roman" w:cs="Times New Roman"/>
                <w:szCs w:val="24"/>
                <w:lang w:eastAsia="ru-RU"/>
              </w:rPr>
              <w:t>1</w:t>
            </w:r>
            <w:r w:rsidR="004B12A2" w:rsidRPr="002C70CC">
              <w:rPr>
                <w:rFonts w:eastAsia="Times New Roman" w:cs="Times New Roman"/>
                <w:szCs w:val="24"/>
                <w:lang w:eastAsia="ru-RU"/>
              </w:rPr>
              <w:t>71</w:t>
            </w:r>
          </w:p>
        </w:tc>
      </w:tr>
    </w:tbl>
    <w:p w:rsidR="00EC62D9" w:rsidRPr="002C70CC" w:rsidRDefault="00003DE0" w:rsidP="00EC62D9">
      <w:pPr>
        <w:spacing w:before="120"/>
        <w:ind w:firstLine="567"/>
        <w:jc w:val="both"/>
        <w:rPr>
          <w:rFonts w:eastAsia="Times New Roman" w:cs="Times New Roman"/>
          <w:szCs w:val="24"/>
          <w:lang w:eastAsia="ru-RU"/>
        </w:rPr>
      </w:pPr>
      <w:r w:rsidRPr="002C70CC">
        <w:rPr>
          <w:rFonts w:eastAsia="Times New Roman" w:cs="Times New Roman"/>
          <w:szCs w:val="24"/>
          <w:lang w:eastAsia="ru-RU"/>
        </w:rPr>
        <w:t>Существующая и потребная мощность объектов образования по данным СТП МР «Усть-Цилемский» приведена в Таблице 2.1.2</w:t>
      </w:r>
      <w:r w:rsidR="00F06DBE" w:rsidRPr="002C70CC">
        <w:rPr>
          <w:rFonts w:eastAsia="Times New Roman" w:cs="Times New Roman"/>
          <w:szCs w:val="24"/>
          <w:lang w:eastAsia="ru-RU"/>
        </w:rPr>
        <w:t>0</w:t>
      </w:r>
      <w:r w:rsidRPr="002C70CC">
        <w:rPr>
          <w:rFonts w:eastAsia="Times New Roman" w:cs="Times New Roman"/>
          <w:szCs w:val="24"/>
          <w:lang w:eastAsia="ru-RU"/>
        </w:rPr>
        <w:t>.</w:t>
      </w:r>
    </w:p>
    <w:p w:rsidR="00003DE0" w:rsidRPr="002C70CC" w:rsidRDefault="00003DE0" w:rsidP="00003DE0">
      <w:pPr>
        <w:spacing w:before="120" w:after="120"/>
        <w:jc w:val="center"/>
        <w:rPr>
          <w:rFonts w:cs="Times New Roman"/>
          <w:b/>
          <w:szCs w:val="24"/>
        </w:rPr>
      </w:pPr>
      <w:r w:rsidRPr="002C70CC">
        <w:rPr>
          <w:rFonts w:eastAsia="Times New Roman" w:cs="Times New Roman"/>
          <w:b/>
          <w:szCs w:val="24"/>
          <w:lang w:eastAsia="ru-RU"/>
        </w:rPr>
        <w:t>Мощность объектов образования</w:t>
      </w:r>
    </w:p>
    <w:p w:rsidR="00003DE0" w:rsidRPr="002C70CC" w:rsidRDefault="00003DE0" w:rsidP="00003DE0">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2.1.2</w:t>
      </w:r>
      <w:r w:rsidR="00F06DBE" w:rsidRPr="002C70CC">
        <w:rPr>
          <w:rFonts w:eastAsia="Times New Roman" w:cs="Times New Roman"/>
          <w:i/>
          <w:szCs w:val="24"/>
          <w:lang w:eastAsia="ru-RU"/>
        </w:rPr>
        <w:t>0</w:t>
      </w:r>
      <w:r w:rsidRPr="002C70CC">
        <w:rPr>
          <w:rFonts w:eastAsia="Times New Roman" w:cs="Times New Roman"/>
          <w:i/>
          <w:szCs w:val="24"/>
          <w:lang w:eastAsia="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693"/>
        <w:gridCol w:w="1559"/>
        <w:gridCol w:w="1418"/>
        <w:gridCol w:w="1842"/>
      </w:tblGrid>
      <w:tr w:rsidR="00380084" w:rsidRPr="002C70CC" w:rsidTr="008304C6">
        <w:trPr>
          <w:trHeight w:val="20"/>
          <w:tblHeader/>
        </w:trPr>
        <w:tc>
          <w:tcPr>
            <w:tcW w:w="2694" w:type="dxa"/>
            <w:vMerge w:val="restart"/>
            <w:shd w:val="clear" w:color="auto" w:fill="EEECE1" w:themeFill="background2"/>
            <w:vAlign w:val="center"/>
          </w:tcPr>
          <w:p w:rsidR="00380084" w:rsidRPr="002C70CC" w:rsidRDefault="00380084" w:rsidP="00380084">
            <w:pPr>
              <w:jc w:val="center"/>
              <w:rPr>
                <w:rFonts w:cs="Times New Roman"/>
                <w:b/>
                <w:szCs w:val="24"/>
              </w:rPr>
            </w:pPr>
            <w:r w:rsidRPr="002C70CC">
              <w:rPr>
                <w:rFonts w:cs="Times New Roman"/>
                <w:b/>
                <w:szCs w:val="24"/>
              </w:rPr>
              <w:t>Населенный пункт</w:t>
            </w:r>
          </w:p>
        </w:tc>
        <w:tc>
          <w:tcPr>
            <w:tcW w:w="2693" w:type="dxa"/>
            <w:vMerge w:val="restart"/>
            <w:shd w:val="clear" w:color="auto" w:fill="EEECE1" w:themeFill="background2"/>
            <w:vAlign w:val="center"/>
          </w:tcPr>
          <w:p w:rsidR="00380084" w:rsidRPr="002C70CC" w:rsidRDefault="00380084" w:rsidP="00380084">
            <w:pPr>
              <w:jc w:val="center"/>
              <w:rPr>
                <w:rFonts w:cs="Times New Roman"/>
                <w:b/>
                <w:szCs w:val="24"/>
              </w:rPr>
            </w:pPr>
            <w:r w:rsidRPr="002C70CC">
              <w:rPr>
                <w:rFonts w:cs="Times New Roman"/>
                <w:b/>
                <w:szCs w:val="24"/>
              </w:rPr>
              <w:t>Комплекс учреждений образования</w:t>
            </w:r>
          </w:p>
        </w:tc>
        <w:tc>
          <w:tcPr>
            <w:tcW w:w="1559" w:type="dxa"/>
            <w:vMerge w:val="restart"/>
            <w:shd w:val="clear" w:color="auto" w:fill="EEECE1" w:themeFill="background2"/>
            <w:vAlign w:val="center"/>
          </w:tcPr>
          <w:p w:rsidR="00380084" w:rsidRPr="002C70CC" w:rsidRDefault="00380084" w:rsidP="00380084">
            <w:pPr>
              <w:jc w:val="center"/>
              <w:rPr>
                <w:rFonts w:cs="Times New Roman"/>
                <w:b/>
                <w:szCs w:val="24"/>
              </w:rPr>
            </w:pPr>
            <w:r w:rsidRPr="002C70CC">
              <w:rPr>
                <w:rFonts w:cs="Times New Roman"/>
                <w:b/>
                <w:szCs w:val="24"/>
              </w:rPr>
              <w:t>Количество, единица</w:t>
            </w:r>
          </w:p>
        </w:tc>
        <w:tc>
          <w:tcPr>
            <w:tcW w:w="3260" w:type="dxa"/>
            <w:gridSpan w:val="2"/>
            <w:shd w:val="clear" w:color="auto" w:fill="EEECE1" w:themeFill="background2"/>
            <w:vAlign w:val="center"/>
          </w:tcPr>
          <w:p w:rsidR="00380084" w:rsidRPr="002C70CC" w:rsidRDefault="00380084" w:rsidP="00380084">
            <w:pPr>
              <w:jc w:val="center"/>
              <w:rPr>
                <w:rFonts w:cs="Times New Roman"/>
                <w:b/>
                <w:szCs w:val="24"/>
              </w:rPr>
            </w:pPr>
            <w:r w:rsidRPr="002C70CC">
              <w:rPr>
                <w:rFonts w:cs="Times New Roman"/>
                <w:b/>
                <w:szCs w:val="24"/>
              </w:rPr>
              <w:t>Мощность, мест</w:t>
            </w:r>
          </w:p>
        </w:tc>
      </w:tr>
      <w:tr w:rsidR="008304C6" w:rsidRPr="002C70CC" w:rsidTr="008304C6">
        <w:trPr>
          <w:trHeight w:val="20"/>
          <w:tblHeader/>
        </w:trPr>
        <w:tc>
          <w:tcPr>
            <w:tcW w:w="2694" w:type="dxa"/>
            <w:vMerge/>
            <w:shd w:val="clear" w:color="auto" w:fill="EEECE1" w:themeFill="background2"/>
            <w:vAlign w:val="center"/>
          </w:tcPr>
          <w:p w:rsidR="00380084" w:rsidRPr="002C70CC" w:rsidRDefault="00380084" w:rsidP="00380084">
            <w:pPr>
              <w:jc w:val="center"/>
              <w:rPr>
                <w:rFonts w:cs="Times New Roman"/>
                <w:b/>
                <w:szCs w:val="24"/>
              </w:rPr>
            </w:pPr>
          </w:p>
        </w:tc>
        <w:tc>
          <w:tcPr>
            <w:tcW w:w="2693" w:type="dxa"/>
            <w:vMerge/>
            <w:shd w:val="clear" w:color="auto" w:fill="EEECE1" w:themeFill="background2"/>
            <w:vAlign w:val="center"/>
          </w:tcPr>
          <w:p w:rsidR="00380084" w:rsidRPr="002C70CC" w:rsidRDefault="00380084" w:rsidP="00380084">
            <w:pPr>
              <w:jc w:val="center"/>
              <w:rPr>
                <w:rFonts w:cs="Times New Roman"/>
                <w:b/>
                <w:szCs w:val="24"/>
              </w:rPr>
            </w:pPr>
          </w:p>
        </w:tc>
        <w:tc>
          <w:tcPr>
            <w:tcW w:w="1559" w:type="dxa"/>
            <w:vMerge/>
            <w:shd w:val="clear" w:color="auto" w:fill="EEECE1" w:themeFill="background2"/>
            <w:vAlign w:val="center"/>
          </w:tcPr>
          <w:p w:rsidR="00380084" w:rsidRPr="002C70CC" w:rsidRDefault="00380084" w:rsidP="00380084">
            <w:pPr>
              <w:jc w:val="center"/>
              <w:rPr>
                <w:rFonts w:cs="Times New Roman"/>
                <w:b/>
                <w:szCs w:val="24"/>
              </w:rPr>
            </w:pPr>
          </w:p>
        </w:tc>
        <w:tc>
          <w:tcPr>
            <w:tcW w:w="1418" w:type="dxa"/>
            <w:shd w:val="clear" w:color="auto" w:fill="EEECE1" w:themeFill="background2"/>
            <w:vAlign w:val="center"/>
          </w:tcPr>
          <w:p w:rsidR="00380084" w:rsidRPr="002C70CC" w:rsidRDefault="00380084" w:rsidP="00380084">
            <w:pPr>
              <w:jc w:val="center"/>
              <w:rPr>
                <w:rFonts w:cs="Times New Roman"/>
                <w:b/>
                <w:szCs w:val="24"/>
              </w:rPr>
            </w:pPr>
            <w:r w:rsidRPr="002C70CC">
              <w:rPr>
                <w:rFonts w:cs="Times New Roman"/>
                <w:b/>
                <w:szCs w:val="24"/>
              </w:rPr>
              <w:t>Проектная</w:t>
            </w:r>
          </w:p>
        </w:tc>
        <w:tc>
          <w:tcPr>
            <w:tcW w:w="1842" w:type="dxa"/>
            <w:shd w:val="clear" w:color="auto" w:fill="EEECE1" w:themeFill="background2"/>
            <w:vAlign w:val="center"/>
          </w:tcPr>
          <w:p w:rsidR="00380084" w:rsidRPr="002C70CC" w:rsidRDefault="008304C6" w:rsidP="00380084">
            <w:pPr>
              <w:jc w:val="center"/>
              <w:rPr>
                <w:rFonts w:cs="Times New Roman"/>
                <w:b/>
                <w:szCs w:val="24"/>
              </w:rPr>
            </w:pPr>
            <w:r w:rsidRPr="002C70CC">
              <w:rPr>
                <w:rFonts w:cs="Times New Roman"/>
                <w:b/>
                <w:szCs w:val="24"/>
              </w:rPr>
              <w:t>*</w:t>
            </w:r>
            <w:r w:rsidR="00380084" w:rsidRPr="002C70CC">
              <w:rPr>
                <w:rFonts w:cs="Times New Roman"/>
                <w:b/>
                <w:szCs w:val="24"/>
              </w:rPr>
              <w:t>Потребность</w:t>
            </w:r>
          </w:p>
        </w:tc>
      </w:tr>
      <w:tr w:rsidR="008304C6" w:rsidRPr="002C70CC" w:rsidTr="008304C6">
        <w:trPr>
          <w:trHeight w:val="20"/>
        </w:trPr>
        <w:tc>
          <w:tcPr>
            <w:tcW w:w="2694" w:type="dxa"/>
            <w:vMerge w:val="restart"/>
            <w:vAlign w:val="center"/>
          </w:tcPr>
          <w:p w:rsidR="00380084" w:rsidRPr="002C70CC" w:rsidRDefault="00380084" w:rsidP="00380084">
            <w:pPr>
              <w:snapToGrid w:val="0"/>
              <w:ind w:hanging="73"/>
              <w:jc w:val="center"/>
              <w:rPr>
                <w:rFonts w:cs="Times New Roman"/>
                <w:color w:val="000000"/>
                <w:szCs w:val="24"/>
              </w:rPr>
            </w:pPr>
            <w:r w:rsidRPr="002C70CC">
              <w:rPr>
                <w:rFonts w:cs="Times New Roman"/>
                <w:color w:val="000000"/>
                <w:szCs w:val="24"/>
              </w:rPr>
              <w:t>с. </w:t>
            </w:r>
            <w:r w:rsidR="00494177" w:rsidRPr="002C70CC">
              <w:rPr>
                <w:rFonts w:cs="Times New Roman"/>
                <w:color w:val="000000"/>
                <w:szCs w:val="24"/>
              </w:rPr>
              <w:t>Коровий Ручей</w:t>
            </w: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ДОУ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1</w:t>
            </w:r>
          </w:p>
        </w:tc>
        <w:tc>
          <w:tcPr>
            <w:tcW w:w="1418" w:type="dxa"/>
            <w:vAlign w:val="center"/>
          </w:tcPr>
          <w:p w:rsidR="00380084" w:rsidRPr="002C70CC" w:rsidRDefault="00394897" w:rsidP="00380084">
            <w:pPr>
              <w:jc w:val="center"/>
              <w:rPr>
                <w:rFonts w:cs="Times New Roman"/>
                <w:szCs w:val="24"/>
              </w:rPr>
            </w:pPr>
            <w:r w:rsidRPr="002C70CC">
              <w:rPr>
                <w:rFonts w:cs="Times New Roman"/>
                <w:szCs w:val="24"/>
              </w:rPr>
              <w:t>50</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50</w:t>
            </w:r>
          </w:p>
        </w:tc>
      </w:tr>
      <w:tr w:rsidR="008304C6" w:rsidRPr="002C70CC" w:rsidTr="008304C6">
        <w:trPr>
          <w:trHeight w:val="20"/>
        </w:trPr>
        <w:tc>
          <w:tcPr>
            <w:tcW w:w="2694" w:type="dxa"/>
            <w:vMerge/>
            <w:vAlign w:val="center"/>
          </w:tcPr>
          <w:p w:rsidR="00380084" w:rsidRPr="002C70CC" w:rsidRDefault="00380084" w:rsidP="00380084">
            <w:pPr>
              <w:jc w:val="center"/>
              <w:rPr>
                <w:rFonts w:cs="Times New Roman"/>
                <w:szCs w:val="24"/>
              </w:rPr>
            </w:pP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ООУ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1</w:t>
            </w:r>
          </w:p>
        </w:tc>
        <w:tc>
          <w:tcPr>
            <w:tcW w:w="1418" w:type="dxa"/>
            <w:vAlign w:val="center"/>
          </w:tcPr>
          <w:p w:rsidR="00380084" w:rsidRPr="002C70CC" w:rsidRDefault="00394897" w:rsidP="00380084">
            <w:pPr>
              <w:jc w:val="center"/>
              <w:rPr>
                <w:rFonts w:cs="Times New Roman"/>
                <w:szCs w:val="24"/>
              </w:rPr>
            </w:pPr>
            <w:r w:rsidRPr="002C70CC">
              <w:rPr>
                <w:rFonts w:cs="Times New Roman"/>
                <w:szCs w:val="24"/>
              </w:rPr>
              <w:t>192</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162</w:t>
            </w:r>
          </w:p>
        </w:tc>
      </w:tr>
      <w:tr w:rsidR="008304C6" w:rsidRPr="002C70CC" w:rsidTr="008304C6">
        <w:trPr>
          <w:trHeight w:val="20"/>
        </w:trPr>
        <w:tc>
          <w:tcPr>
            <w:tcW w:w="2694" w:type="dxa"/>
            <w:vMerge w:val="restart"/>
            <w:vAlign w:val="center"/>
          </w:tcPr>
          <w:p w:rsidR="00380084" w:rsidRPr="002C70CC" w:rsidRDefault="00394897" w:rsidP="00380084">
            <w:pPr>
              <w:snapToGrid w:val="0"/>
              <w:ind w:hanging="73"/>
              <w:jc w:val="center"/>
              <w:rPr>
                <w:rFonts w:cs="Times New Roman"/>
                <w:bCs/>
                <w:color w:val="000000"/>
                <w:szCs w:val="24"/>
              </w:rPr>
            </w:pPr>
            <w:r w:rsidRPr="002C70CC">
              <w:rPr>
                <w:rFonts w:cs="Times New Roman"/>
                <w:bCs/>
                <w:color w:val="000000"/>
                <w:szCs w:val="24"/>
              </w:rPr>
              <w:t>пст. Журавский</w:t>
            </w: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ДОУ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4</w:t>
            </w:r>
          </w:p>
        </w:tc>
      </w:tr>
      <w:tr w:rsidR="008304C6" w:rsidRPr="002C70CC" w:rsidTr="008304C6">
        <w:trPr>
          <w:trHeight w:val="20"/>
        </w:trPr>
        <w:tc>
          <w:tcPr>
            <w:tcW w:w="2694" w:type="dxa"/>
            <w:vMerge/>
            <w:vAlign w:val="center"/>
          </w:tcPr>
          <w:p w:rsidR="00380084" w:rsidRPr="002C70CC" w:rsidRDefault="00380084" w:rsidP="00380084">
            <w:pPr>
              <w:jc w:val="center"/>
              <w:rPr>
                <w:rFonts w:cs="Times New Roman"/>
                <w:szCs w:val="24"/>
              </w:rPr>
            </w:pP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ООУ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8</w:t>
            </w:r>
          </w:p>
        </w:tc>
      </w:tr>
      <w:tr w:rsidR="008304C6" w:rsidRPr="002C70CC" w:rsidTr="008304C6">
        <w:trPr>
          <w:trHeight w:val="20"/>
        </w:trPr>
        <w:tc>
          <w:tcPr>
            <w:tcW w:w="2694" w:type="dxa"/>
            <w:vMerge w:val="restart"/>
            <w:vAlign w:val="center"/>
          </w:tcPr>
          <w:p w:rsidR="00380084" w:rsidRPr="002C70CC" w:rsidRDefault="00380084" w:rsidP="00380084">
            <w:pPr>
              <w:snapToGrid w:val="0"/>
              <w:ind w:hanging="73"/>
              <w:jc w:val="center"/>
              <w:rPr>
                <w:rFonts w:cs="Times New Roman"/>
                <w:color w:val="000000"/>
                <w:szCs w:val="24"/>
              </w:rPr>
            </w:pPr>
            <w:r w:rsidRPr="002C70CC">
              <w:rPr>
                <w:rFonts w:cs="Times New Roman"/>
                <w:color w:val="000000"/>
                <w:szCs w:val="24"/>
              </w:rPr>
              <w:t>д. Карпушевка</w:t>
            </w: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ДОУ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27</w:t>
            </w:r>
          </w:p>
        </w:tc>
      </w:tr>
      <w:tr w:rsidR="008304C6" w:rsidRPr="002C70CC" w:rsidTr="008304C6">
        <w:trPr>
          <w:trHeight w:val="20"/>
        </w:trPr>
        <w:tc>
          <w:tcPr>
            <w:tcW w:w="2694" w:type="dxa"/>
            <w:vMerge/>
            <w:vAlign w:val="center"/>
          </w:tcPr>
          <w:p w:rsidR="00380084" w:rsidRPr="002C70CC" w:rsidRDefault="00380084" w:rsidP="00380084">
            <w:pPr>
              <w:jc w:val="center"/>
              <w:rPr>
                <w:rFonts w:cs="Times New Roman"/>
                <w:szCs w:val="24"/>
              </w:rPr>
            </w:pP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ООУ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73</w:t>
            </w:r>
          </w:p>
        </w:tc>
      </w:tr>
      <w:tr w:rsidR="008304C6" w:rsidRPr="002C70CC" w:rsidTr="008304C6">
        <w:trPr>
          <w:trHeight w:val="20"/>
        </w:trPr>
        <w:tc>
          <w:tcPr>
            <w:tcW w:w="2694" w:type="dxa"/>
            <w:vMerge w:val="restart"/>
            <w:shd w:val="clear" w:color="auto" w:fill="auto"/>
            <w:vAlign w:val="center"/>
          </w:tcPr>
          <w:p w:rsidR="00380084" w:rsidRPr="002C70CC" w:rsidRDefault="00380084" w:rsidP="00380084">
            <w:pPr>
              <w:jc w:val="center"/>
              <w:rPr>
                <w:rFonts w:cs="Times New Roman"/>
                <w:szCs w:val="24"/>
              </w:rPr>
            </w:pPr>
            <w:r w:rsidRPr="002C70CC">
              <w:rPr>
                <w:rFonts w:cs="Times New Roman"/>
                <w:color w:val="000000"/>
                <w:szCs w:val="24"/>
              </w:rPr>
              <w:t>д. Гарево</w:t>
            </w:r>
          </w:p>
        </w:tc>
        <w:tc>
          <w:tcPr>
            <w:tcW w:w="2693"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ДОУ</w:t>
            </w:r>
          </w:p>
        </w:tc>
        <w:tc>
          <w:tcPr>
            <w:tcW w:w="1559"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4</w:t>
            </w:r>
          </w:p>
        </w:tc>
      </w:tr>
      <w:tr w:rsidR="008304C6" w:rsidRPr="002C70CC" w:rsidTr="008304C6">
        <w:trPr>
          <w:trHeight w:val="20"/>
        </w:trPr>
        <w:tc>
          <w:tcPr>
            <w:tcW w:w="2694" w:type="dxa"/>
            <w:vMerge/>
            <w:shd w:val="clear" w:color="auto" w:fill="auto"/>
            <w:vAlign w:val="center"/>
          </w:tcPr>
          <w:p w:rsidR="00380084" w:rsidRPr="002C70CC" w:rsidRDefault="00380084" w:rsidP="00380084">
            <w:pPr>
              <w:jc w:val="center"/>
              <w:rPr>
                <w:rFonts w:cs="Times New Roman"/>
                <w:szCs w:val="24"/>
              </w:rPr>
            </w:pPr>
          </w:p>
        </w:tc>
        <w:tc>
          <w:tcPr>
            <w:tcW w:w="2693"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ООУ</w:t>
            </w:r>
          </w:p>
        </w:tc>
        <w:tc>
          <w:tcPr>
            <w:tcW w:w="1559"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shd w:val="clear" w:color="auto" w:fill="auto"/>
            <w:vAlign w:val="center"/>
          </w:tcPr>
          <w:p w:rsidR="00380084" w:rsidRPr="002C70CC" w:rsidRDefault="00380084" w:rsidP="00380084">
            <w:pPr>
              <w:jc w:val="center"/>
              <w:rPr>
                <w:rFonts w:cs="Times New Roman"/>
                <w:szCs w:val="24"/>
              </w:rPr>
            </w:pPr>
            <w:r w:rsidRPr="002C70CC">
              <w:rPr>
                <w:rFonts w:cs="Times New Roman"/>
                <w:szCs w:val="24"/>
              </w:rPr>
              <w:t>8</w:t>
            </w:r>
          </w:p>
        </w:tc>
      </w:tr>
      <w:tr w:rsidR="008304C6" w:rsidRPr="002C70CC" w:rsidTr="008304C6">
        <w:trPr>
          <w:trHeight w:val="20"/>
        </w:trPr>
        <w:tc>
          <w:tcPr>
            <w:tcW w:w="2694" w:type="dxa"/>
            <w:vMerge w:val="restart"/>
            <w:vAlign w:val="center"/>
          </w:tcPr>
          <w:p w:rsidR="00380084" w:rsidRPr="002C70CC" w:rsidRDefault="00380084" w:rsidP="00380084">
            <w:pPr>
              <w:jc w:val="center"/>
              <w:rPr>
                <w:rFonts w:cs="Times New Roman"/>
                <w:szCs w:val="24"/>
              </w:rPr>
            </w:pPr>
            <w:r w:rsidRPr="002C70CC">
              <w:rPr>
                <w:rFonts w:cs="Times New Roman"/>
                <w:color w:val="000000"/>
                <w:szCs w:val="24"/>
              </w:rPr>
              <w:t>д. Чукчино</w:t>
            </w: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ДОУ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1</w:t>
            </w:r>
          </w:p>
        </w:tc>
        <w:tc>
          <w:tcPr>
            <w:tcW w:w="1418" w:type="dxa"/>
            <w:vAlign w:val="center"/>
          </w:tcPr>
          <w:p w:rsidR="00380084" w:rsidRPr="002C70CC" w:rsidRDefault="00380084" w:rsidP="00394897">
            <w:pPr>
              <w:jc w:val="center"/>
              <w:rPr>
                <w:rFonts w:cs="Times New Roman"/>
                <w:szCs w:val="24"/>
              </w:rPr>
            </w:pPr>
            <w:r w:rsidRPr="002C70CC">
              <w:rPr>
                <w:rFonts w:cs="Times New Roman"/>
                <w:szCs w:val="24"/>
              </w:rPr>
              <w:t>3</w:t>
            </w:r>
            <w:r w:rsidR="00394897" w:rsidRPr="002C70CC">
              <w:rPr>
                <w:rFonts w:cs="Times New Roman"/>
                <w:szCs w:val="24"/>
              </w:rPr>
              <w:t>5</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33</w:t>
            </w:r>
          </w:p>
        </w:tc>
      </w:tr>
      <w:tr w:rsidR="008304C6" w:rsidRPr="002C70CC" w:rsidTr="008304C6">
        <w:trPr>
          <w:trHeight w:val="20"/>
        </w:trPr>
        <w:tc>
          <w:tcPr>
            <w:tcW w:w="2694" w:type="dxa"/>
            <w:vMerge/>
            <w:vAlign w:val="center"/>
          </w:tcPr>
          <w:p w:rsidR="00380084" w:rsidRPr="002C70CC" w:rsidRDefault="00380084" w:rsidP="00380084">
            <w:pPr>
              <w:jc w:val="center"/>
              <w:rPr>
                <w:rFonts w:cs="Times New Roman"/>
                <w:szCs w:val="24"/>
              </w:rPr>
            </w:pPr>
          </w:p>
        </w:tc>
        <w:tc>
          <w:tcPr>
            <w:tcW w:w="2693" w:type="dxa"/>
            <w:vAlign w:val="center"/>
          </w:tcPr>
          <w:p w:rsidR="00380084" w:rsidRPr="002C70CC" w:rsidRDefault="00380084" w:rsidP="00380084">
            <w:pPr>
              <w:jc w:val="center"/>
              <w:rPr>
                <w:rFonts w:cs="Times New Roman"/>
                <w:szCs w:val="24"/>
              </w:rPr>
            </w:pPr>
            <w:r w:rsidRPr="002C70CC">
              <w:rPr>
                <w:rFonts w:cs="Times New Roman"/>
                <w:szCs w:val="24"/>
              </w:rPr>
              <w:t>ООУ</w:t>
            </w:r>
          </w:p>
        </w:tc>
        <w:tc>
          <w:tcPr>
            <w:tcW w:w="1559"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418" w:type="dxa"/>
            <w:vAlign w:val="center"/>
          </w:tcPr>
          <w:p w:rsidR="00380084" w:rsidRPr="002C70CC" w:rsidRDefault="00380084" w:rsidP="00380084">
            <w:pPr>
              <w:jc w:val="center"/>
              <w:rPr>
                <w:rFonts w:cs="Times New Roman"/>
                <w:szCs w:val="24"/>
              </w:rPr>
            </w:pPr>
            <w:r w:rsidRPr="002C70CC">
              <w:rPr>
                <w:rFonts w:cs="Times New Roman"/>
                <w:szCs w:val="24"/>
              </w:rPr>
              <w:t>0</w:t>
            </w:r>
          </w:p>
        </w:tc>
        <w:tc>
          <w:tcPr>
            <w:tcW w:w="1842" w:type="dxa"/>
            <w:vAlign w:val="center"/>
          </w:tcPr>
          <w:p w:rsidR="00380084" w:rsidRPr="002C70CC" w:rsidRDefault="00380084" w:rsidP="00380084">
            <w:pPr>
              <w:jc w:val="center"/>
              <w:rPr>
                <w:rFonts w:cs="Times New Roman"/>
                <w:szCs w:val="24"/>
              </w:rPr>
            </w:pPr>
            <w:r w:rsidRPr="002C70CC">
              <w:rPr>
                <w:rFonts w:cs="Times New Roman"/>
                <w:szCs w:val="24"/>
              </w:rPr>
              <w:t>100</w:t>
            </w:r>
          </w:p>
        </w:tc>
      </w:tr>
      <w:tr w:rsidR="008304C6" w:rsidRPr="002C70CC" w:rsidTr="008304C6">
        <w:trPr>
          <w:trHeight w:val="20"/>
        </w:trPr>
        <w:tc>
          <w:tcPr>
            <w:tcW w:w="2694" w:type="dxa"/>
            <w:vMerge w:val="restart"/>
            <w:vAlign w:val="center"/>
          </w:tcPr>
          <w:p w:rsidR="00380084" w:rsidRPr="002C70CC" w:rsidRDefault="00380084" w:rsidP="00380084">
            <w:pPr>
              <w:jc w:val="center"/>
              <w:rPr>
                <w:rFonts w:cs="Times New Roman"/>
                <w:szCs w:val="24"/>
              </w:rPr>
            </w:pPr>
            <w:r w:rsidRPr="002C70CC">
              <w:rPr>
                <w:rFonts w:cs="Times New Roman"/>
                <w:b/>
                <w:szCs w:val="24"/>
              </w:rPr>
              <w:t>Поселение</w:t>
            </w:r>
          </w:p>
        </w:tc>
        <w:tc>
          <w:tcPr>
            <w:tcW w:w="2693" w:type="dxa"/>
            <w:vAlign w:val="center"/>
          </w:tcPr>
          <w:p w:rsidR="00380084" w:rsidRPr="002C70CC" w:rsidRDefault="00380084" w:rsidP="00380084">
            <w:pPr>
              <w:jc w:val="center"/>
              <w:rPr>
                <w:rFonts w:cs="Times New Roman"/>
                <w:b/>
                <w:szCs w:val="24"/>
              </w:rPr>
            </w:pPr>
            <w:r w:rsidRPr="002C70CC">
              <w:rPr>
                <w:rFonts w:cs="Times New Roman"/>
                <w:b/>
                <w:szCs w:val="24"/>
              </w:rPr>
              <w:t>ДОУ</w:t>
            </w:r>
          </w:p>
        </w:tc>
        <w:tc>
          <w:tcPr>
            <w:tcW w:w="1559" w:type="dxa"/>
            <w:vAlign w:val="center"/>
          </w:tcPr>
          <w:p w:rsidR="00380084" w:rsidRPr="002C70CC" w:rsidRDefault="00380084" w:rsidP="00380084">
            <w:pPr>
              <w:jc w:val="center"/>
              <w:rPr>
                <w:rFonts w:cs="Times New Roman"/>
                <w:b/>
                <w:szCs w:val="24"/>
              </w:rPr>
            </w:pPr>
            <w:r w:rsidRPr="002C70CC">
              <w:rPr>
                <w:rFonts w:cs="Times New Roman"/>
                <w:b/>
                <w:szCs w:val="24"/>
              </w:rPr>
              <w:t>2</w:t>
            </w:r>
          </w:p>
        </w:tc>
        <w:tc>
          <w:tcPr>
            <w:tcW w:w="1418" w:type="dxa"/>
            <w:vAlign w:val="center"/>
          </w:tcPr>
          <w:p w:rsidR="00380084" w:rsidRPr="002C70CC" w:rsidRDefault="00394897" w:rsidP="00380084">
            <w:pPr>
              <w:jc w:val="center"/>
              <w:rPr>
                <w:rFonts w:cs="Times New Roman"/>
                <w:b/>
                <w:szCs w:val="24"/>
              </w:rPr>
            </w:pPr>
            <w:r w:rsidRPr="002C70CC">
              <w:rPr>
                <w:rFonts w:cs="Times New Roman"/>
                <w:b/>
                <w:szCs w:val="24"/>
              </w:rPr>
              <w:t>8</w:t>
            </w:r>
            <w:r w:rsidR="00380084" w:rsidRPr="002C70CC">
              <w:rPr>
                <w:rFonts w:cs="Times New Roman"/>
                <w:b/>
                <w:szCs w:val="24"/>
              </w:rPr>
              <w:t>5</w:t>
            </w:r>
          </w:p>
        </w:tc>
        <w:tc>
          <w:tcPr>
            <w:tcW w:w="1842" w:type="dxa"/>
            <w:vAlign w:val="center"/>
          </w:tcPr>
          <w:p w:rsidR="00380084" w:rsidRPr="002C70CC" w:rsidRDefault="00380084" w:rsidP="00380084">
            <w:pPr>
              <w:jc w:val="center"/>
              <w:rPr>
                <w:rFonts w:cs="Times New Roman"/>
                <w:b/>
                <w:szCs w:val="24"/>
              </w:rPr>
            </w:pPr>
            <w:r w:rsidRPr="002C70CC">
              <w:rPr>
                <w:rFonts w:cs="Times New Roman"/>
                <w:b/>
                <w:szCs w:val="24"/>
              </w:rPr>
              <w:t>118</w:t>
            </w:r>
          </w:p>
        </w:tc>
      </w:tr>
      <w:tr w:rsidR="00380084" w:rsidRPr="002C70CC" w:rsidTr="008304C6">
        <w:trPr>
          <w:trHeight w:val="20"/>
        </w:trPr>
        <w:tc>
          <w:tcPr>
            <w:tcW w:w="2694" w:type="dxa"/>
            <w:vMerge/>
            <w:vAlign w:val="center"/>
          </w:tcPr>
          <w:p w:rsidR="00380084" w:rsidRPr="002C70CC" w:rsidRDefault="00380084" w:rsidP="00380084">
            <w:pPr>
              <w:rPr>
                <w:rFonts w:cs="Times New Roman"/>
                <w:szCs w:val="24"/>
              </w:rPr>
            </w:pPr>
          </w:p>
        </w:tc>
        <w:tc>
          <w:tcPr>
            <w:tcW w:w="2693" w:type="dxa"/>
            <w:vAlign w:val="center"/>
          </w:tcPr>
          <w:p w:rsidR="00380084" w:rsidRPr="002C70CC" w:rsidRDefault="00380084" w:rsidP="00380084">
            <w:pPr>
              <w:jc w:val="center"/>
              <w:rPr>
                <w:rFonts w:cs="Times New Roman"/>
                <w:b/>
                <w:szCs w:val="24"/>
              </w:rPr>
            </w:pPr>
            <w:r w:rsidRPr="002C70CC">
              <w:rPr>
                <w:rFonts w:cs="Times New Roman"/>
                <w:b/>
                <w:szCs w:val="24"/>
              </w:rPr>
              <w:t>ООУ</w:t>
            </w:r>
          </w:p>
        </w:tc>
        <w:tc>
          <w:tcPr>
            <w:tcW w:w="1559" w:type="dxa"/>
            <w:vAlign w:val="center"/>
          </w:tcPr>
          <w:p w:rsidR="00380084" w:rsidRPr="002C70CC" w:rsidRDefault="00380084" w:rsidP="00380084">
            <w:pPr>
              <w:jc w:val="center"/>
              <w:rPr>
                <w:rFonts w:cs="Times New Roman"/>
                <w:b/>
                <w:szCs w:val="24"/>
              </w:rPr>
            </w:pPr>
            <w:r w:rsidRPr="002C70CC">
              <w:rPr>
                <w:rFonts w:cs="Times New Roman"/>
                <w:b/>
                <w:szCs w:val="24"/>
              </w:rPr>
              <w:t>1</w:t>
            </w:r>
          </w:p>
        </w:tc>
        <w:tc>
          <w:tcPr>
            <w:tcW w:w="1418" w:type="dxa"/>
            <w:vAlign w:val="center"/>
          </w:tcPr>
          <w:p w:rsidR="00380084" w:rsidRPr="002C70CC" w:rsidRDefault="00380084" w:rsidP="00380084">
            <w:pPr>
              <w:jc w:val="center"/>
              <w:rPr>
                <w:rFonts w:cs="Times New Roman"/>
                <w:b/>
                <w:szCs w:val="24"/>
              </w:rPr>
            </w:pPr>
            <w:r w:rsidRPr="002C70CC">
              <w:rPr>
                <w:rFonts w:cs="Times New Roman"/>
                <w:b/>
                <w:szCs w:val="24"/>
              </w:rPr>
              <w:t>290</w:t>
            </w:r>
          </w:p>
        </w:tc>
        <w:tc>
          <w:tcPr>
            <w:tcW w:w="1842" w:type="dxa"/>
            <w:vAlign w:val="center"/>
          </w:tcPr>
          <w:p w:rsidR="00380084" w:rsidRPr="002C70CC" w:rsidRDefault="00380084" w:rsidP="00380084">
            <w:pPr>
              <w:jc w:val="center"/>
              <w:rPr>
                <w:rFonts w:cs="Times New Roman"/>
                <w:b/>
                <w:szCs w:val="24"/>
              </w:rPr>
            </w:pPr>
            <w:r w:rsidRPr="002C70CC">
              <w:rPr>
                <w:rFonts w:cs="Times New Roman"/>
                <w:b/>
                <w:szCs w:val="24"/>
              </w:rPr>
              <w:t>351</w:t>
            </w:r>
          </w:p>
        </w:tc>
      </w:tr>
    </w:tbl>
    <w:p w:rsidR="008304C6" w:rsidRPr="002C70CC" w:rsidRDefault="00003DE0" w:rsidP="008304C6">
      <w:pPr>
        <w:spacing w:before="120"/>
        <w:ind w:firstLine="601"/>
        <w:jc w:val="both"/>
        <w:rPr>
          <w:rFonts w:cs="Times New Roman"/>
          <w:i/>
          <w:color w:val="000000"/>
          <w:szCs w:val="24"/>
        </w:rPr>
      </w:pPr>
      <w:r w:rsidRPr="002C70CC">
        <w:rPr>
          <w:rFonts w:cs="Times New Roman"/>
          <w:i/>
          <w:color w:val="000000"/>
          <w:szCs w:val="24"/>
        </w:rPr>
        <w:t>В таблице применены сокращения</w:t>
      </w:r>
      <w:r w:rsidR="008304C6" w:rsidRPr="002C70CC">
        <w:rPr>
          <w:rFonts w:cs="Times New Roman"/>
          <w:i/>
          <w:color w:val="000000"/>
          <w:szCs w:val="24"/>
        </w:rPr>
        <w:t>:</w:t>
      </w:r>
    </w:p>
    <w:p w:rsidR="008304C6" w:rsidRPr="002C70CC" w:rsidRDefault="008304C6" w:rsidP="008304C6">
      <w:pPr>
        <w:ind w:firstLine="601"/>
        <w:jc w:val="both"/>
        <w:rPr>
          <w:rFonts w:cs="Times New Roman"/>
          <w:i/>
          <w:color w:val="000000"/>
          <w:szCs w:val="24"/>
        </w:rPr>
      </w:pPr>
      <w:r w:rsidRPr="002C70CC">
        <w:rPr>
          <w:rFonts w:cs="Times New Roman"/>
          <w:i/>
          <w:color w:val="000000"/>
          <w:szCs w:val="24"/>
        </w:rPr>
        <w:t xml:space="preserve">- </w:t>
      </w:r>
      <w:r w:rsidR="00003DE0" w:rsidRPr="002C70CC">
        <w:rPr>
          <w:rFonts w:cs="Times New Roman"/>
          <w:i/>
          <w:color w:val="000000"/>
          <w:szCs w:val="24"/>
        </w:rPr>
        <w:t>ДОУ – детское образовательное учреждение</w:t>
      </w:r>
      <w:r w:rsidRPr="002C70CC">
        <w:rPr>
          <w:rFonts w:cs="Times New Roman"/>
          <w:i/>
          <w:color w:val="000000"/>
          <w:szCs w:val="24"/>
        </w:rPr>
        <w:t>;</w:t>
      </w:r>
    </w:p>
    <w:p w:rsidR="00003DE0" w:rsidRPr="002C70CC" w:rsidRDefault="008304C6" w:rsidP="008304C6">
      <w:pPr>
        <w:ind w:firstLine="601"/>
        <w:jc w:val="both"/>
        <w:rPr>
          <w:rFonts w:cs="Times New Roman"/>
          <w:i/>
          <w:color w:val="000000"/>
          <w:szCs w:val="24"/>
        </w:rPr>
      </w:pPr>
      <w:r w:rsidRPr="002C70CC">
        <w:rPr>
          <w:rFonts w:cs="Times New Roman"/>
          <w:i/>
          <w:color w:val="000000"/>
          <w:szCs w:val="24"/>
        </w:rPr>
        <w:t>-</w:t>
      </w:r>
      <w:r w:rsidR="00003DE0" w:rsidRPr="002C70CC">
        <w:rPr>
          <w:rFonts w:cs="Times New Roman"/>
          <w:i/>
          <w:color w:val="000000"/>
          <w:szCs w:val="24"/>
        </w:rPr>
        <w:t xml:space="preserve"> ООУ – общеобразовательное учреждение (начальное, основное, среднее).</w:t>
      </w:r>
    </w:p>
    <w:p w:rsidR="008304C6" w:rsidRPr="002C70CC" w:rsidRDefault="008304C6" w:rsidP="008304C6">
      <w:pPr>
        <w:ind w:firstLine="601"/>
        <w:jc w:val="both"/>
        <w:rPr>
          <w:rFonts w:cs="Times New Roman"/>
          <w:i/>
          <w:color w:val="000000"/>
          <w:szCs w:val="24"/>
        </w:rPr>
      </w:pPr>
      <w:r w:rsidRPr="002C70CC">
        <w:rPr>
          <w:rFonts w:cs="Times New Roman"/>
          <w:i/>
          <w:color w:val="000000"/>
          <w:szCs w:val="24"/>
        </w:rPr>
        <w:t>*Потребность указана согласно СТП МР «Усть-Цилемский» из расчета охвата:</w:t>
      </w:r>
    </w:p>
    <w:p w:rsidR="008304C6" w:rsidRPr="002C70CC" w:rsidRDefault="008304C6" w:rsidP="008304C6">
      <w:pPr>
        <w:ind w:firstLine="601"/>
        <w:jc w:val="both"/>
        <w:rPr>
          <w:rFonts w:cs="Times New Roman"/>
          <w:i/>
          <w:color w:val="000000"/>
          <w:szCs w:val="24"/>
        </w:rPr>
      </w:pPr>
      <w:r w:rsidRPr="002C70CC">
        <w:rPr>
          <w:rFonts w:cs="Times New Roman"/>
          <w:i/>
          <w:color w:val="000000"/>
          <w:szCs w:val="24"/>
        </w:rPr>
        <w:t>- ДОУ – 75% детей дошкольного возраста;</w:t>
      </w:r>
    </w:p>
    <w:p w:rsidR="008304C6" w:rsidRPr="002C70CC" w:rsidRDefault="008304C6" w:rsidP="008304C6">
      <w:pPr>
        <w:ind w:firstLine="601"/>
        <w:jc w:val="both"/>
        <w:rPr>
          <w:rFonts w:cs="Times New Roman"/>
          <w:i/>
          <w:color w:val="000000"/>
          <w:szCs w:val="24"/>
        </w:rPr>
      </w:pPr>
      <w:r w:rsidRPr="002C70CC">
        <w:rPr>
          <w:rFonts w:cs="Times New Roman"/>
          <w:i/>
          <w:color w:val="000000"/>
          <w:szCs w:val="24"/>
        </w:rPr>
        <w:t>- ООУ – 100% детей школьного возраста.</w:t>
      </w:r>
    </w:p>
    <w:p w:rsidR="008304C6" w:rsidRPr="002C70CC" w:rsidRDefault="008304C6" w:rsidP="008304C6">
      <w:pPr>
        <w:spacing w:before="120"/>
        <w:ind w:firstLine="567"/>
        <w:jc w:val="both"/>
        <w:rPr>
          <w:rFonts w:eastAsia="Times New Roman" w:cs="Times New Roman"/>
          <w:szCs w:val="24"/>
          <w:lang w:eastAsia="ru-RU"/>
        </w:rPr>
      </w:pPr>
      <w:r w:rsidRPr="002C70CC">
        <w:rPr>
          <w:rFonts w:eastAsia="Times New Roman" w:cs="Times New Roman"/>
          <w:szCs w:val="24"/>
          <w:lang w:eastAsia="ru-RU"/>
        </w:rPr>
        <w:t>Мощность объектов здравоохранения по данным СТП МР «Усть-Цилемский» приведена в Таблице 2.1.21.</w:t>
      </w:r>
    </w:p>
    <w:p w:rsidR="008304C6" w:rsidRPr="002C70CC" w:rsidRDefault="008304C6" w:rsidP="008304C6">
      <w:pPr>
        <w:spacing w:before="120" w:after="120"/>
        <w:jc w:val="center"/>
        <w:rPr>
          <w:rFonts w:cs="Times New Roman"/>
          <w:b/>
          <w:szCs w:val="24"/>
        </w:rPr>
      </w:pPr>
      <w:r w:rsidRPr="002C70CC">
        <w:rPr>
          <w:rFonts w:eastAsia="Times New Roman" w:cs="Times New Roman"/>
          <w:b/>
          <w:szCs w:val="24"/>
          <w:lang w:eastAsia="ru-RU"/>
        </w:rPr>
        <w:t>Мощность объектов здравоохранения</w:t>
      </w:r>
    </w:p>
    <w:p w:rsidR="008304C6" w:rsidRPr="002C70CC" w:rsidRDefault="008304C6" w:rsidP="008304C6">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2.1.21.</w:t>
      </w:r>
    </w:p>
    <w:tbl>
      <w:tblPr>
        <w:tblW w:w="10348" w:type="dxa"/>
        <w:tblInd w:w="108" w:type="dxa"/>
        <w:tblLayout w:type="fixed"/>
        <w:tblLook w:val="0000" w:firstRow="0" w:lastRow="0" w:firstColumn="0" w:lastColumn="0" w:noHBand="0" w:noVBand="0"/>
      </w:tblPr>
      <w:tblGrid>
        <w:gridCol w:w="3360"/>
        <w:gridCol w:w="2877"/>
        <w:gridCol w:w="4111"/>
      </w:tblGrid>
      <w:tr w:rsidR="008304C6" w:rsidRPr="002C70CC" w:rsidTr="008304C6">
        <w:trPr>
          <w:trHeight w:val="23"/>
          <w:tblHeader/>
        </w:trPr>
        <w:tc>
          <w:tcPr>
            <w:tcW w:w="3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304C6" w:rsidRPr="002C70CC" w:rsidRDefault="008304C6" w:rsidP="008304C6">
            <w:pPr>
              <w:jc w:val="center"/>
              <w:rPr>
                <w:b/>
              </w:rPr>
            </w:pPr>
            <w:r w:rsidRPr="002C70CC">
              <w:rPr>
                <w:rFonts w:cs="Times New Roman"/>
                <w:b/>
                <w:szCs w:val="24"/>
              </w:rPr>
              <w:t>Населенный пункт</w:t>
            </w:r>
          </w:p>
        </w:tc>
        <w:tc>
          <w:tcPr>
            <w:tcW w:w="287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304C6" w:rsidRPr="002C70CC" w:rsidRDefault="008304C6" w:rsidP="008304C6">
            <w:pPr>
              <w:jc w:val="center"/>
              <w:rPr>
                <w:b/>
              </w:rPr>
            </w:pPr>
            <w:r w:rsidRPr="002C70CC">
              <w:rPr>
                <w:b/>
              </w:rPr>
              <w:t>Объект</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304C6" w:rsidRPr="002C70CC" w:rsidRDefault="008304C6" w:rsidP="008304C6">
            <w:pPr>
              <w:jc w:val="center"/>
              <w:rPr>
                <w:b/>
              </w:rPr>
            </w:pPr>
            <w:r w:rsidRPr="002C70CC">
              <w:rPr>
                <w:b/>
              </w:rPr>
              <w:t>Мощность, посещений в смену</w:t>
            </w:r>
          </w:p>
        </w:tc>
      </w:tr>
      <w:tr w:rsidR="008304C6" w:rsidRPr="002C70CC" w:rsidTr="008304C6">
        <w:trPr>
          <w:trHeight w:val="23"/>
        </w:trPr>
        <w:tc>
          <w:tcPr>
            <w:tcW w:w="3360" w:type="dxa"/>
            <w:tcBorders>
              <w:top w:val="nil"/>
              <w:left w:val="single" w:sz="4" w:space="0" w:color="000000"/>
              <w:bottom w:val="single" w:sz="4" w:space="0" w:color="000000"/>
              <w:right w:val="nil"/>
            </w:tcBorders>
            <w:shd w:val="clear" w:color="auto" w:fill="auto"/>
            <w:vAlign w:val="center"/>
          </w:tcPr>
          <w:p w:rsidR="008304C6" w:rsidRPr="002C70CC" w:rsidRDefault="008304C6" w:rsidP="008304C6">
            <w:pPr>
              <w:jc w:val="center"/>
            </w:pPr>
            <w:r w:rsidRPr="002C70CC">
              <w:t>с. </w:t>
            </w:r>
            <w:r w:rsidR="00494177" w:rsidRPr="002C70CC">
              <w:t>Коровий Ручей</w:t>
            </w:r>
          </w:p>
        </w:tc>
        <w:tc>
          <w:tcPr>
            <w:tcW w:w="2877" w:type="dxa"/>
            <w:tcBorders>
              <w:top w:val="nil"/>
              <w:left w:val="single" w:sz="4" w:space="0" w:color="000000"/>
              <w:bottom w:val="single" w:sz="4" w:space="0" w:color="000000"/>
              <w:right w:val="nil"/>
            </w:tcBorders>
            <w:shd w:val="clear" w:color="auto" w:fill="auto"/>
            <w:vAlign w:val="center"/>
          </w:tcPr>
          <w:p w:rsidR="008304C6" w:rsidRPr="002C70CC" w:rsidRDefault="008304C6" w:rsidP="008304C6">
            <w:pPr>
              <w:jc w:val="center"/>
            </w:pPr>
            <w:r w:rsidRPr="002C70CC">
              <w:t>ФАП</w:t>
            </w:r>
          </w:p>
        </w:tc>
        <w:tc>
          <w:tcPr>
            <w:tcW w:w="4111" w:type="dxa"/>
            <w:tcBorders>
              <w:top w:val="nil"/>
              <w:left w:val="single" w:sz="4" w:space="0" w:color="000000"/>
              <w:bottom w:val="single" w:sz="4" w:space="0" w:color="000000"/>
              <w:right w:val="single" w:sz="4" w:space="0" w:color="auto"/>
            </w:tcBorders>
            <w:shd w:val="clear" w:color="auto" w:fill="auto"/>
            <w:vAlign w:val="center"/>
          </w:tcPr>
          <w:p w:rsidR="008304C6" w:rsidRPr="002C70CC" w:rsidRDefault="008304C6" w:rsidP="008304C6">
            <w:pPr>
              <w:jc w:val="center"/>
            </w:pPr>
            <w:r w:rsidRPr="002C70CC">
              <w:t>15</w:t>
            </w:r>
          </w:p>
        </w:tc>
      </w:tr>
      <w:tr w:rsidR="008304C6" w:rsidRPr="002C70CC" w:rsidTr="008304C6">
        <w:trPr>
          <w:trHeight w:val="23"/>
        </w:trPr>
        <w:tc>
          <w:tcPr>
            <w:tcW w:w="3360" w:type="dxa"/>
            <w:tcBorders>
              <w:top w:val="nil"/>
              <w:left w:val="single" w:sz="4" w:space="0" w:color="000000"/>
              <w:bottom w:val="single" w:sz="4" w:space="0" w:color="000000"/>
              <w:right w:val="nil"/>
            </w:tcBorders>
            <w:shd w:val="clear" w:color="auto" w:fill="auto"/>
            <w:vAlign w:val="center"/>
          </w:tcPr>
          <w:p w:rsidR="008304C6" w:rsidRPr="002C70CC" w:rsidRDefault="00394897" w:rsidP="008304C6">
            <w:pPr>
              <w:jc w:val="center"/>
              <w:rPr>
                <w:bCs/>
              </w:rPr>
            </w:pPr>
            <w:r w:rsidRPr="002C70CC">
              <w:rPr>
                <w:bCs/>
              </w:rPr>
              <w:t>пст. Журавский</w:t>
            </w:r>
          </w:p>
        </w:tc>
        <w:tc>
          <w:tcPr>
            <w:tcW w:w="2877" w:type="dxa"/>
            <w:tcBorders>
              <w:top w:val="nil"/>
              <w:left w:val="single" w:sz="4" w:space="0" w:color="000000"/>
              <w:bottom w:val="single" w:sz="4" w:space="0" w:color="000000"/>
              <w:right w:val="nil"/>
            </w:tcBorders>
            <w:shd w:val="clear" w:color="auto" w:fill="auto"/>
            <w:vAlign w:val="center"/>
          </w:tcPr>
          <w:p w:rsidR="008304C6" w:rsidRPr="002C70CC" w:rsidRDefault="008304C6" w:rsidP="008304C6">
            <w:pPr>
              <w:jc w:val="center"/>
            </w:pPr>
            <w:r w:rsidRPr="002C70CC">
              <w:t>-</w:t>
            </w:r>
          </w:p>
        </w:tc>
        <w:tc>
          <w:tcPr>
            <w:tcW w:w="4111" w:type="dxa"/>
            <w:tcBorders>
              <w:top w:val="nil"/>
              <w:left w:val="single" w:sz="4" w:space="0" w:color="000000"/>
              <w:bottom w:val="single" w:sz="4" w:space="0" w:color="000000"/>
              <w:right w:val="single" w:sz="4" w:space="0" w:color="auto"/>
            </w:tcBorders>
            <w:shd w:val="clear" w:color="auto" w:fill="auto"/>
            <w:vAlign w:val="center"/>
          </w:tcPr>
          <w:p w:rsidR="008304C6" w:rsidRPr="002C70CC" w:rsidRDefault="008304C6" w:rsidP="008304C6">
            <w:pPr>
              <w:jc w:val="center"/>
            </w:pPr>
            <w:r w:rsidRPr="002C70CC">
              <w:t>-</w:t>
            </w:r>
          </w:p>
        </w:tc>
      </w:tr>
      <w:tr w:rsidR="008304C6" w:rsidRPr="002C70CC" w:rsidTr="008304C6">
        <w:trPr>
          <w:trHeight w:val="23"/>
        </w:trPr>
        <w:tc>
          <w:tcPr>
            <w:tcW w:w="3360" w:type="dxa"/>
            <w:tcBorders>
              <w:top w:val="nil"/>
              <w:left w:val="single" w:sz="4" w:space="0" w:color="000000"/>
              <w:bottom w:val="single" w:sz="4" w:space="0" w:color="000000"/>
              <w:right w:val="nil"/>
            </w:tcBorders>
            <w:shd w:val="clear" w:color="auto" w:fill="auto"/>
            <w:vAlign w:val="center"/>
          </w:tcPr>
          <w:p w:rsidR="008304C6" w:rsidRPr="002C70CC" w:rsidRDefault="008304C6" w:rsidP="008304C6">
            <w:pPr>
              <w:jc w:val="center"/>
            </w:pPr>
            <w:r w:rsidRPr="002C70CC">
              <w:t>д. Гарево</w:t>
            </w:r>
          </w:p>
        </w:tc>
        <w:tc>
          <w:tcPr>
            <w:tcW w:w="2877" w:type="dxa"/>
            <w:tcBorders>
              <w:top w:val="nil"/>
              <w:left w:val="single" w:sz="4" w:space="0" w:color="000000"/>
              <w:bottom w:val="single" w:sz="4" w:space="0" w:color="000000"/>
              <w:right w:val="nil"/>
            </w:tcBorders>
            <w:shd w:val="clear" w:color="auto" w:fill="auto"/>
            <w:vAlign w:val="center"/>
          </w:tcPr>
          <w:p w:rsidR="008304C6" w:rsidRPr="002C70CC" w:rsidRDefault="008304C6" w:rsidP="008304C6">
            <w:pPr>
              <w:jc w:val="center"/>
            </w:pPr>
            <w:r w:rsidRPr="002C70CC">
              <w:t>ФАП</w:t>
            </w:r>
          </w:p>
        </w:tc>
        <w:tc>
          <w:tcPr>
            <w:tcW w:w="4111" w:type="dxa"/>
            <w:tcBorders>
              <w:top w:val="nil"/>
              <w:left w:val="single" w:sz="4" w:space="0" w:color="000000"/>
              <w:bottom w:val="single" w:sz="4" w:space="0" w:color="000000"/>
              <w:right w:val="single" w:sz="4" w:space="0" w:color="auto"/>
            </w:tcBorders>
            <w:shd w:val="clear" w:color="auto" w:fill="auto"/>
            <w:vAlign w:val="center"/>
          </w:tcPr>
          <w:p w:rsidR="008304C6" w:rsidRPr="002C70CC" w:rsidRDefault="008304C6" w:rsidP="008304C6">
            <w:pPr>
              <w:jc w:val="center"/>
            </w:pPr>
            <w:r w:rsidRPr="002C70CC">
              <w:t>15</w:t>
            </w:r>
            <w:r w:rsidR="0058232C" w:rsidRPr="002C70CC">
              <w:t xml:space="preserve"> (Нет посещений)</w:t>
            </w:r>
          </w:p>
        </w:tc>
      </w:tr>
      <w:tr w:rsidR="008304C6" w:rsidRPr="002C70CC" w:rsidTr="008304C6">
        <w:trPr>
          <w:trHeight w:val="23"/>
        </w:trPr>
        <w:tc>
          <w:tcPr>
            <w:tcW w:w="3360" w:type="dxa"/>
            <w:tcBorders>
              <w:top w:val="nil"/>
              <w:left w:val="single" w:sz="4" w:space="0" w:color="000000"/>
              <w:bottom w:val="single" w:sz="4" w:space="0" w:color="auto"/>
              <w:right w:val="nil"/>
            </w:tcBorders>
            <w:shd w:val="clear" w:color="auto" w:fill="auto"/>
            <w:vAlign w:val="center"/>
          </w:tcPr>
          <w:p w:rsidR="008304C6" w:rsidRPr="002C70CC" w:rsidRDefault="008304C6" w:rsidP="008304C6">
            <w:pPr>
              <w:jc w:val="center"/>
            </w:pPr>
            <w:r w:rsidRPr="002C70CC">
              <w:t>д. Карпушевка</w:t>
            </w:r>
          </w:p>
        </w:tc>
        <w:tc>
          <w:tcPr>
            <w:tcW w:w="2877" w:type="dxa"/>
            <w:tcBorders>
              <w:top w:val="nil"/>
              <w:left w:val="single" w:sz="4" w:space="0" w:color="000000"/>
              <w:bottom w:val="single" w:sz="4" w:space="0" w:color="auto"/>
              <w:right w:val="nil"/>
            </w:tcBorders>
            <w:shd w:val="clear" w:color="auto" w:fill="auto"/>
            <w:vAlign w:val="center"/>
          </w:tcPr>
          <w:p w:rsidR="008304C6" w:rsidRPr="002C70CC" w:rsidRDefault="008304C6" w:rsidP="008304C6">
            <w:pPr>
              <w:jc w:val="center"/>
            </w:pPr>
            <w:r w:rsidRPr="002C70CC">
              <w:t>ФАП</w:t>
            </w:r>
          </w:p>
        </w:tc>
        <w:tc>
          <w:tcPr>
            <w:tcW w:w="4111" w:type="dxa"/>
            <w:tcBorders>
              <w:top w:val="nil"/>
              <w:left w:val="single" w:sz="4" w:space="0" w:color="000000"/>
              <w:bottom w:val="single" w:sz="4" w:space="0" w:color="auto"/>
              <w:right w:val="single" w:sz="4" w:space="0" w:color="auto"/>
            </w:tcBorders>
            <w:shd w:val="clear" w:color="auto" w:fill="auto"/>
            <w:vAlign w:val="center"/>
          </w:tcPr>
          <w:p w:rsidR="008304C6" w:rsidRPr="002C70CC" w:rsidRDefault="008304C6" w:rsidP="008304C6">
            <w:pPr>
              <w:jc w:val="center"/>
            </w:pPr>
            <w:r w:rsidRPr="002C70CC">
              <w:t>15</w:t>
            </w:r>
          </w:p>
        </w:tc>
      </w:tr>
      <w:tr w:rsidR="008304C6" w:rsidRPr="002C70CC" w:rsidTr="008304C6">
        <w:trPr>
          <w:trHeight w:val="23"/>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304C6" w:rsidRPr="002C70CC" w:rsidRDefault="008304C6" w:rsidP="008304C6">
            <w:pPr>
              <w:jc w:val="center"/>
            </w:pPr>
            <w:r w:rsidRPr="002C70CC">
              <w:t>д. Чукчино</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8304C6" w:rsidRPr="002C70CC" w:rsidRDefault="008304C6" w:rsidP="008304C6">
            <w:pPr>
              <w:jc w:val="center"/>
            </w:pPr>
            <w:r w:rsidRPr="002C70CC">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304C6" w:rsidRPr="002C70CC" w:rsidRDefault="008304C6" w:rsidP="008304C6">
            <w:pPr>
              <w:jc w:val="center"/>
            </w:pPr>
            <w:r w:rsidRPr="002C70CC">
              <w:t>-</w:t>
            </w:r>
          </w:p>
        </w:tc>
      </w:tr>
      <w:tr w:rsidR="008304C6" w:rsidRPr="002C70CC" w:rsidTr="008304C6">
        <w:trPr>
          <w:trHeight w:val="23"/>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304C6" w:rsidRPr="002C70CC" w:rsidRDefault="008304C6" w:rsidP="008304C6">
            <w:pPr>
              <w:jc w:val="center"/>
            </w:pPr>
            <w:r w:rsidRPr="002C70CC">
              <w:rPr>
                <w:rFonts w:cs="Times New Roman"/>
                <w:b/>
                <w:szCs w:val="24"/>
              </w:rPr>
              <w:t>Поселение</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8304C6" w:rsidRPr="002C70CC" w:rsidRDefault="008304C6" w:rsidP="008304C6">
            <w:pPr>
              <w:jc w:val="center"/>
              <w:rPr>
                <w:b/>
              </w:rPr>
            </w:pPr>
            <w:r w:rsidRPr="002C70CC">
              <w:rPr>
                <w:b/>
              </w:rPr>
              <w:t>ФАП – 3 ед.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304C6" w:rsidRPr="002C70CC" w:rsidRDefault="008304C6" w:rsidP="008304C6">
            <w:pPr>
              <w:jc w:val="center"/>
              <w:rPr>
                <w:b/>
              </w:rPr>
            </w:pPr>
            <w:r w:rsidRPr="002C70CC">
              <w:rPr>
                <w:b/>
              </w:rPr>
              <w:t>45</w:t>
            </w:r>
          </w:p>
        </w:tc>
      </w:tr>
    </w:tbl>
    <w:p w:rsidR="003A235C" w:rsidRPr="002C70CC" w:rsidRDefault="003A235C">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8304C6" w:rsidRPr="002C70CC" w:rsidRDefault="008304C6" w:rsidP="008304C6">
      <w:pPr>
        <w:spacing w:before="120"/>
        <w:ind w:firstLine="567"/>
        <w:jc w:val="both"/>
        <w:rPr>
          <w:rFonts w:eastAsia="Times New Roman" w:cs="Times New Roman"/>
          <w:szCs w:val="24"/>
          <w:lang w:eastAsia="ru-RU"/>
        </w:rPr>
      </w:pPr>
      <w:r w:rsidRPr="002C70CC">
        <w:rPr>
          <w:rFonts w:eastAsia="Times New Roman" w:cs="Times New Roman"/>
          <w:szCs w:val="24"/>
          <w:lang w:eastAsia="ru-RU"/>
        </w:rPr>
        <w:lastRenderedPageBreak/>
        <w:t>Существующая и потребная мощность объектов образования по данным СТП МР «Усть-Цилемский» приведена в Таблице 2.1.2</w:t>
      </w:r>
      <w:r w:rsidR="00F06DBE" w:rsidRPr="002C70CC">
        <w:rPr>
          <w:rFonts w:eastAsia="Times New Roman" w:cs="Times New Roman"/>
          <w:szCs w:val="24"/>
          <w:lang w:eastAsia="ru-RU"/>
        </w:rPr>
        <w:t>2</w:t>
      </w:r>
      <w:r w:rsidRPr="002C70CC">
        <w:rPr>
          <w:rFonts w:eastAsia="Times New Roman" w:cs="Times New Roman"/>
          <w:szCs w:val="24"/>
          <w:lang w:eastAsia="ru-RU"/>
        </w:rPr>
        <w:t>.</w:t>
      </w:r>
    </w:p>
    <w:p w:rsidR="008304C6" w:rsidRPr="002C70CC" w:rsidRDefault="008304C6" w:rsidP="008304C6">
      <w:pPr>
        <w:spacing w:before="120" w:after="120"/>
        <w:jc w:val="center"/>
        <w:rPr>
          <w:rFonts w:cs="Times New Roman"/>
          <w:b/>
          <w:szCs w:val="24"/>
        </w:rPr>
      </w:pPr>
      <w:r w:rsidRPr="002C70CC">
        <w:rPr>
          <w:rFonts w:eastAsia="Times New Roman" w:cs="Times New Roman"/>
          <w:b/>
          <w:szCs w:val="24"/>
          <w:lang w:eastAsia="ru-RU"/>
        </w:rPr>
        <w:t>Мощность объектов культурно-досугового назначения</w:t>
      </w:r>
    </w:p>
    <w:p w:rsidR="008304C6" w:rsidRPr="002C70CC" w:rsidRDefault="008304C6" w:rsidP="008304C6">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2.1.2</w:t>
      </w:r>
      <w:r w:rsidR="00F06DBE" w:rsidRPr="002C70CC">
        <w:rPr>
          <w:rFonts w:eastAsia="Times New Roman" w:cs="Times New Roman"/>
          <w:i/>
          <w:szCs w:val="24"/>
          <w:lang w:eastAsia="ru-RU"/>
        </w:rPr>
        <w:t>2</w:t>
      </w:r>
      <w:r w:rsidRPr="002C70CC">
        <w:rPr>
          <w:rFonts w:eastAsia="Times New Roman" w:cs="Times New Roman"/>
          <w:i/>
          <w:szCs w:val="24"/>
          <w:lang w:eastAsia="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1638"/>
        <w:gridCol w:w="1559"/>
        <w:gridCol w:w="2268"/>
        <w:gridCol w:w="2410"/>
      </w:tblGrid>
      <w:tr w:rsidR="008304C6" w:rsidRPr="002C70CC" w:rsidTr="0004452C">
        <w:trPr>
          <w:trHeight w:val="20"/>
        </w:trPr>
        <w:tc>
          <w:tcPr>
            <w:tcW w:w="2473" w:type="dxa"/>
            <w:vMerge w:val="restart"/>
            <w:shd w:val="clear" w:color="auto" w:fill="EEECE1" w:themeFill="background2"/>
            <w:vAlign w:val="center"/>
          </w:tcPr>
          <w:p w:rsidR="008304C6" w:rsidRPr="002C70CC" w:rsidRDefault="008304C6" w:rsidP="00E544CB">
            <w:pPr>
              <w:ind w:right="-157"/>
              <w:jc w:val="both"/>
              <w:rPr>
                <w:rFonts w:cs="Times New Roman"/>
                <w:b/>
                <w:szCs w:val="24"/>
              </w:rPr>
            </w:pPr>
            <w:r w:rsidRPr="002C70CC">
              <w:rPr>
                <w:rFonts w:cs="Times New Roman"/>
                <w:b/>
                <w:szCs w:val="24"/>
              </w:rPr>
              <w:t>Населенный пункт</w:t>
            </w:r>
          </w:p>
        </w:tc>
        <w:tc>
          <w:tcPr>
            <w:tcW w:w="1638" w:type="dxa"/>
            <w:vMerge w:val="restart"/>
            <w:shd w:val="clear" w:color="auto" w:fill="EEECE1" w:themeFill="background2"/>
            <w:vAlign w:val="center"/>
          </w:tcPr>
          <w:p w:rsidR="008304C6" w:rsidRPr="002C70CC" w:rsidRDefault="00BA668B" w:rsidP="008304C6">
            <w:pPr>
              <w:jc w:val="center"/>
              <w:rPr>
                <w:rFonts w:cs="Times New Roman"/>
                <w:b/>
                <w:szCs w:val="24"/>
              </w:rPr>
            </w:pPr>
            <w:r w:rsidRPr="002C70CC">
              <w:rPr>
                <w:rFonts w:cs="Times New Roman"/>
                <w:b/>
                <w:szCs w:val="24"/>
              </w:rPr>
              <w:t>*</w:t>
            </w:r>
            <w:r w:rsidR="008304C6" w:rsidRPr="002C70CC">
              <w:rPr>
                <w:rFonts w:cs="Times New Roman"/>
                <w:b/>
                <w:szCs w:val="24"/>
              </w:rPr>
              <w:t>Объект</w:t>
            </w:r>
          </w:p>
        </w:tc>
        <w:tc>
          <w:tcPr>
            <w:tcW w:w="1559" w:type="dxa"/>
            <w:vMerge w:val="restart"/>
            <w:shd w:val="clear" w:color="auto" w:fill="EEECE1" w:themeFill="background2"/>
            <w:vAlign w:val="center"/>
          </w:tcPr>
          <w:p w:rsidR="008304C6" w:rsidRPr="002C70CC" w:rsidRDefault="008304C6" w:rsidP="00BA668B">
            <w:pPr>
              <w:jc w:val="center"/>
              <w:rPr>
                <w:rFonts w:cs="Times New Roman"/>
                <w:b/>
                <w:szCs w:val="24"/>
              </w:rPr>
            </w:pPr>
            <w:proofErr w:type="spellStart"/>
            <w:proofErr w:type="gramStart"/>
            <w:r w:rsidRPr="002C70CC">
              <w:rPr>
                <w:rFonts w:cs="Times New Roman"/>
                <w:b/>
                <w:szCs w:val="24"/>
              </w:rPr>
              <w:t>Количество,единица</w:t>
            </w:r>
            <w:proofErr w:type="spellEnd"/>
            <w:proofErr w:type="gramEnd"/>
          </w:p>
        </w:tc>
        <w:tc>
          <w:tcPr>
            <w:tcW w:w="4678" w:type="dxa"/>
            <w:gridSpan w:val="2"/>
            <w:shd w:val="clear" w:color="auto" w:fill="EEECE1" w:themeFill="background2"/>
            <w:vAlign w:val="center"/>
          </w:tcPr>
          <w:p w:rsidR="008304C6" w:rsidRPr="002C70CC" w:rsidRDefault="00BA668B" w:rsidP="00E544CB">
            <w:pPr>
              <w:jc w:val="center"/>
              <w:rPr>
                <w:rFonts w:cs="Times New Roman"/>
                <w:b/>
                <w:szCs w:val="24"/>
              </w:rPr>
            </w:pPr>
            <w:r w:rsidRPr="002C70CC">
              <w:rPr>
                <w:rFonts w:cs="Times New Roman"/>
                <w:b/>
                <w:szCs w:val="24"/>
              </w:rPr>
              <w:t>***</w:t>
            </w:r>
            <w:r w:rsidR="008304C6" w:rsidRPr="002C70CC">
              <w:rPr>
                <w:rFonts w:cs="Times New Roman"/>
                <w:b/>
                <w:szCs w:val="24"/>
              </w:rPr>
              <w:t>Мощность</w:t>
            </w:r>
          </w:p>
        </w:tc>
      </w:tr>
      <w:tr w:rsidR="008304C6" w:rsidRPr="002C70CC" w:rsidTr="0004452C">
        <w:trPr>
          <w:trHeight w:val="20"/>
        </w:trPr>
        <w:tc>
          <w:tcPr>
            <w:tcW w:w="2473" w:type="dxa"/>
            <w:vMerge/>
            <w:shd w:val="clear" w:color="auto" w:fill="EEECE1" w:themeFill="background2"/>
            <w:vAlign w:val="center"/>
          </w:tcPr>
          <w:p w:rsidR="008304C6" w:rsidRPr="002C70CC" w:rsidRDefault="008304C6" w:rsidP="00E544CB">
            <w:pPr>
              <w:ind w:right="-157"/>
              <w:jc w:val="both"/>
              <w:rPr>
                <w:rFonts w:cs="Times New Roman"/>
                <w:b/>
                <w:szCs w:val="24"/>
              </w:rPr>
            </w:pPr>
          </w:p>
        </w:tc>
        <w:tc>
          <w:tcPr>
            <w:tcW w:w="1638" w:type="dxa"/>
            <w:vMerge/>
            <w:shd w:val="clear" w:color="auto" w:fill="EEECE1" w:themeFill="background2"/>
            <w:vAlign w:val="center"/>
          </w:tcPr>
          <w:p w:rsidR="008304C6" w:rsidRPr="002C70CC" w:rsidRDefault="008304C6" w:rsidP="008304C6">
            <w:pPr>
              <w:jc w:val="center"/>
              <w:rPr>
                <w:rFonts w:cs="Times New Roman"/>
                <w:b/>
                <w:szCs w:val="24"/>
              </w:rPr>
            </w:pPr>
          </w:p>
        </w:tc>
        <w:tc>
          <w:tcPr>
            <w:tcW w:w="1559" w:type="dxa"/>
            <w:vMerge/>
            <w:shd w:val="clear" w:color="auto" w:fill="EEECE1" w:themeFill="background2"/>
            <w:vAlign w:val="center"/>
          </w:tcPr>
          <w:p w:rsidR="008304C6" w:rsidRPr="002C70CC" w:rsidRDefault="008304C6" w:rsidP="00E544CB">
            <w:pPr>
              <w:jc w:val="center"/>
              <w:rPr>
                <w:rFonts w:cs="Times New Roman"/>
                <w:b/>
                <w:szCs w:val="24"/>
              </w:rPr>
            </w:pPr>
          </w:p>
        </w:tc>
        <w:tc>
          <w:tcPr>
            <w:tcW w:w="2268" w:type="dxa"/>
            <w:shd w:val="clear" w:color="auto" w:fill="EEECE1" w:themeFill="background2"/>
            <w:vAlign w:val="center"/>
          </w:tcPr>
          <w:p w:rsidR="008304C6" w:rsidRPr="002C70CC" w:rsidRDefault="008304C6" w:rsidP="00E544CB">
            <w:pPr>
              <w:ind w:left="241" w:hanging="241"/>
              <w:jc w:val="center"/>
              <w:rPr>
                <w:rFonts w:cs="Times New Roman"/>
                <w:b/>
                <w:szCs w:val="24"/>
              </w:rPr>
            </w:pPr>
            <w:r w:rsidRPr="002C70CC">
              <w:rPr>
                <w:rFonts w:cs="Times New Roman"/>
                <w:b/>
                <w:szCs w:val="24"/>
              </w:rPr>
              <w:t>Фактическая</w:t>
            </w:r>
          </w:p>
        </w:tc>
        <w:tc>
          <w:tcPr>
            <w:tcW w:w="2410" w:type="dxa"/>
            <w:shd w:val="clear" w:color="auto" w:fill="EEECE1" w:themeFill="background2"/>
            <w:vAlign w:val="center"/>
          </w:tcPr>
          <w:p w:rsidR="008304C6" w:rsidRPr="002C70CC" w:rsidRDefault="008304C6" w:rsidP="00E544CB">
            <w:pPr>
              <w:jc w:val="center"/>
              <w:rPr>
                <w:rFonts w:cs="Times New Roman"/>
                <w:b/>
                <w:szCs w:val="24"/>
              </w:rPr>
            </w:pPr>
            <w:r w:rsidRPr="002C70CC">
              <w:rPr>
                <w:rFonts w:cs="Times New Roman"/>
                <w:b/>
                <w:szCs w:val="24"/>
              </w:rPr>
              <w:t>*</w:t>
            </w:r>
            <w:r w:rsidR="00BA668B" w:rsidRPr="002C70CC">
              <w:rPr>
                <w:rFonts w:cs="Times New Roman"/>
                <w:b/>
                <w:szCs w:val="24"/>
              </w:rPr>
              <w:t>*</w:t>
            </w:r>
            <w:r w:rsidRPr="002C70CC">
              <w:rPr>
                <w:rFonts w:cs="Times New Roman"/>
                <w:b/>
                <w:szCs w:val="24"/>
              </w:rPr>
              <w:t>Потребность</w:t>
            </w:r>
          </w:p>
        </w:tc>
      </w:tr>
      <w:tr w:rsidR="00BA668B" w:rsidRPr="002C70CC" w:rsidTr="008304C6">
        <w:trPr>
          <w:trHeight w:val="20"/>
        </w:trPr>
        <w:tc>
          <w:tcPr>
            <w:tcW w:w="2473" w:type="dxa"/>
            <w:vMerge w:val="restart"/>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с. </w:t>
            </w:r>
            <w:r w:rsidR="00494177" w:rsidRPr="002C70CC">
              <w:rPr>
                <w:rFonts w:cs="Times New Roman"/>
                <w:szCs w:val="24"/>
              </w:rPr>
              <w:t>Коровий Ручей</w:t>
            </w: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Клуб</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82</w:t>
            </w:r>
          </w:p>
        </w:tc>
      </w:tr>
      <w:tr w:rsidR="00BA668B" w:rsidRPr="002C70CC" w:rsidTr="008304C6">
        <w:trPr>
          <w:trHeight w:val="20"/>
        </w:trPr>
        <w:tc>
          <w:tcPr>
            <w:tcW w:w="2473" w:type="dxa"/>
            <w:vMerge/>
            <w:shd w:val="clear" w:color="auto" w:fill="auto"/>
            <w:vAlign w:val="center"/>
          </w:tcPr>
          <w:p w:rsidR="00BA668B" w:rsidRPr="002C70CC" w:rsidRDefault="00BA668B" w:rsidP="0004452C">
            <w:pPr>
              <w:jc w:val="center"/>
              <w:rPr>
                <w:rFonts w:cs="Times New Roman"/>
                <w:szCs w:val="24"/>
              </w:rPr>
            </w:pP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Библиотека</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1,7</w:t>
            </w:r>
          </w:p>
        </w:tc>
      </w:tr>
      <w:tr w:rsidR="00BA668B" w:rsidRPr="002C70CC" w:rsidTr="008304C6">
        <w:trPr>
          <w:trHeight w:val="20"/>
        </w:trPr>
        <w:tc>
          <w:tcPr>
            <w:tcW w:w="2473" w:type="dxa"/>
            <w:vMerge w:val="restart"/>
            <w:shd w:val="clear" w:color="auto" w:fill="auto"/>
            <w:vAlign w:val="center"/>
          </w:tcPr>
          <w:p w:rsidR="00BA668B" w:rsidRPr="002C70CC" w:rsidRDefault="00394897" w:rsidP="0004452C">
            <w:pPr>
              <w:jc w:val="center"/>
              <w:rPr>
                <w:rFonts w:cs="Times New Roman"/>
                <w:bCs/>
                <w:szCs w:val="24"/>
              </w:rPr>
            </w:pPr>
            <w:r w:rsidRPr="002C70CC">
              <w:rPr>
                <w:rFonts w:cs="Times New Roman"/>
                <w:bCs/>
                <w:szCs w:val="24"/>
              </w:rPr>
              <w:t>пст. Журавский</w:t>
            </w: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Клуб</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23</w:t>
            </w:r>
          </w:p>
        </w:tc>
      </w:tr>
      <w:tr w:rsidR="00BA668B" w:rsidRPr="002C70CC" w:rsidTr="008304C6">
        <w:trPr>
          <w:trHeight w:val="20"/>
        </w:trPr>
        <w:tc>
          <w:tcPr>
            <w:tcW w:w="2473" w:type="dxa"/>
            <w:vMerge/>
            <w:shd w:val="clear" w:color="auto" w:fill="auto"/>
            <w:vAlign w:val="center"/>
          </w:tcPr>
          <w:p w:rsidR="00BA668B" w:rsidRPr="002C70CC" w:rsidRDefault="00BA668B" w:rsidP="0004452C">
            <w:pPr>
              <w:jc w:val="center"/>
              <w:rPr>
                <w:rFonts w:cs="Times New Roman"/>
                <w:bCs/>
                <w:szCs w:val="24"/>
              </w:rPr>
            </w:pP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Библиотека</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0,5</w:t>
            </w:r>
          </w:p>
        </w:tc>
      </w:tr>
      <w:tr w:rsidR="00BA668B" w:rsidRPr="002C70CC" w:rsidTr="008304C6">
        <w:trPr>
          <w:trHeight w:val="20"/>
        </w:trPr>
        <w:tc>
          <w:tcPr>
            <w:tcW w:w="2473" w:type="dxa"/>
            <w:vMerge w:val="restart"/>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д. Гарево</w:t>
            </w: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Клуб</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30</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23</w:t>
            </w:r>
          </w:p>
        </w:tc>
      </w:tr>
      <w:tr w:rsidR="00BA668B" w:rsidRPr="002C70CC" w:rsidTr="008304C6">
        <w:trPr>
          <w:trHeight w:val="20"/>
        </w:trPr>
        <w:tc>
          <w:tcPr>
            <w:tcW w:w="2473" w:type="dxa"/>
            <w:vMerge/>
            <w:shd w:val="clear" w:color="auto" w:fill="auto"/>
            <w:vAlign w:val="center"/>
          </w:tcPr>
          <w:p w:rsidR="00BA668B" w:rsidRPr="002C70CC" w:rsidRDefault="00BA668B" w:rsidP="0004452C">
            <w:pPr>
              <w:jc w:val="center"/>
              <w:rPr>
                <w:rFonts w:cs="Times New Roman"/>
                <w:szCs w:val="24"/>
              </w:rPr>
            </w:pP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Библиотека</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0</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0</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0,5</w:t>
            </w:r>
          </w:p>
        </w:tc>
      </w:tr>
      <w:tr w:rsidR="00BA668B" w:rsidRPr="002C70CC" w:rsidTr="008304C6">
        <w:trPr>
          <w:trHeight w:val="20"/>
        </w:trPr>
        <w:tc>
          <w:tcPr>
            <w:tcW w:w="2473" w:type="dxa"/>
            <w:vMerge w:val="restart"/>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д. Карпушевка</w:t>
            </w: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Клуб</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106</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130</w:t>
            </w:r>
          </w:p>
        </w:tc>
      </w:tr>
      <w:tr w:rsidR="00BA668B" w:rsidRPr="002C70CC" w:rsidTr="008304C6">
        <w:trPr>
          <w:trHeight w:val="20"/>
        </w:trPr>
        <w:tc>
          <w:tcPr>
            <w:tcW w:w="2473" w:type="dxa"/>
            <w:vMerge/>
            <w:shd w:val="clear" w:color="auto" w:fill="auto"/>
            <w:vAlign w:val="center"/>
          </w:tcPr>
          <w:p w:rsidR="00BA668B" w:rsidRPr="002C70CC" w:rsidRDefault="00BA668B" w:rsidP="0004452C">
            <w:pPr>
              <w:jc w:val="center"/>
              <w:rPr>
                <w:rFonts w:cs="Times New Roman"/>
                <w:szCs w:val="24"/>
              </w:rPr>
            </w:pP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Библиотека</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7,7</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2,62</w:t>
            </w:r>
          </w:p>
        </w:tc>
      </w:tr>
      <w:tr w:rsidR="00BA668B" w:rsidRPr="002C70CC" w:rsidTr="008304C6">
        <w:trPr>
          <w:trHeight w:val="20"/>
        </w:trPr>
        <w:tc>
          <w:tcPr>
            <w:tcW w:w="2473" w:type="dxa"/>
            <w:vMerge w:val="restart"/>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д. Чукчино</w:t>
            </w: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Клуб</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141</w:t>
            </w:r>
          </w:p>
        </w:tc>
      </w:tr>
      <w:tr w:rsidR="00BA668B" w:rsidRPr="002C70CC" w:rsidTr="008304C6">
        <w:trPr>
          <w:trHeight w:val="20"/>
        </w:trPr>
        <w:tc>
          <w:tcPr>
            <w:tcW w:w="2473" w:type="dxa"/>
            <w:vMerge/>
            <w:shd w:val="clear" w:color="auto" w:fill="auto"/>
            <w:vAlign w:val="center"/>
          </w:tcPr>
          <w:p w:rsidR="00BA668B" w:rsidRPr="002C70CC" w:rsidRDefault="00BA668B" w:rsidP="0004452C">
            <w:pPr>
              <w:jc w:val="center"/>
              <w:rPr>
                <w:rFonts w:cs="Times New Roman"/>
                <w:szCs w:val="24"/>
              </w:rPr>
            </w:pPr>
          </w:p>
        </w:tc>
        <w:tc>
          <w:tcPr>
            <w:tcW w:w="163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Библиотека</w:t>
            </w:r>
          </w:p>
        </w:tc>
        <w:tc>
          <w:tcPr>
            <w:tcW w:w="1559"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1</w:t>
            </w:r>
          </w:p>
        </w:tc>
        <w:tc>
          <w:tcPr>
            <w:tcW w:w="2268"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5,2</w:t>
            </w:r>
          </w:p>
        </w:tc>
        <w:tc>
          <w:tcPr>
            <w:tcW w:w="2410" w:type="dxa"/>
            <w:shd w:val="clear" w:color="auto" w:fill="auto"/>
            <w:vAlign w:val="center"/>
          </w:tcPr>
          <w:p w:rsidR="00BA668B" w:rsidRPr="002C70CC" w:rsidRDefault="00BA668B" w:rsidP="0004452C">
            <w:pPr>
              <w:jc w:val="center"/>
              <w:rPr>
                <w:rFonts w:cs="Times New Roman"/>
                <w:szCs w:val="24"/>
              </w:rPr>
            </w:pPr>
            <w:r w:rsidRPr="002C70CC">
              <w:rPr>
                <w:rFonts w:cs="Times New Roman"/>
                <w:szCs w:val="24"/>
              </w:rPr>
              <w:t>4,24</w:t>
            </w:r>
          </w:p>
        </w:tc>
      </w:tr>
      <w:tr w:rsidR="008304C6" w:rsidRPr="002C70CC" w:rsidTr="008304C6">
        <w:trPr>
          <w:trHeight w:val="20"/>
        </w:trPr>
        <w:tc>
          <w:tcPr>
            <w:tcW w:w="2473" w:type="dxa"/>
            <w:vMerge w:val="restart"/>
            <w:shd w:val="clear" w:color="auto" w:fill="auto"/>
            <w:vAlign w:val="center"/>
          </w:tcPr>
          <w:p w:rsidR="008304C6" w:rsidRPr="002C70CC" w:rsidRDefault="008304C6" w:rsidP="0004452C">
            <w:pPr>
              <w:jc w:val="center"/>
              <w:rPr>
                <w:rFonts w:cs="Times New Roman"/>
                <w:szCs w:val="24"/>
              </w:rPr>
            </w:pPr>
            <w:r w:rsidRPr="002C70CC">
              <w:rPr>
                <w:rFonts w:cs="Times New Roman"/>
                <w:b/>
                <w:szCs w:val="24"/>
              </w:rPr>
              <w:t>Поселение</w:t>
            </w:r>
          </w:p>
        </w:tc>
        <w:tc>
          <w:tcPr>
            <w:tcW w:w="1638" w:type="dxa"/>
            <w:shd w:val="clear" w:color="auto" w:fill="auto"/>
            <w:vAlign w:val="center"/>
          </w:tcPr>
          <w:p w:rsidR="008304C6" w:rsidRPr="002C70CC" w:rsidRDefault="008304C6" w:rsidP="0004452C">
            <w:pPr>
              <w:jc w:val="center"/>
              <w:rPr>
                <w:rFonts w:cs="Times New Roman"/>
                <w:b/>
                <w:szCs w:val="24"/>
              </w:rPr>
            </w:pPr>
            <w:r w:rsidRPr="002C70CC">
              <w:rPr>
                <w:rFonts w:cs="Times New Roman"/>
                <w:b/>
                <w:szCs w:val="24"/>
              </w:rPr>
              <w:t>Клуб</w:t>
            </w:r>
          </w:p>
        </w:tc>
        <w:tc>
          <w:tcPr>
            <w:tcW w:w="1559" w:type="dxa"/>
            <w:shd w:val="clear" w:color="auto" w:fill="auto"/>
            <w:vAlign w:val="center"/>
          </w:tcPr>
          <w:p w:rsidR="008304C6" w:rsidRPr="002C70CC" w:rsidRDefault="008304C6" w:rsidP="0004452C">
            <w:pPr>
              <w:jc w:val="center"/>
              <w:rPr>
                <w:rFonts w:cs="Times New Roman"/>
                <w:b/>
                <w:szCs w:val="24"/>
              </w:rPr>
            </w:pPr>
            <w:r w:rsidRPr="002C70CC">
              <w:rPr>
                <w:rFonts w:cs="Times New Roman"/>
                <w:b/>
                <w:szCs w:val="24"/>
              </w:rPr>
              <w:t>2</w:t>
            </w:r>
          </w:p>
        </w:tc>
        <w:tc>
          <w:tcPr>
            <w:tcW w:w="2268" w:type="dxa"/>
            <w:shd w:val="clear" w:color="auto" w:fill="auto"/>
            <w:vAlign w:val="center"/>
          </w:tcPr>
          <w:p w:rsidR="008304C6" w:rsidRPr="002C70CC" w:rsidRDefault="008304C6" w:rsidP="0004452C">
            <w:pPr>
              <w:jc w:val="center"/>
              <w:rPr>
                <w:rFonts w:cs="Times New Roman"/>
                <w:b/>
                <w:szCs w:val="24"/>
              </w:rPr>
            </w:pPr>
            <w:r w:rsidRPr="002C70CC">
              <w:rPr>
                <w:rFonts w:cs="Times New Roman"/>
                <w:b/>
                <w:szCs w:val="24"/>
              </w:rPr>
              <w:t>136</w:t>
            </w:r>
          </w:p>
        </w:tc>
        <w:tc>
          <w:tcPr>
            <w:tcW w:w="2410" w:type="dxa"/>
            <w:shd w:val="clear" w:color="auto" w:fill="auto"/>
            <w:vAlign w:val="center"/>
          </w:tcPr>
          <w:p w:rsidR="008304C6" w:rsidRPr="002C70CC" w:rsidRDefault="008304C6" w:rsidP="0004452C">
            <w:pPr>
              <w:jc w:val="center"/>
              <w:rPr>
                <w:rFonts w:cs="Times New Roman"/>
                <w:b/>
                <w:szCs w:val="24"/>
              </w:rPr>
            </w:pPr>
            <w:r w:rsidRPr="002C70CC">
              <w:rPr>
                <w:rFonts w:cs="Times New Roman"/>
                <w:b/>
                <w:szCs w:val="24"/>
              </w:rPr>
              <w:t>294</w:t>
            </w:r>
          </w:p>
        </w:tc>
      </w:tr>
      <w:tr w:rsidR="008304C6" w:rsidRPr="002C70CC" w:rsidTr="008304C6">
        <w:trPr>
          <w:trHeight w:val="20"/>
        </w:trPr>
        <w:tc>
          <w:tcPr>
            <w:tcW w:w="2473" w:type="dxa"/>
            <w:vMerge/>
            <w:shd w:val="clear" w:color="auto" w:fill="auto"/>
            <w:vAlign w:val="center"/>
          </w:tcPr>
          <w:p w:rsidR="008304C6" w:rsidRPr="002C70CC" w:rsidRDefault="008304C6" w:rsidP="0004452C">
            <w:pPr>
              <w:jc w:val="center"/>
              <w:rPr>
                <w:rFonts w:cs="Times New Roman"/>
                <w:szCs w:val="24"/>
              </w:rPr>
            </w:pPr>
          </w:p>
        </w:tc>
        <w:tc>
          <w:tcPr>
            <w:tcW w:w="1638" w:type="dxa"/>
            <w:shd w:val="clear" w:color="auto" w:fill="auto"/>
            <w:vAlign w:val="center"/>
          </w:tcPr>
          <w:p w:rsidR="008304C6" w:rsidRPr="002C70CC" w:rsidRDefault="008304C6" w:rsidP="0004452C">
            <w:pPr>
              <w:jc w:val="center"/>
              <w:rPr>
                <w:rFonts w:cs="Times New Roman"/>
                <w:b/>
                <w:szCs w:val="24"/>
              </w:rPr>
            </w:pPr>
            <w:r w:rsidRPr="002C70CC">
              <w:rPr>
                <w:rFonts w:cs="Times New Roman"/>
                <w:b/>
                <w:szCs w:val="24"/>
              </w:rPr>
              <w:t>Библиотека</w:t>
            </w:r>
          </w:p>
        </w:tc>
        <w:tc>
          <w:tcPr>
            <w:tcW w:w="1559" w:type="dxa"/>
            <w:shd w:val="clear" w:color="auto" w:fill="auto"/>
            <w:vAlign w:val="center"/>
          </w:tcPr>
          <w:p w:rsidR="008304C6" w:rsidRPr="002C70CC" w:rsidRDefault="008304C6" w:rsidP="0004452C">
            <w:pPr>
              <w:jc w:val="center"/>
              <w:rPr>
                <w:rFonts w:cs="Times New Roman"/>
                <w:b/>
                <w:szCs w:val="24"/>
              </w:rPr>
            </w:pPr>
            <w:r w:rsidRPr="002C70CC">
              <w:rPr>
                <w:rFonts w:cs="Times New Roman"/>
                <w:b/>
                <w:szCs w:val="24"/>
              </w:rPr>
              <w:t>2</w:t>
            </w:r>
          </w:p>
        </w:tc>
        <w:tc>
          <w:tcPr>
            <w:tcW w:w="2268" w:type="dxa"/>
            <w:shd w:val="clear" w:color="auto" w:fill="auto"/>
            <w:vAlign w:val="center"/>
          </w:tcPr>
          <w:p w:rsidR="008304C6" w:rsidRPr="002C70CC" w:rsidRDefault="00BA668B" w:rsidP="0004452C">
            <w:pPr>
              <w:jc w:val="center"/>
              <w:rPr>
                <w:rFonts w:cs="Times New Roman"/>
                <w:b/>
                <w:szCs w:val="24"/>
              </w:rPr>
            </w:pPr>
            <w:r w:rsidRPr="002C70CC">
              <w:rPr>
                <w:rFonts w:cs="Times New Roman"/>
                <w:b/>
                <w:szCs w:val="24"/>
              </w:rPr>
              <w:t>12,9</w:t>
            </w:r>
          </w:p>
        </w:tc>
        <w:tc>
          <w:tcPr>
            <w:tcW w:w="2410" w:type="dxa"/>
            <w:shd w:val="clear" w:color="auto" w:fill="auto"/>
            <w:vAlign w:val="center"/>
          </w:tcPr>
          <w:p w:rsidR="008304C6" w:rsidRPr="002C70CC" w:rsidRDefault="00BA668B" w:rsidP="0004452C">
            <w:pPr>
              <w:jc w:val="center"/>
              <w:rPr>
                <w:rFonts w:cs="Times New Roman"/>
                <w:b/>
                <w:szCs w:val="24"/>
              </w:rPr>
            </w:pPr>
            <w:r w:rsidRPr="002C70CC">
              <w:rPr>
                <w:rFonts w:cs="Times New Roman"/>
                <w:b/>
                <w:szCs w:val="24"/>
              </w:rPr>
              <w:t>9,5</w:t>
            </w:r>
          </w:p>
        </w:tc>
      </w:tr>
    </w:tbl>
    <w:p w:rsidR="00003DE0" w:rsidRPr="002C70CC" w:rsidRDefault="00BA668B" w:rsidP="00BA668B">
      <w:pPr>
        <w:spacing w:before="120"/>
        <w:ind w:firstLine="567"/>
        <w:jc w:val="both"/>
        <w:rPr>
          <w:rFonts w:cs="Times New Roman"/>
          <w:i/>
          <w:color w:val="000000"/>
          <w:szCs w:val="24"/>
        </w:rPr>
      </w:pPr>
      <w:r w:rsidRPr="002C70CC">
        <w:rPr>
          <w:rFonts w:cs="Times New Roman"/>
          <w:i/>
          <w:color w:val="000000"/>
          <w:szCs w:val="24"/>
        </w:rPr>
        <w:t>*Под клубом понимается – клубное учреждение (Культурный центр, Сельский дом культуры, сельский клуб).</w:t>
      </w:r>
    </w:p>
    <w:p w:rsidR="00BA668B" w:rsidRPr="002C70CC" w:rsidRDefault="00BA668B" w:rsidP="00BA668B">
      <w:pPr>
        <w:ind w:firstLine="601"/>
        <w:jc w:val="both"/>
        <w:rPr>
          <w:rFonts w:cs="Times New Roman"/>
          <w:i/>
          <w:color w:val="000000"/>
          <w:szCs w:val="24"/>
        </w:rPr>
      </w:pPr>
      <w:r w:rsidRPr="002C70CC">
        <w:rPr>
          <w:rFonts w:cs="Times New Roman"/>
          <w:i/>
          <w:color w:val="000000"/>
          <w:szCs w:val="24"/>
        </w:rPr>
        <w:t>**Потребность в клубах указана согласно СТП МР «Усть-Цилемский» из расчета охвата в населенных пунктах:</w:t>
      </w:r>
    </w:p>
    <w:p w:rsidR="00BA668B" w:rsidRPr="002C70CC" w:rsidRDefault="00BA668B" w:rsidP="00BA668B">
      <w:pPr>
        <w:ind w:firstLine="601"/>
        <w:jc w:val="both"/>
        <w:rPr>
          <w:rFonts w:cs="Times New Roman"/>
          <w:i/>
          <w:color w:val="000000"/>
          <w:szCs w:val="24"/>
        </w:rPr>
      </w:pPr>
      <w:r w:rsidRPr="002C70CC">
        <w:rPr>
          <w:rFonts w:cs="Times New Roman"/>
          <w:i/>
          <w:color w:val="000000"/>
          <w:szCs w:val="24"/>
        </w:rPr>
        <w:t>- до 500 чел. – 300 мест на 1 тысячу жителей;</w:t>
      </w:r>
    </w:p>
    <w:p w:rsidR="00BA668B" w:rsidRPr="002C70CC" w:rsidRDefault="00BA668B" w:rsidP="00BA668B">
      <w:pPr>
        <w:ind w:firstLine="601"/>
        <w:jc w:val="both"/>
        <w:rPr>
          <w:rFonts w:cs="Times New Roman"/>
          <w:i/>
          <w:color w:val="000000"/>
          <w:szCs w:val="24"/>
        </w:rPr>
      </w:pPr>
      <w:r w:rsidRPr="002C70CC">
        <w:rPr>
          <w:rFonts w:cs="Times New Roman"/>
          <w:i/>
          <w:color w:val="000000"/>
          <w:szCs w:val="24"/>
        </w:rPr>
        <w:t>- свыше 500 чел. – 200 мест на 1 тысячу жителей.</w:t>
      </w:r>
    </w:p>
    <w:p w:rsidR="00003DE0" w:rsidRPr="002C70CC" w:rsidRDefault="00BA668B" w:rsidP="00BA668B">
      <w:pPr>
        <w:ind w:firstLine="600"/>
        <w:jc w:val="both"/>
        <w:rPr>
          <w:rFonts w:cs="Times New Roman"/>
          <w:i/>
          <w:color w:val="000000"/>
          <w:szCs w:val="24"/>
        </w:rPr>
      </w:pPr>
      <w:r w:rsidRPr="002C70CC">
        <w:rPr>
          <w:rFonts w:cs="Times New Roman"/>
          <w:i/>
          <w:color w:val="000000"/>
          <w:szCs w:val="24"/>
        </w:rPr>
        <w:t>Потребность в библиотеках указана согласно СТП МР «Усть-Цилемский» из расчета 6 </w:t>
      </w:r>
      <w:proofErr w:type="spellStart"/>
      <w:r w:rsidRPr="002C70CC">
        <w:rPr>
          <w:rFonts w:cs="Times New Roman"/>
          <w:i/>
          <w:color w:val="000000"/>
          <w:szCs w:val="24"/>
        </w:rPr>
        <w:t>тыс</w:t>
      </w:r>
      <w:proofErr w:type="spellEnd"/>
      <w:r w:rsidRPr="002C70CC">
        <w:rPr>
          <w:rFonts w:cs="Times New Roman"/>
          <w:i/>
          <w:color w:val="000000"/>
          <w:szCs w:val="24"/>
        </w:rPr>
        <w:t xml:space="preserve"> ед. хранения на 1 тысячу жителей.</w:t>
      </w:r>
    </w:p>
    <w:p w:rsidR="00BA668B" w:rsidRPr="002C70CC" w:rsidRDefault="00BA668B" w:rsidP="00BA668B">
      <w:pPr>
        <w:ind w:firstLine="600"/>
        <w:jc w:val="both"/>
        <w:rPr>
          <w:rFonts w:cs="Times New Roman"/>
          <w:i/>
          <w:color w:val="000000"/>
          <w:szCs w:val="24"/>
        </w:rPr>
      </w:pPr>
      <w:r w:rsidRPr="002C70CC">
        <w:rPr>
          <w:rFonts w:cs="Times New Roman"/>
          <w:i/>
          <w:color w:val="000000"/>
          <w:szCs w:val="24"/>
        </w:rPr>
        <w:t>***Мощность приводится:</w:t>
      </w:r>
    </w:p>
    <w:p w:rsidR="00BA668B" w:rsidRPr="002C70CC" w:rsidRDefault="00BA668B" w:rsidP="00BA668B">
      <w:pPr>
        <w:ind w:firstLine="600"/>
        <w:jc w:val="both"/>
        <w:rPr>
          <w:rFonts w:cs="Times New Roman"/>
          <w:i/>
          <w:color w:val="000000"/>
          <w:szCs w:val="24"/>
        </w:rPr>
      </w:pPr>
      <w:r w:rsidRPr="002C70CC">
        <w:rPr>
          <w:rFonts w:cs="Times New Roman"/>
          <w:i/>
          <w:color w:val="000000"/>
          <w:szCs w:val="24"/>
        </w:rPr>
        <w:t>- клубных учреждений – мест;</w:t>
      </w:r>
    </w:p>
    <w:p w:rsidR="00BA668B" w:rsidRPr="002C70CC" w:rsidRDefault="00BA668B" w:rsidP="00BA668B">
      <w:pPr>
        <w:ind w:firstLine="600"/>
        <w:jc w:val="both"/>
        <w:rPr>
          <w:rFonts w:ascii="Arial" w:hAnsi="Arial" w:cs="Arial"/>
          <w:sz w:val="22"/>
        </w:rPr>
      </w:pPr>
      <w:r w:rsidRPr="002C70CC">
        <w:rPr>
          <w:rFonts w:cs="Times New Roman"/>
          <w:i/>
          <w:color w:val="000000"/>
          <w:szCs w:val="24"/>
        </w:rPr>
        <w:t>- библиотек – тыс. ед. хранения.</w:t>
      </w:r>
    </w:p>
    <w:p w:rsidR="00352A4D" w:rsidRPr="002C70CC" w:rsidRDefault="00396F13" w:rsidP="00AF23FD">
      <w:pPr>
        <w:pStyle w:val="3"/>
        <w:numPr>
          <w:ilvl w:val="2"/>
          <w:numId w:val="5"/>
        </w:numPr>
        <w:ind w:left="0" w:firstLine="0"/>
        <w:rPr>
          <w:rFonts w:eastAsia="Times New Roman"/>
          <w:lang w:eastAsia="ru-RU"/>
        </w:rPr>
      </w:pPr>
      <w:bookmarkStart w:id="28" w:name="_Toc385502323"/>
      <w:r w:rsidRPr="002C70CC">
        <w:rPr>
          <w:rFonts w:eastAsia="Times New Roman"/>
          <w:lang w:eastAsia="ru-RU"/>
        </w:rPr>
        <w:t>Инженерная инфраструктура</w:t>
      </w:r>
      <w:bookmarkEnd w:id="28"/>
    </w:p>
    <w:p w:rsidR="00396F13" w:rsidRPr="002C70CC" w:rsidRDefault="00396F13" w:rsidP="00AF23FD">
      <w:pPr>
        <w:pStyle w:val="a4"/>
        <w:spacing w:before="120" w:after="120"/>
        <w:ind w:left="0"/>
        <w:contextualSpacing w:val="0"/>
        <w:jc w:val="center"/>
        <w:rPr>
          <w:rFonts w:eastAsia="Times New Roman" w:cs="Times New Roman"/>
          <w:b/>
          <w:i/>
          <w:szCs w:val="24"/>
          <w:lang w:eastAsia="ru-RU"/>
        </w:rPr>
      </w:pPr>
      <w:r w:rsidRPr="002C70CC">
        <w:rPr>
          <w:rFonts w:eastAsia="Times New Roman" w:cs="Times New Roman"/>
          <w:b/>
          <w:i/>
          <w:szCs w:val="24"/>
          <w:lang w:eastAsia="ru-RU"/>
        </w:rPr>
        <w:t>Электроснабжение</w:t>
      </w:r>
    </w:p>
    <w:p w:rsidR="00A404CD" w:rsidRPr="002C70CC" w:rsidRDefault="00A404CD" w:rsidP="00CD04F0">
      <w:pPr>
        <w:autoSpaceDE w:val="0"/>
        <w:autoSpaceDN w:val="0"/>
        <w:adjustRightInd w:val="0"/>
        <w:spacing w:after="120"/>
        <w:ind w:firstLine="539"/>
        <w:jc w:val="both"/>
        <w:rPr>
          <w:rFonts w:eastAsia="Calibri" w:cs="Times New Roman"/>
          <w:szCs w:val="24"/>
        </w:rPr>
      </w:pPr>
      <w:r w:rsidRPr="002C70CC">
        <w:rPr>
          <w:rFonts w:cs="Times New Roman"/>
          <w:szCs w:val="24"/>
        </w:rPr>
        <w:t xml:space="preserve">Распределение и поставка электрической энергии потребителям на территории поселения осуществляет филиал </w:t>
      </w:r>
      <w:r w:rsidR="002C19E4" w:rsidRPr="002C70CC">
        <w:rPr>
          <w:rFonts w:eastAsia="Calibri" w:cs="Times New Roman"/>
          <w:szCs w:val="24"/>
        </w:rPr>
        <w:t xml:space="preserve">Усть-Цилемский </w:t>
      </w:r>
      <w:r w:rsidR="002C19E4" w:rsidRPr="002C70CC">
        <w:rPr>
          <w:rFonts w:cs="Times New Roman"/>
          <w:szCs w:val="24"/>
        </w:rPr>
        <w:t>район электрических сетей</w:t>
      </w:r>
      <w:r w:rsidR="002C19E4" w:rsidRPr="002C70CC">
        <w:rPr>
          <w:rFonts w:eastAsia="Calibri" w:cs="Times New Roman"/>
          <w:szCs w:val="24"/>
        </w:rPr>
        <w:t xml:space="preserve"> </w:t>
      </w:r>
      <w:r w:rsidR="002C19E4" w:rsidRPr="002C70CC">
        <w:rPr>
          <w:rFonts w:cs="Times New Roman"/>
          <w:szCs w:val="24"/>
        </w:rPr>
        <w:t xml:space="preserve">(РЗС) </w:t>
      </w:r>
      <w:r w:rsidR="002C19E4" w:rsidRPr="002C70CC">
        <w:rPr>
          <w:rFonts w:eastAsia="Calibri" w:cs="Times New Roman"/>
          <w:szCs w:val="24"/>
        </w:rPr>
        <w:t>Производственно</w:t>
      </w:r>
      <w:r w:rsidR="002C19E4" w:rsidRPr="002C70CC">
        <w:rPr>
          <w:rFonts w:cs="Times New Roman"/>
          <w:szCs w:val="24"/>
        </w:rPr>
        <w:t>го</w:t>
      </w:r>
      <w:r w:rsidR="002C19E4" w:rsidRPr="002C70CC">
        <w:rPr>
          <w:rFonts w:eastAsia="Calibri" w:cs="Times New Roman"/>
          <w:szCs w:val="24"/>
        </w:rPr>
        <w:t xml:space="preserve"> отделени</w:t>
      </w:r>
      <w:r w:rsidR="002C19E4" w:rsidRPr="002C70CC">
        <w:rPr>
          <w:rFonts w:cs="Times New Roman"/>
          <w:szCs w:val="24"/>
        </w:rPr>
        <w:t>я</w:t>
      </w:r>
      <w:r w:rsidR="002C19E4" w:rsidRPr="002C70CC">
        <w:rPr>
          <w:rFonts w:eastAsia="Calibri" w:cs="Times New Roman"/>
          <w:szCs w:val="24"/>
        </w:rPr>
        <w:t xml:space="preserve"> </w:t>
      </w:r>
      <w:r w:rsidR="00277185" w:rsidRPr="002C70CC">
        <w:rPr>
          <w:rFonts w:cs="Times New Roman"/>
          <w:szCs w:val="24"/>
        </w:rPr>
        <w:t>«</w:t>
      </w:r>
      <w:r w:rsidR="00060CB8" w:rsidRPr="002C70CC">
        <w:rPr>
          <w:rFonts w:cs="Times New Roman"/>
          <w:szCs w:val="24"/>
        </w:rPr>
        <w:t>Централь</w:t>
      </w:r>
      <w:r w:rsidR="002C19E4" w:rsidRPr="002C70CC">
        <w:rPr>
          <w:rFonts w:eastAsia="Calibri" w:cs="Times New Roman"/>
          <w:szCs w:val="24"/>
        </w:rPr>
        <w:t>ные электрические сети</w:t>
      </w:r>
      <w:r w:rsidR="00277185" w:rsidRPr="002C70CC">
        <w:rPr>
          <w:rFonts w:eastAsia="Calibri" w:cs="Times New Roman"/>
          <w:szCs w:val="24"/>
        </w:rPr>
        <w:t>»</w:t>
      </w:r>
      <w:r w:rsidR="002C19E4" w:rsidRPr="002C70CC">
        <w:rPr>
          <w:rFonts w:eastAsia="Calibri" w:cs="Times New Roman"/>
          <w:szCs w:val="24"/>
        </w:rPr>
        <w:t xml:space="preserve"> филиала </w:t>
      </w:r>
      <w:r w:rsidR="00277185" w:rsidRPr="002C70CC">
        <w:rPr>
          <w:rFonts w:eastAsia="Calibri" w:cs="Times New Roman"/>
          <w:szCs w:val="24"/>
        </w:rPr>
        <w:t>«</w:t>
      </w:r>
      <w:r w:rsidR="002C19E4" w:rsidRPr="002C70CC">
        <w:rPr>
          <w:rFonts w:eastAsia="Calibri" w:cs="Times New Roman"/>
          <w:szCs w:val="24"/>
        </w:rPr>
        <w:t>Комиэнерго</w:t>
      </w:r>
      <w:r w:rsidR="00277185" w:rsidRPr="002C70CC">
        <w:rPr>
          <w:rFonts w:eastAsia="Calibri" w:cs="Times New Roman"/>
          <w:szCs w:val="24"/>
        </w:rPr>
        <w:t>»</w:t>
      </w:r>
      <w:r w:rsidR="002C19E4" w:rsidRPr="002C70CC">
        <w:rPr>
          <w:rFonts w:eastAsia="Calibri" w:cs="Times New Roman"/>
          <w:szCs w:val="24"/>
        </w:rPr>
        <w:t xml:space="preserve"> ОАО </w:t>
      </w:r>
      <w:r w:rsidR="00277185" w:rsidRPr="002C70CC">
        <w:rPr>
          <w:rFonts w:eastAsia="Calibri" w:cs="Times New Roman"/>
          <w:szCs w:val="24"/>
        </w:rPr>
        <w:t>«</w:t>
      </w:r>
      <w:r w:rsidR="002C19E4" w:rsidRPr="002C70CC">
        <w:rPr>
          <w:rFonts w:eastAsia="Calibri" w:cs="Times New Roman"/>
          <w:szCs w:val="24"/>
        </w:rPr>
        <w:t xml:space="preserve">МРСК </w:t>
      </w:r>
      <w:r w:rsidR="00277185" w:rsidRPr="002C70CC">
        <w:rPr>
          <w:rFonts w:eastAsia="Calibri" w:cs="Times New Roman"/>
          <w:szCs w:val="24"/>
        </w:rPr>
        <w:t>«</w:t>
      </w:r>
      <w:r w:rsidR="002C19E4" w:rsidRPr="002C70CC">
        <w:rPr>
          <w:rFonts w:eastAsia="Calibri" w:cs="Times New Roman"/>
          <w:szCs w:val="24"/>
        </w:rPr>
        <w:t>Северо-Запад</w:t>
      </w:r>
      <w:r w:rsidR="00277185" w:rsidRPr="002C70CC">
        <w:rPr>
          <w:rFonts w:eastAsia="Calibri" w:cs="Times New Roman"/>
          <w:szCs w:val="24"/>
        </w:rPr>
        <w:t>»</w:t>
      </w:r>
      <w:r w:rsidR="002C19E4" w:rsidRPr="002C70CC">
        <w:rPr>
          <w:rFonts w:eastAsia="Calibri" w:cs="Times New Roman"/>
          <w:szCs w:val="24"/>
        </w:rPr>
        <w:t xml:space="preserve">. Электроснабжение поселения осуществляется по сетям напряжением 10 кВ от понизительной подстанции ПС 110/20/10 </w:t>
      </w:r>
      <w:r w:rsidR="00277185" w:rsidRPr="002C70CC">
        <w:rPr>
          <w:rFonts w:eastAsia="Calibri" w:cs="Times New Roman"/>
          <w:szCs w:val="24"/>
        </w:rPr>
        <w:t>«</w:t>
      </w:r>
      <w:r w:rsidR="002C19E4" w:rsidRPr="002C70CC">
        <w:rPr>
          <w:rFonts w:eastAsia="Calibri" w:cs="Times New Roman"/>
          <w:szCs w:val="24"/>
        </w:rPr>
        <w:t>Усть-Цильма</w:t>
      </w:r>
      <w:r w:rsidR="00277185" w:rsidRPr="002C70CC">
        <w:rPr>
          <w:rFonts w:eastAsia="Calibri" w:cs="Times New Roman"/>
          <w:szCs w:val="24"/>
        </w:rPr>
        <w:t>»</w:t>
      </w:r>
      <w:r w:rsidR="002C19E4" w:rsidRPr="002C70CC">
        <w:rPr>
          <w:rFonts w:eastAsia="Calibri" w:cs="Times New Roman"/>
          <w:szCs w:val="24"/>
        </w:rPr>
        <w:t xml:space="preserve"> через систему трансформаторных подстанций 10/0,4 кВ.</w:t>
      </w:r>
    </w:p>
    <w:p w:rsidR="002F76DE" w:rsidRPr="002C70CC" w:rsidRDefault="002F76DE">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C706EA" w:rsidRPr="002C70CC" w:rsidRDefault="00C706EA" w:rsidP="00C706EA">
      <w:pPr>
        <w:ind w:firstLine="567"/>
        <w:jc w:val="both"/>
        <w:rPr>
          <w:rFonts w:eastAsia="Times New Roman" w:cs="Times New Roman"/>
          <w:szCs w:val="24"/>
          <w:lang w:eastAsia="ru-RU"/>
        </w:rPr>
      </w:pPr>
      <w:r w:rsidRPr="002C70CC">
        <w:rPr>
          <w:rFonts w:eastAsia="Times New Roman" w:cs="Times New Roman"/>
          <w:szCs w:val="24"/>
          <w:lang w:eastAsia="ru-RU"/>
        </w:rPr>
        <w:lastRenderedPageBreak/>
        <w:t>Характеристики линий электропередачи, проходящих по территории поселения, приведены в Таблице 2.1.</w:t>
      </w:r>
      <w:r w:rsidR="00F06DBE" w:rsidRPr="002C70CC">
        <w:rPr>
          <w:rFonts w:eastAsia="Times New Roman" w:cs="Times New Roman"/>
          <w:szCs w:val="24"/>
          <w:lang w:eastAsia="ru-RU"/>
        </w:rPr>
        <w:t>23</w:t>
      </w:r>
      <w:r w:rsidRPr="002C70CC">
        <w:rPr>
          <w:rFonts w:eastAsia="Times New Roman" w:cs="Times New Roman"/>
          <w:szCs w:val="24"/>
          <w:lang w:eastAsia="ru-RU"/>
        </w:rPr>
        <w:t>.</w:t>
      </w:r>
    </w:p>
    <w:p w:rsidR="00C706EA" w:rsidRPr="002C70CC" w:rsidRDefault="00C706EA" w:rsidP="00C706EA">
      <w:pPr>
        <w:spacing w:before="120" w:after="120"/>
        <w:jc w:val="center"/>
        <w:rPr>
          <w:rFonts w:eastAsia="Times New Roman" w:cs="Times New Roman"/>
          <w:b/>
          <w:szCs w:val="24"/>
          <w:lang w:eastAsia="ru-RU"/>
        </w:rPr>
      </w:pPr>
      <w:r w:rsidRPr="002C70CC">
        <w:rPr>
          <w:rFonts w:eastAsia="Times New Roman" w:cs="Times New Roman"/>
          <w:b/>
          <w:szCs w:val="24"/>
          <w:lang w:eastAsia="ru-RU"/>
        </w:rPr>
        <w:t>Характеристики линий электропередачи</w:t>
      </w:r>
      <w:r w:rsidRPr="002C70CC">
        <w:rPr>
          <w:rFonts w:eastAsia="Times New Roman" w:cs="Times New Roman"/>
          <w:b/>
          <w:szCs w:val="24"/>
          <w:lang w:eastAsia="ru-RU"/>
        </w:rPr>
        <w:br/>
        <w:t>(линейные объекты</w:t>
      </w:r>
      <w:r w:rsidR="00854699" w:rsidRPr="002C70CC">
        <w:rPr>
          <w:rFonts w:eastAsia="Times New Roman" w:cs="Times New Roman"/>
          <w:b/>
          <w:szCs w:val="24"/>
          <w:lang w:eastAsia="ru-RU"/>
        </w:rPr>
        <w:t>, воздушные линии</w:t>
      </w:r>
      <w:r w:rsidRPr="002C70CC">
        <w:rPr>
          <w:rFonts w:eastAsia="Times New Roman" w:cs="Times New Roman"/>
          <w:b/>
          <w:szCs w:val="24"/>
          <w:lang w:eastAsia="ru-RU"/>
        </w:rPr>
        <w:t>)</w:t>
      </w:r>
    </w:p>
    <w:p w:rsidR="00C706EA" w:rsidRPr="002C70CC" w:rsidRDefault="00C706EA" w:rsidP="00C706EA">
      <w:pPr>
        <w:spacing w:after="120"/>
        <w:jc w:val="right"/>
        <w:rPr>
          <w:rFonts w:eastAsia="Times New Roman" w:cs="Times New Roman"/>
          <w:i/>
          <w:szCs w:val="24"/>
          <w:lang w:eastAsia="ru-RU"/>
        </w:rPr>
      </w:pPr>
      <w:r w:rsidRPr="002C70CC">
        <w:rPr>
          <w:rFonts w:eastAsia="Times New Roman" w:cs="Times New Roman"/>
          <w:i/>
          <w:szCs w:val="24"/>
          <w:lang w:eastAsia="ru-RU"/>
        </w:rPr>
        <w:t>Таблица 2.1.</w:t>
      </w:r>
      <w:r w:rsidR="00F06DBE" w:rsidRPr="002C70CC">
        <w:rPr>
          <w:rFonts w:eastAsia="Times New Roman" w:cs="Times New Roman"/>
          <w:i/>
          <w:szCs w:val="24"/>
          <w:lang w:eastAsia="ru-RU"/>
        </w:rPr>
        <w:t>23</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527"/>
        <w:gridCol w:w="1940"/>
      </w:tblGrid>
      <w:tr w:rsidR="00C706EA" w:rsidRPr="002C70CC" w:rsidTr="00BD5C74">
        <w:trPr>
          <w:trHeight w:val="413"/>
        </w:trPr>
        <w:tc>
          <w:tcPr>
            <w:tcW w:w="3288" w:type="pct"/>
            <w:vMerge w:val="restart"/>
            <w:shd w:val="clear" w:color="auto" w:fill="EEECE1" w:themeFill="background2"/>
            <w:vAlign w:val="center"/>
          </w:tcPr>
          <w:p w:rsidR="00C706EA" w:rsidRPr="002C70CC" w:rsidRDefault="00C706EA" w:rsidP="00A565D7">
            <w:pPr>
              <w:jc w:val="center"/>
              <w:rPr>
                <w:b/>
              </w:rPr>
            </w:pPr>
            <w:r w:rsidRPr="002C70CC">
              <w:rPr>
                <w:b/>
              </w:rPr>
              <w:t xml:space="preserve">Наименование </w:t>
            </w:r>
            <w:r w:rsidR="002E2165" w:rsidRPr="002C70CC">
              <w:rPr>
                <w:b/>
              </w:rPr>
              <w:t xml:space="preserve">воздушной </w:t>
            </w:r>
            <w:r w:rsidRPr="002C70CC">
              <w:rPr>
                <w:b/>
              </w:rPr>
              <w:t>линии</w:t>
            </w:r>
          </w:p>
        </w:tc>
        <w:tc>
          <w:tcPr>
            <w:tcW w:w="754" w:type="pct"/>
            <w:vMerge w:val="restart"/>
            <w:shd w:val="clear" w:color="auto" w:fill="EEECE1" w:themeFill="background2"/>
            <w:vAlign w:val="center"/>
          </w:tcPr>
          <w:p w:rsidR="00C706EA" w:rsidRPr="002C70CC" w:rsidRDefault="00BD5C74" w:rsidP="00A565D7">
            <w:pPr>
              <w:ind w:right="-106"/>
              <w:jc w:val="center"/>
              <w:rPr>
                <w:b/>
              </w:rPr>
            </w:pPr>
            <w:r w:rsidRPr="002C70CC">
              <w:rPr>
                <w:b/>
              </w:rPr>
              <w:t>Напряже</w:t>
            </w:r>
            <w:r w:rsidR="00C706EA" w:rsidRPr="002C70CC">
              <w:rPr>
                <w:b/>
              </w:rPr>
              <w:t>ние, кВ</w:t>
            </w:r>
          </w:p>
        </w:tc>
        <w:tc>
          <w:tcPr>
            <w:tcW w:w="958" w:type="pct"/>
            <w:vMerge w:val="restart"/>
            <w:shd w:val="clear" w:color="auto" w:fill="EEECE1" w:themeFill="background2"/>
            <w:vAlign w:val="center"/>
          </w:tcPr>
          <w:p w:rsidR="00C706EA" w:rsidRPr="002C70CC" w:rsidRDefault="00C706EA" w:rsidP="00A565D7">
            <w:pPr>
              <w:jc w:val="center"/>
              <w:rPr>
                <w:b/>
              </w:rPr>
            </w:pPr>
            <w:r w:rsidRPr="002C70CC">
              <w:rPr>
                <w:b/>
              </w:rPr>
              <w:t>Протяженность в пределах поселения, км</w:t>
            </w:r>
          </w:p>
        </w:tc>
      </w:tr>
      <w:tr w:rsidR="00C706EA" w:rsidRPr="002C70CC" w:rsidTr="00BD5C74">
        <w:trPr>
          <w:trHeight w:val="412"/>
        </w:trPr>
        <w:tc>
          <w:tcPr>
            <w:tcW w:w="3288" w:type="pct"/>
            <w:vMerge/>
            <w:shd w:val="clear" w:color="auto" w:fill="EEECE1" w:themeFill="background2"/>
            <w:vAlign w:val="center"/>
          </w:tcPr>
          <w:p w:rsidR="00C706EA" w:rsidRPr="002C70CC" w:rsidRDefault="00C706EA" w:rsidP="00A565D7">
            <w:pPr>
              <w:jc w:val="center"/>
              <w:rPr>
                <w:b/>
              </w:rPr>
            </w:pPr>
          </w:p>
        </w:tc>
        <w:tc>
          <w:tcPr>
            <w:tcW w:w="754" w:type="pct"/>
            <w:vMerge/>
            <w:shd w:val="clear" w:color="auto" w:fill="EEECE1" w:themeFill="background2"/>
            <w:vAlign w:val="center"/>
          </w:tcPr>
          <w:p w:rsidR="00C706EA" w:rsidRPr="002C70CC" w:rsidRDefault="00C706EA" w:rsidP="00A565D7">
            <w:pPr>
              <w:jc w:val="center"/>
              <w:rPr>
                <w:b/>
              </w:rPr>
            </w:pPr>
          </w:p>
        </w:tc>
        <w:tc>
          <w:tcPr>
            <w:tcW w:w="958" w:type="pct"/>
            <w:vMerge/>
            <w:shd w:val="clear" w:color="auto" w:fill="EEECE1" w:themeFill="background2"/>
          </w:tcPr>
          <w:p w:rsidR="00C706EA" w:rsidRPr="002C70CC" w:rsidRDefault="00C706EA" w:rsidP="00A565D7">
            <w:pPr>
              <w:jc w:val="center"/>
              <w:rPr>
                <w:b/>
              </w:rPr>
            </w:pPr>
          </w:p>
        </w:tc>
      </w:tr>
      <w:tr w:rsidR="00C706EA" w:rsidRPr="002C70CC" w:rsidTr="00BD5C74">
        <w:trPr>
          <w:trHeight w:val="20"/>
        </w:trPr>
        <w:tc>
          <w:tcPr>
            <w:tcW w:w="3288" w:type="pct"/>
            <w:shd w:val="clear" w:color="auto" w:fill="auto"/>
            <w:noWrap/>
            <w:vAlign w:val="center"/>
          </w:tcPr>
          <w:p w:rsidR="002E2165" w:rsidRPr="002C70CC" w:rsidRDefault="000100D7" w:rsidP="002E2165">
            <w:pPr>
              <w:ind w:right="-183"/>
              <w:jc w:val="center"/>
            </w:pPr>
            <w:r w:rsidRPr="002C70CC">
              <w:t>*</w:t>
            </w:r>
            <w:r w:rsidR="002E2165" w:rsidRPr="002C70CC">
              <w:t xml:space="preserve">ВЛ </w:t>
            </w:r>
            <w:r w:rsidR="00C706EA" w:rsidRPr="002C70CC">
              <w:t>№1</w:t>
            </w:r>
            <w:r w:rsidR="00060CB8" w:rsidRPr="002C70CC">
              <w:t>42</w:t>
            </w:r>
            <w:r w:rsidR="00C706EA" w:rsidRPr="002C70CC">
              <w:t xml:space="preserve"> </w:t>
            </w:r>
            <w:r w:rsidRPr="002C70CC">
              <w:t>«Щельяюр</w:t>
            </w:r>
            <w:r w:rsidR="00860D9E" w:rsidRPr="002C70CC">
              <w:t xml:space="preserve"> – </w:t>
            </w:r>
            <w:r w:rsidR="00060CB8" w:rsidRPr="002C70CC">
              <w:t xml:space="preserve">Усть-Цильма </w:t>
            </w:r>
            <w:r w:rsidR="002E2165" w:rsidRPr="002C70CC">
              <w:t xml:space="preserve">– </w:t>
            </w:r>
            <w:proofErr w:type="gramStart"/>
            <w:r w:rsidR="002E2165" w:rsidRPr="002C70CC">
              <w:t>Синегорье»</w:t>
            </w:r>
            <w:r w:rsidR="002E2165" w:rsidRPr="002C70CC">
              <w:br/>
            </w:r>
            <w:r w:rsidR="00060CB8" w:rsidRPr="002C70CC">
              <w:t>с</w:t>
            </w:r>
            <w:proofErr w:type="gramEnd"/>
            <w:r w:rsidR="00060CB8" w:rsidRPr="002C70CC">
              <w:t xml:space="preserve"> отпайкой на </w:t>
            </w:r>
            <w:r w:rsidR="00A20D0F" w:rsidRPr="002C70CC">
              <w:t>Замежная</w:t>
            </w:r>
            <w:r w:rsidR="00C706EA" w:rsidRPr="002C70CC">
              <w:t>»</w:t>
            </w:r>
          </w:p>
        </w:tc>
        <w:tc>
          <w:tcPr>
            <w:tcW w:w="754" w:type="pct"/>
            <w:shd w:val="clear" w:color="auto" w:fill="auto"/>
            <w:noWrap/>
            <w:vAlign w:val="center"/>
          </w:tcPr>
          <w:p w:rsidR="00C706EA" w:rsidRPr="002C70CC" w:rsidRDefault="00C706EA" w:rsidP="00A565D7">
            <w:pPr>
              <w:jc w:val="center"/>
              <w:rPr>
                <w:rFonts w:cs="Times New Roman"/>
                <w:szCs w:val="24"/>
              </w:rPr>
            </w:pPr>
            <w:r w:rsidRPr="002C70CC">
              <w:rPr>
                <w:rFonts w:cs="Times New Roman"/>
                <w:szCs w:val="24"/>
              </w:rPr>
              <w:t>110</w:t>
            </w:r>
          </w:p>
        </w:tc>
        <w:tc>
          <w:tcPr>
            <w:tcW w:w="958" w:type="pct"/>
            <w:vAlign w:val="center"/>
          </w:tcPr>
          <w:p w:rsidR="00C706EA" w:rsidRPr="002C70CC" w:rsidRDefault="00854699" w:rsidP="00854699">
            <w:pPr>
              <w:jc w:val="center"/>
              <w:rPr>
                <w:rFonts w:eastAsia="Calibri" w:cs="Times New Roman"/>
                <w:szCs w:val="24"/>
              </w:rPr>
            </w:pPr>
            <w:r w:rsidRPr="002C70CC">
              <w:rPr>
                <w:rFonts w:eastAsia="Calibri" w:cs="Times New Roman"/>
                <w:szCs w:val="24"/>
              </w:rPr>
              <w:t>61</w:t>
            </w:r>
          </w:p>
        </w:tc>
      </w:tr>
      <w:tr w:rsidR="00854699" w:rsidRPr="002C70CC" w:rsidTr="00BD5C74">
        <w:trPr>
          <w:trHeight w:val="20"/>
        </w:trPr>
        <w:tc>
          <w:tcPr>
            <w:tcW w:w="3288" w:type="pct"/>
            <w:shd w:val="clear" w:color="auto" w:fill="auto"/>
            <w:noWrap/>
            <w:vAlign w:val="center"/>
          </w:tcPr>
          <w:p w:rsidR="00854699" w:rsidRPr="002C70CC" w:rsidRDefault="00854699" w:rsidP="00E16B20">
            <w:pPr>
              <w:ind w:right="-183"/>
              <w:jc w:val="center"/>
            </w:pPr>
            <w:r w:rsidRPr="002C70CC">
              <w:t>«Усть-Цильма 2</w:t>
            </w:r>
            <w:r w:rsidR="00860D9E" w:rsidRPr="002C70CC">
              <w:t xml:space="preserve"> – </w:t>
            </w:r>
            <w:proofErr w:type="spellStart"/>
            <w:r w:rsidRPr="002C70CC">
              <w:t>Низевая</w:t>
            </w:r>
            <w:proofErr w:type="spellEnd"/>
            <w:r w:rsidRPr="002C70CC">
              <w:t>»</w:t>
            </w:r>
          </w:p>
        </w:tc>
        <w:tc>
          <w:tcPr>
            <w:tcW w:w="754" w:type="pct"/>
            <w:vMerge w:val="restart"/>
            <w:shd w:val="clear" w:color="auto" w:fill="auto"/>
            <w:noWrap/>
            <w:vAlign w:val="center"/>
          </w:tcPr>
          <w:p w:rsidR="00854699" w:rsidRPr="002C70CC" w:rsidRDefault="00854699" w:rsidP="00A565D7">
            <w:pPr>
              <w:jc w:val="center"/>
              <w:rPr>
                <w:rFonts w:cs="Times New Roman"/>
                <w:szCs w:val="24"/>
              </w:rPr>
            </w:pPr>
            <w:r w:rsidRPr="002C70CC">
              <w:rPr>
                <w:rFonts w:cs="Times New Roman"/>
                <w:szCs w:val="24"/>
              </w:rPr>
              <w:t>35</w:t>
            </w:r>
          </w:p>
        </w:tc>
        <w:tc>
          <w:tcPr>
            <w:tcW w:w="958" w:type="pct"/>
            <w:vMerge w:val="restart"/>
            <w:vAlign w:val="center"/>
          </w:tcPr>
          <w:p w:rsidR="00854699" w:rsidRPr="002C70CC" w:rsidRDefault="00854699" w:rsidP="00854699">
            <w:pPr>
              <w:jc w:val="center"/>
              <w:rPr>
                <w:rFonts w:eastAsia="Calibri" w:cs="Times New Roman"/>
                <w:szCs w:val="24"/>
              </w:rPr>
            </w:pPr>
            <w:r w:rsidRPr="002C70CC">
              <w:rPr>
                <w:rFonts w:eastAsia="Calibri" w:cs="Times New Roman"/>
                <w:szCs w:val="24"/>
              </w:rPr>
              <w:t>37</w:t>
            </w:r>
          </w:p>
        </w:tc>
      </w:tr>
      <w:tr w:rsidR="00854699" w:rsidRPr="002C70CC" w:rsidTr="00BD5C74">
        <w:trPr>
          <w:trHeight w:val="20"/>
        </w:trPr>
        <w:tc>
          <w:tcPr>
            <w:tcW w:w="3288" w:type="pct"/>
            <w:shd w:val="clear" w:color="auto" w:fill="auto"/>
            <w:noWrap/>
            <w:vAlign w:val="center"/>
          </w:tcPr>
          <w:p w:rsidR="00854699" w:rsidRPr="002C70CC" w:rsidRDefault="00854699" w:rsidP="002E2165">
            <w:pPr>
              <w:ind w:right="-183"/>
              <w:jc w:val="center"/>
            </w:pPr>
            <w:r w:rsidRPr="002C70CC">
              <w:t>«</w:t>
            </w:r>
            <w:proofErr w:type="spellStart"/>
            <w:r w:rsidRPr="002C70CC">
              <w:t>Низевая</w:t>
            </w:r>
            <w:proofErr w:type="spellEnd"/>
            <w:r w:rsidR="00860D9E" w:rsidRPr="002C70CC">
              <w:t xml:space="preserve"> – </w:t>
            </w:r>
            <w:proofErr w:type="spellStart"/>
            <w:r w:rsidRPr="002C70CC">
              <w:t>Макарьель</w:t>
            </w:r>
            <w:proofErr w:type="spellEnd"/>
            <w:r w:rsidRPr="002C70CC">
              <w:t>»</w:t>
            </w:r>
          </w:p>
        </w:tc>
        <w:tc>
          <w:tcPr>
            <w:tcW w:w="754" w:type="pct"/>
            <w:vMerge/>
            <w:shd w:val="clear" w:color="auto" w:fill="auto"/>
            <w:noWrap/>
            <w:vAlign w:val="center"/>
          </w:tcPr>
          <w:p w:rsidR="00854699" w:rsidRPr="002C70CC" w:rsidRDefault="00854699" w:rsidP="00A565D7">
            <w:pPr>
              <w:jc w:val="center"/>
              <w:rPr>
                <w:rFonts w:cs="Times New Roman"/>
                <w:szCs w:val="24"/>
              </w:rPr>
            </w:pPr>
          </w:p>
        </w:tc>
        <w:tc>
          <w:tcPr>
            <w:tcW w:w="958" w:type="pct"/>
            <w:vMerge/>
            <w:vAlign w:val="center"/>
          </w:tcPr>
          <w:p w:rsidR="00854699" w:rsidRPr="002C70CC" w:rsidRDefault="00854699" w:rsidP="00A565D7">
            <w:pPr>
              <w:jc w:val="center"/>
              <w:rPr>
                <w:rFonts w:eastAsia="Calibri" w:cs="Times New Roman"/>
                <w:szCs w:val="24"/>
              </w:rPr>
            </w:pPr>
          </w:p>
        </w:tc>
      </w:tr>
      <w:tr w:rsidR="002E2165" w:rsidRPr="002C70CC" w:rsidTr="00BD5C74">
        <w:trPr>
          <w:trHeight w:val="20"/>
        </w:trPr>
        <w:tc>
          <w:tcPr>
            <w:tcW w:w="3288" w:type="pct"/>
            <w:shd w:val="clear" w:color="auto" w:fill="auto"/>
            <w:noWrap/>
            <w:vAlign w:val="center"/>
          </w:tcPr>
          <w:p w:rsidR="002E2165" w:rsidRPr="002C70CC" w:rsidRDefault="002E2165" w:rsidP="00A565D7">
            <w:pPr>
              <w:ind w:right="-183"/>
              <w:jc w:val="center"/>
            </w:pPr>
            <w:r w:rsidRPr="002C70CC">
              <w:t>«Усть-Цильма</w:t>
            </w:r>
            <w:r w:rsidR="00860D9E" w:rsidRPr="002C70CC">
              <w:t xml:space="preserve"> – </w:t>
            </w:r>
            <w:proofErr w:type="spellStart"/>
            <w:r w:rsidRPr="002C70CC">
              <w:t>Хабариха</w:t>
            </w:r>
            <w:proofErr w:type="spellEnd"/>
            <w:r w:rsidRPr="002C70CC">
              <w:t>»</w:t>
            </w:r>
          </w:p>
        </w:tc>
        <w:tc>
          <w:tcPr>
            <w:tcW w:w="754" w:type="pct"/>
            <w:shd w:val="clear" w:color="auto" w:fill="auto"/>
            <w:noWrap/>
            <w:vAlign w:val="center"/>
          </w:tcPr>
          <w:p w:rsidR="002E2165" w:rsidRPr="002C70CC" w:rsidRDefault="002E2165" w:rsidP="00A565D7">
            <w:pPr>
              <w:jc w:val="center"/>
              <w:rPr>
                <w:rFonts w:cs="Times New Roman"/>
                <w:szCs w:val="24"/>
              </w:rPr>
            </w:pPr>
            <w:r w:rsidRPr="002C70CC">
              <w:rPr>
                <w:rFonts w:cs="Times New Roman"/>
                <w:szCs w:val="24"/>
              </w:rPr>
              <w:t>20</w:t>
            </w:r>
          </w:p>
        </w:tc>
        <w:tc>
          <w:tcPr>
            <w:tcW w:w="958" w:type="pct"/>
            <w:vAlign w:val="center"/>
          </w:tcPr>
          <w:p w:rsidR="002E2165" w:rsidRPr="002C70CC" w:rsidRDefault="00854699" w:rsidP="00A565D7">
            <w:pPr>
              <w:jc w:val="center"/>
              <w:rPr>
                <w:rFonts w:eastAsia="Calibri" w:cs="Times New Roman"/>
                <w:szCs w:val="24"/>
              </w:rPr>
            </w:pPr>
            <w:r w:rsidRPr="002C70CC">
              <w:rPr>
                <w:rFonts w:eastAsia="Calibri" w:cs="Times New Roman"/>
                <w:szCs w:val="24"/>
              </w:rPr>
              <w:t>4</w:t>
            </w:r>
          </w:p>
        </w:tc>
      </w:tr>
      <w:tr w:rsidR="00854699" w:rsidRPr="002C70CC" w:rsidTr="00854699">
        <w:trPr>
          <w:trHeight w:val="310"/>
        </w:trPr>
        <w:tc>
          <w:tcPr>
            <w:tcW w:w="3288" w:type="pct"/>
            <w:shd w:val="clear" w:color="auto" w:fill="auto"/>
            <w:noWrap/>
            <w:vAlign w:val="center"/>
          </w:tcPr>
          <w:p w:rsidR="00854699" w:rsidRPr="002C70CC" w:rsidRDefault="00854699" w:rsidP="00854699">
            <w:pPr>
              <w:ind w:right="-183"/>
              <w:jc w:val="center"/>
              <w:rPr>
                <w:rFonts w:cs="Times New Roman"/>
                <w:szCs w:val="24"/>
              </w:rPr>
            </w:pPr>
            <w:r w:rsidRPr="002C70CC">
              <w:rPr>
                <w:rFonts w:cs="Times New Roman"/>
                <w:szCs w:val="24"/>
              </w:rPr>
              <w:t>«Усть-Цильма</w:t>
            </w:r>
            <w:r w:rsidR="00860D9E" w:rsidRPr="002C70CC">
              <w:rPr>
                <w:rFonts w:cs="Times New Roman"/>
                <w:szCs w:val="24"/>
              </w:rPr>
              <w:t xml:space="preserve"> – </w:t>
            </w:r>
            <w:r w:rsidRPr="002C70CC">
              <w:rPr>
                <w:rFonts w:cs="Times New Roman"/>
                <w:szCs w:val="24"/>
              </w:rPr>
              <w:t>Нерица»</w:t>
            </w:r>
          </w:p>
        </w:tc>
        <w:tc>
          <w:tcPr>
            <w:tcW w:w="754" w:type="pct"/>
            <w:vMerge w:val="restart"/>
            <w:shd w:val="clear" w:color="auto" w:fill="auto"/>
            <w:noWrap/>
            <w:vAlign w:val="center"/>
          </w:tcPr>
          <w:p w:rsidR="00854699" w:rsidRPr="002C70CC" w:rsidRDefault="00854699" w:rsidP="00A565D7">
            <w:pPr>
              <w:jc w:val="center"/>
              <w:rPr>
                <w:rFonts w:cs="Times New Roman"/>
                <w:szCs w:val="24"/>
              </w:rPr>
            </w:pPr>
            <w:r w:rsidRPr="002C70CC">
              <w:rPr>
                <w:rFonts w:cs="Times New Roman"/>
                <w:szCs w:val="24"/>
              </w:rPr>
              <w:t>10</w:t>
            </w:r>
          </w:p>
        </w:tc>
        <w:tc>
          <w:tcPr>
            <w:tcW w:w="958" w:type="pct"/>
            <w:vAlign w:val="center"/>
          </w:tcPr>
          <w:p w:rsidR="00854699" w:rsidRPr="002C70CC" w:rsidRDefault="00854699" w:rsidP="00A565D7">
            <w:pPr>
              <w:jc w:val="center"/>
              <w:rPr>
                <w:rFonts w:eastAsia="Calibri" w:cs="Times New Roman"/>
                <w:szCs w:val="24"/>
              </w:rPr>
            </w:pPr>
            <w:r w:rsidRPr="002C70CC">
              <w:rPr>
                <w:rFonts w:eastAsia="Calibri" w:cs="Times New Roman"/>
                <w:szCs w:val="24"/>
              </w:rPr>
              <w:t>20</w:t>
            </w:r>
          </w:p>
        </w:tc>
      </w:tr>
      <w:tr w:rsidR="00854699" w:rsidRPr="002C70CC" w:rsidTr="00BD5C74">
        <w:trPr>
          <w:trHeight w:val="310"/>
        </w:trPr>
        <w:tc>
          <w:tcPr>
            <w:tcW w:w="3288" w:type="pct"/>
            <w:shd w:val="clear" w:color="auto" w:fill="auto"/>
            <w:noWrap/>
            <w:vAlign w:val="center"/>
          </w:tcPr>
          <w:p w:rsidR="00854699" w:rsidRPr="002C70CC" w:rsidRDefault="00854699" w:rsidP="00A565D7">
            <w:pPr>
              <w:ind w:right="-183"/>
              <w:jc w:val="center"/>
              <w:rPr>
                <w:rFonts w:cs="Times New Roman"/>
                <w:szCs w:val="24"/>
              </w:rPr>
            </w:pPr>
            <w:r w:rsidRPr="002C70CC">
              <w:rPr>
                <w:rFonts w:cs="Times New Roman"/>
                <w:szCs w:val="24"/>
              </w:rPr>
              <w:t>от ПС «Усть-Цильма» к трансформаторным подстанциям 10/0,4 кВ</w:t>
            </w:r>
          </w:p>
        </w:tc>
        <w:tc>
          <w:tcPr>
            <w:tcW w:w="754" w:type="pct"/>
            <w:vMerge/>
            <w:shd w:val="clear" w:color="auto" w:fill="auto"/>
            <w:noWrap/>
            <w:vAlign w:val="center"/>
          </w:tcPr>
          <w:p w:rsidR="00854699" w:rsidRPr="002C70CC" w:rsidRDefault="00854699" w:rsidP="00A565D7">
            <w:pPr>
              <w:jc w:val="center"/>
              <w:rPr>
                <w:rFonts w:cs="Times New Roman"/>
                <w:szCs w:val="24"/>
              </w:rPr>
            </w:pPr>
          </w:p>
        </w:tc>
        <w:tc>
          <w:tcPr>
            <w:tcW w:w="958" w:type="pct"/>
            <w:vAlign w:val="center"/>
          </w:tcPr>
          <w:p w:rsidR="00854699" w:rsidRPr="002C70CC" w:rsidRDefault="00854699" w:rsidP="00A565D7">
            <w:pPr>
              <w:jc w:val="center"/>
              <w:rPr>
                <w:rFonts w:eastAsia="Calibri" w:cs="Times New Roman"/>
                <w:szCs w:val="24"/>
              </w:rPr>
            </w:pPr>
            <w:r w:rsidRPr="002C70CC">
              <w:rPr>
                <w:rFonts w:eastAsia="Calibri" w:cs="Times New Roman"/>
                <w:szCs w:val="24"/>
              </w:rPr>
              <w:t>-</w:t>
            </w:r>
          </w:p>
        </w:tc>
      </w:tr>
      <w:tr w:rsidR="00C706EA" w:rsidRPr="002C70CC" w:rsidTr="00BD5C74">
        <w:trPr>
          <w:trHeight w:val="20"/>
        </w:trPr>
        <w:tc>
          <w:tcPr>
            <w:tcW w:w="3288" w:type="pct"/>
            <w:shd w:val="clear" w:color="auto" w:fill="auto"/>
            <w:noWrap/>
            <w:vAlign w:val="center"/>
          </w:tcPr>
          <w:p w:rsidR="00C706EA" w:rsidRPr="002C70CC" w:rsidRDefault="00C706EA" w:rsidP="00854699">
            <w:pPr>
              <w:ind w:right="-183"/>
              <w:jc w:val="center"/>
              <w:rPr>
                <w:rFonts w:cs="Times New Roman"/>
                <w:szCs w:val="24"/>
              </w:rPr>
            </w:pPr>
            <w:r w:rsidRPr="002C70CC">
              <w:rPr>
                <w:rFonts w:cs="Times New Roman"/>
                <w:szCs w:val="24"/>
              </w:rPr>
              <w:t xml:space="preserve">от трансформаторных подстанций </w:t>
            </w:r>
            <w:r w:rsidR="00854699" w:rsidRPr="002C70CC">
              <w:rPr>
                <w:rFonts w:cs="Times New Roman"/>
                <w:szCs w:val="24"/>
              </w:rPr>
              <w:t xml:space="preserve">10/0,4 кВ </w:t>
            </w:r>
            <w:r w:rsidRPr="002C70CC">
              <w:rPr>
                <w:rFonts w:cs="Times New Roman"/>
                <w:szCs w:val="24"/>
              </w:rPr>
              <w:t>к потребителям</w:t>
            </w:r>
          </w:p>
        </w:tc>
        <w:tc>
          <w:tcPr>
            <w:tcW w:w="754" w:type="pct"/>
            <w:shd w:val="clear" w:color="auto" w:fill="auto"/>
            <w:noWrap/>
            <w:vAlign w:val="center"/>
          </w:tcPr>
          <w:p w:rsidR="00C706EA" w:rsidRPr="002C70CC" w:rsidRDefault="00C706EA" w:rsidP="00A565D7">
            <w:pPr>
              <w:jc w:val="center"/>
              <w:rPr>
                <w:rFonts w:cs="Times New Roman"/>
                <w:szCs w:val="24"/>
              </w:rPr>
            </w:pPr>
            <w:r w:rsidRPr="002C70CC">
              <w:rPr>
                <w:rFonts w:cs="Times New Roman"/>
                <w:szCs w:val="24"/>
              </w:rPr>
              <w:t>0,4</w:t>
            </w:r>
          </w:p>
        </w:tc>
        <w:tc>
          <w:tcPr>
            <w:tcW w:w="958" w:type="pct"/>
            <w:vAlign w:val="center"/>
          </w:tcPr>
          <w:p w:rsidR="00C706EA" w:rsidRPr="002C70CC" w:rsidRDefault="00C706EA" w:rsidP="00A565D7">
            <w:pPr>
              <w:jc w:val="center"/>
              <w:rPr>
                <w:rFonts w:eastAsia="Calibri" w:cs="Times New Roman"/>
                <w:szCs w:val="24"/>
              </w:rPr>
            </w:pPr>
            <w:r w:rsidRPr="002C70CC">
              <w:rPr>
                <w:rFonts w:eastAsia="Calibri" w:cs="Times New Roman"/>
                <w:szCs w:val="24"/>
              </w:rPr>
              <w:t>-</w:t>
            </w:r>
          </w:p>
        </w:tc>
      </w:tr>
    </w:tbl>
    <w:p w:rsidR="000100D7" w:rsidRPr="002C70CC" w:rsidRDefault="000100D7" w:rsidP="00C706EA">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 xml:space="preserve">*Отпайка в сторону ПС «Замежная» подключена через секционирующий пункт в районе опоры </w:t>
      </w:r>
      <w:r w:rsidR="00D00F43" w:rsidRPr="002C70CC">
        <w:rPr>
          <w:rFonts w:eastAsia="Times New Roman" w:cs="Times New Roman"/>
          <w:i/>
          <w:szCs w:val="24"/>
          <w:lang w:eastAsia="ru-RU"/>
        </w:rPr>
        <w:t>№ </w:t>
      </w:r>
      <w:r w:rsidRPr="002C70CC">
        <w:rPr>
          <w:rFonts w:eastAsia="Times New Roman" w:cs="Times New Roman"/>
          <w:i/>
          <w:szCs w:val="24"/>
          <w:lang w:eastAsia="ru-RU"/>
        </w:rPr>
        <w:t>40.</w:t>
      </w:r>
    </w:p>
    <w:p w:rsidR="00C706EA" w:rsidRPr="002C70CC" w:rsidRDefault="00C706EA" w:rsidP="00C706EA">
      <w:pPr>
        <w:spacing w:before="120"/>
        <w:ind w:firstLine="567"/>
        <w:jc w:val="both"/>
        <w:rPr>
          <w:rFonts w:eastAsia="Times New Roman" w:cs="Times New Roman"/>
          <w:szCs w:val="24"/>
          <w:lang w:eastAsia="ru-RU"/>
        </w:rPr>
      </w:pPr>
      <w:r w:rsidRPr="002C70CC">
        <w:rPr>
          <w:rFonts w:eastAsia="Times New Roman" w:cs="Times New Roman"/>
          <w:szCs w:val="24"/>
          <w:lang w:eastAsia="ru-RU"/>
        </w:rPr>
        <w:t>Характеристики трансформаторной подстанции, через которую осуществляется электроснабжение потребителей, находящихся на территории поселения, приведены в Таблице 2.1.</w:t>
      </w:r>
      <w:r w:rsidR="00F06DBE" w:rsidRPr="002C70CC">
        <w:rPr>
          <w:rFonts w:eastAsia="Times New Roman" w:cs="Times New Roman"/>
          <w:szCs w:val="24"/>
          <w:lang w:eastAsia="ru-RU"/>
        </w:rPr>
        <w:t>24</w:t>
      </w:r>
      <w:r w:rsidRPr="002C70CC">
        <w:rPr>
          <w:rFonts w:eastAsia="Times New Roman" w:cs="Times New Roman"/>
          <w:szCs w:val="24"/>
          <w:lang w:eastAsia="ru-RU"/>
        </w:rPr>
        <w:t>.</w:t>
      </w:r>
    </w:p>
    <w:p w:rsidR="00C706EA" w:rsidRPr="002C70CC" w:rsidRDefault="00C706EA" w:rsidP="00C706EA">
      <w:pPr>
        <w:pStyle w:val="a4"/>
        <w:spacing w:before="120" w:after="120"/>
        <w:ind w:left="0"/>
        <w:contextualSpacing w:val="0"/>
        <w:jc w:val="center"/>
        <w:rPr>
          <w:rFonts w:eastAsia="Times New Roman" w:cs="Times New Roman"/>
          <w:i/>
          <w:szCs w:val="24"/>
          <w:lang w:eastAsia="ru-RU"/>
        </w:rPr>
      </w:pPr>
      <w:r w:rsidRPr="002C70CC">
        <w:rPr>
          <w:rFonts w:eastAsia="Times New Roman" w:cs="Times New Roman"/>
          <w:b/>
          <w:szCs w:val="24"/>
          <w:lang w:eastAsia="ru-RU"/>
        </w:rPr>
        <w:t>Характеристики трансформаторн</w:t>
      </w:r>
      <w:r w:rsidR="00060CB8" w:rsidRPr="002C70CC">
        <w:rPr>
          <w:rFonts w:eastAsia="Times New Roman" w:cs="Times New Roman"/>
          <w:b/>
          <w:szCs w:val="24"/>
          <w:lang w:eastAsia="ru-RU"/>
        </w:rPr>
        <w:t>ой подстанции</w:t>
      </w:r>
      <w:r w:rsidRPr="002C70CC">
        <w:rPr>
          <w:rFonts w:eastAsia="Times New Roman" w:cs="Times New Roman"/>
          <w:b/>
          <w:szCs w:val="24"/>
          <w:lang w:eastAsia="ru-RU"/>
        </w:rPr>
        <w:br/>
      </w:r>
      <w:r w:rsidRPr="002C70CC">
        <w:rPr>
          <w:rFonts w:eastAsia="Times New Roman" w:cs="Times New Roman"/>
          <w:i/>
          <w:szCs w:val="24"/>
          <w:lang w:eastAsia="ru-RU"/>
        </w:rPr>
        <w:t>(согласно Реестру центров питания напряжением 35</w:t>
      </w:r>
      <w:r w:rsidR="00860D9E" w:rsidRPr="002C70CC">
        <w:rPr>
          <w:rFonts w:eastAsia="Times New Roman" w:cs="Times New Roman"/>
          <w:i/>
          <w:szCs w:val="24"/>
          <w:lang w:eastAsia="ru-RU"/>
        </w:rPr>
        <w:t xml:space="preserve"> – </w:t>
      </w:r>
      <w:r w:rsidRPr="002C70CC">
        <w:rPr>
          <w:rFonts w:eastAsia="Times New Roman" w:cs="Times New Roman"/>
          <w:i/>
          <w:szCs w:val="24"/>
          <w:lang w:eastAsia="ru-RU"/>
        </w:rPr>
        <w:t>220 кВ филиала ОАО «МРСК Северо-Запада» «Комиэнерго» и их технические характеристики на 05.07.2013)</w:t>
      </w:r>
    </w:p>
    <w:p w:rsidR="00C706EA" w:rsidRPr="002C70CC" w:rsidRDefault="00F06DBE" w:rsidP="00C706EA">
      <w:pPr>
        <w:spacing w:after="120"/>
        <w:jc w:val="right"/>
        <w:rPr>
          <w:rFonts w:eastAsia="Times New Roman" w:cs="Times New Roman"/>
          <w:i/>
          <w:szCs w:val="24"/>
          <w:lang w:eastAsia="ru-RU"/>
        </w:rPr>
      </w:pPr>
      <w:r w:rsidRPr="002C70CC">
        <w:rPr>
          <w:rFonts w:eastAsia="Times New Roman" w:cs="Times New Roman"/>
          <w:i/>
          <w:szCs w:val="24"/>
          <w:lang w:eastAsia="ru-RU"/>
        </w:rPr>
        <w:t>Таблица 2.1.24</w:t>
      </w:r>
      <w:r w:rsidR="00C706EA" w:rsidRPr="002C70CC">
        <w:rPr>
          <w:rFonts w:eastAsia="Times New Roman" w:cs="Times New Roman"/>
          <w:i/>
          <w:szCs w:val="24"/>
          <w:lang w:eastAsia="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701"/>
        <w:gridCol w:w="1701"/>
        <w:gridCol w:w="1985"/>
        <w:gridCol w:w="1417"/>
      </w:tblGrid>
      <w:tr w:rsidR="00C706EA" w:rsidRPr="002C70CC" w:rsidTr="0017066B">
        <w:trPr>
          <w:trHeight w:val="315"/>
        </w:trPr>
        <w:tc>
          <w:tcPr>
            <w:tcW w:w="2268" w:type="dxa"/>
            <w:shd w:val="clear" w:color="auto" w:fill="EEECE1" w:themeFill="background2"/>
            <w:vAlign w:val="center"/>
            <w:hideMark/>
          </w:tcPr>
          <w:p w:rsidR="00C706EA" w:rsidRPr="002C70CC" w:rsidRDefault="00C706EA" w:rsidP="00A565D7">
            <w:pPr>
              <w:jc w:val="center"/>
              <w:rPr>
                <w:b/>
                <w:szCs w:val="24"/>
              </w:rPr>
            </w:pPr>
            <w:r w:rsidRPr="002C70CC">
              <w:rPr>
                <w:b/>
              </w:rPr>
              <w:t xml:space="preserve">Наименование питающего центра </w:t>
            </w:r>
          </w:p>
        </w:tc>
        <w:tc>
          <w:tcPr>
            <w:tcW w:w="1276" w:type="dxa"/>
            <w:shd w:val="clear" w:color="auto" w:fill="EEECE1" w:themeFill="background2"/>
            <w:vAlign w:val="center"/>
            <w:hideMark/>
          </w:tcPr>
          <w:p w:rsidR="00C706EA" w:rsidRPr="002C70CC" w:rsidRDefault="00C706EA" w:rsidP="00A565D7">
            <w:pPr>
              <w:ind w:left="-108" w:right="-81"/>
              <w:jc w:val="center"/>
              <w:rPr>
                <w:b/>
                <w:szCs w:val="24"/>
              </w:rPr>
            </w:pPr>
            <w:r w:rsidRPr="002C70CC">
              <w:rPr>
                <w:b/>
              </w:rPr>
              <w:t xml:space="preserve">Уровень </w:t>
            </w:r>
            <w:proofErr w:type="spellStart"/>
            <w:proofErr w:type="gramStart"/>
            <w:r w:rsidRPr="002C70CC">
              <w:rPr>
                <w:b/>
              </w:rPr>
              <w:t>напряже-ния</w:t>
            </w:r>
            <w:proofErr w:type="spellEnd"/>
            <w:proofErr w:type="gramEnd"/>
            <w:r w:rsidRPr="002C70CC">
              <w:rPr>
                <w:b/>
              </w:rPr>
              <w:t xml:space="preserve"> </w:t>
            </w:r>
            <w:proofErr w:type="spellStart"/>
            <w:r w:rsidRPr="002C70CC">
              <w:rPr>
                <w:b/>
              </w:rPr>
              <w:t>кВ</w:t>
            </w:r>
            <w:proofErr w:type="spellEnd"/>
          </w:p>
        </w:tc>
        <w:tc>
          <w:tcPr>
            <w:tcW w:w="1701" w:type="dxa"/>
            <w:shd w:val="clear" w:color="auto" w:fill="EEECE1" w:themeFill="background2"/>
            <w:vAlign w:val="center"/>
            <w:hideMark/>
          </w:tcPr>
          <w:p w:rsidR="00C706EA" w:rsidRPr="002C70CC" w:rsidRDefault="00C706EA" w:rsidP="00060CB8">
            <w:pPr>
              <w:ind w:left="-135" w:right="-108"/>
              <w:jc w:val="center"/>
              <w:rPr>
                <w:b/>
                <w:szCs w:val="24"/>
              </w:rPr>
            </w:pPr>
            <w:r w:rsidRPr="002C70CC">
              <w:rPr>
                <w:b/>
              </w:rPr>
              <w:t xml:space="preserve">Количество и мощность </w:t>
            </w:r>
            <w:proofErr w:type="spellStart"/>
            <w:proofErr w:type="gramStart"/>
            <w:r w:rsidRPr="002C70CC">
              <w:rPr>
                <w:b/>
              </w:rPr>
              <w:t>трансфор</w:t>
            </w:r>
            <w:r w:rsidR="0017066B" w:rsidRPr="002C70CC">
              <w:rPr>
                <w:b/>
              </w:rPr>
              <w:t>-</w:t>
            </w:r>
            <w:r w:rsidRPr="002C70CC">
              <w:rPr>
                <w:b/>
              </w:rPr>
              <w:t>маторов</w:t>
            </w:r>
            <w:proofErr w:type="spellEnd"/>
            <w:proofErr w:type="gramEnd"/>
            <w:r w:rsidRPr="002C70CC">
              <w:rPr>
                <w:b/>
              </w:rPr>
              <w:t>, шт.*МВА</w:t>
            </w:r>
          </w:p>
        </w:tc>
        <w:tc>
          <w:tcPr>
            <w:tcW w:w="1701" w:type="dxa"/>
            <w:shd w:val="clear" w:color="auto" w:fill="EEECE1" w:themeFill="background2"/>
            <w:vAlign w:val="center"/>
            <w:hideMark/>
          </w:tcPr>
          <w:p w:rsidR="00C706EA" w:rsidRPr="002C70CC" w:rsidRDefault="00C706EA" w:rsidP="00A565D7">
            <w:pPr>
              <w:jc w:val="center"/>
              <w:rPr>
                <w:b/>
                <w:szCs w:val="24"/>
              </w:rPr>
            </w:pPr>
            <w:proofErr w:type="spellStart"/>
            <w:proofErr w:type="gramStart"/>
            <w:r w:rsidRPr="002C70CC">
              <w:rPr>
                <w:b/>
              </w:rPr>
              <w:t>Максималь</w:t>
            </w:r>
            <w:proofErr w:type="spellEnd"/>
            <w:r w:rsidRPr="002C70CC">
              <w:rPr>
                <w:b/>
              </w:rPr>
              <w:t>-но</w:t>
            </w:r>
            <w:proofErr w:type="gramEnd"/>
            <w:r w:rsidRPr="002C70CC">
              <w:rPr>
                <w:b/>
              </w:rPr>
              <w:t xml:space="preserve"> допусти-мая </w:t>
            </w:r>
            <w:proofErr w:type="spellStart"/>
            <w:r w:rsidRPr="002C70CC">
              <w:rPr>
                <w:b/>
              </w:rPr>
              <w:t>нагруз</w:t>
            </w:r>
            <w:proofErr w:type="spellEnd"/>
            <w:r w:rsidRPr="002C70CC">
              <w:rPr>
                <w:b/>
              </w:rPr>
              <w:t xml:space="preserve">-ка, </w:t>
            </w:r>
            <w:proofErr w:type="spellStart"/>
            <w:r w:rsidRPr="002C70CC">
              <w:rPr>
                <w:b/>
              </w:rPr>
              <w:t>кВА</w:t>
            </w:r>
            <w:proofErr w:type="spellEnd"/>
          </w:p>
        </w:tc>
        <w:tc>
          <w:tcPr>
            <w:tcW w:w="1985" w:type="dxa"/>
            <w:shd w:val="clear" w:color="auto" w:fill="EEECE1" w:themeFill="background2"/>
            <w:noWrap/>
            <w:vAlign w:val="center"/>
            <w:hideMark/>
          </w:tcPr>
          <w:p w:rsidR="00C706EA" w:rsidRPr="002C70CC" w:rsidRDefault="00C706EA" w:rsidP="00A565D7">
            <w:pPr>
              <w:jc w:val="center"/>
              <w:rPr>
                <w:b/>
                <w:szCs w:val="24"/>
              </w:rPr>
            </w:pPr>
            <w:r w:rsidRPr="002C70CC">
              <w:rPr>
                <w:b/>
              </w:rPr>
              <w:t xml:space="preserve">Максимальная фактическая нагрузка за последние 5 лет, </w:t>
            </w:r>
            <w:proofErr w:type="spellStart"/>
            <w:r w:rsidRPr="002C70CC">
              <w:rPr>
                <w:b/>
              </w:rPr>
              <w:t>кВА</w:t>
            </w:r>
            <w:proofErr w:type="spellEnd"/>
          </w:p>
        </w:tc>
        <w:tc>
          <w:tcPr>
            <w:tcW w:w="1417" w:type="dxa"/>
            <w:shd w:val="clear" w:color="auto" w:fill="EEECE1" w:themeFill="background2"/>
            <w:vAlign w:val="center"/>
            <w:hideMark/>
          </w:tcPr>
          <w:p w:rsidR="00C706EA" w:rsidRPr="002C70CC" w:rsidRDefault="00C706EA" w:rsidP="00A565D7">
            <w:pPr>
              <w:jc w:val="center"/>
              <w:rPr>
                <w:rFonts w:eastAsia="Times New Roman" w:cs="Times New Roman"/>
                <w:b/>
                <w:szCs w:val="24"/>
                <w:lang w:eastAsia="ru-RU"/>
              </w:rPr>
            </w:pPr>
            <w:r w:rsidRPr="002C70CC">
              <w:rPr>
                <w:rFonts w:eastAsia="Times New Roman" w:cs="Times New Roman"/>
                <w:b/>
                <w:szCs w:val="24"/>
                <w:lang w:eastAsia="ru-RU"/>
              </w:rPr>
              <w:t xml:space="preserve">*Текущий резерв мощности </w:t>
            </w:r>
            <w:proofErr w:type="spellStart"/>
            <w:r w:rsidRPr="002C70CC">
              <w:rPr>
                <w:rFonts w:eastAsia="Times New Roman" w:cs="Times New Roman"/>
                <w:b/>
                <w:szCs w:val="24"/>
                <w:lang w:eastAsia="ru-RU"/>
              </w:rPr>
              <w:t>кВА</w:t>
            </w:r>
            <w:proofErr w:type="spellEnd"/>
          </w:p>
        </w:tc>
      </w:tr>
      <w:tr w:rsidR="00060CB8" w:rsidRPr="002C70CC" w:rsidTr="0017066B">
        <w:trPr>
          <w:trHeight w:val="315"/>
        </w:trPr>
        <w:tc>
          <w:tcPr>
            <w:tcW w:w="2268" w:type="dxa"/>
            <w:shd w:val="clear" w:color="auto" w:fill="auto"/>
            <w:vAlign w:val="center"/>
            <w:hideMark/>
          </w:tcPr>
          <w:p w:rsidR="00060CB8" w:rsidRPr="002C70CC" w:rsidRDefault="00060CB8" w:rsidP="0023555C">
            <w:pPr>
              <w:jc w:val="center"/>
              <w:rPr>
                <w:szCs w:val="24"/>
              </w:rPr>
            </w:pPr>
            <w:r w:rsidRPr="002C70CC">
              <w:t>ПС «Усть-Цильма»</w:t>
            </w:r>
          </w:p>
        </w:tc>
        <w:tc>
          <w:tcPr>
            <w:tcW w:w="1276" w:type="dxa"/>
            <w:shd w:val="clear" w:color="auto" w:fill="auto"/>
            <w:vAlign w:val="center"/>
            <w:hideMark/>
          </w:tcPr>
          <w:p w:rsidR="00060CB8" w:rsidRPr="002C70CC" w:rsidRDefault="00060CB8" w:rsidP="0023555C">
            <w:pPr>
              <w:jc w:val="center"/>
              <w:rPr>
                <w:szCs w:val="24"/>
              </w:rPr>
            </w:pPr>
            <w:r w:rsidRPr="002C70CC">
              <w:t>110/20/10</w:t>
            </w:r>
          </w:p>
        </w:tc>
        <w:tc>
          <w:tcPr>
            <w:tcW w:w="1701" w:type="dxa"/>
            <w:shd w:val="clear" w:color="auto" w:fill="auto"/>
            <w:vAlign w:val="center"/>
            <w:hideMark/>
          </w:tcPr>
          <w:p w:rsidR="00060CB8" w:rsidRPr="002C70CC" w:rsidRDefault="00060CB8" w:rsidP="0023555C">
            <w:pPr>
              <w:jc w:val="center"/>
              <w:rPr>
                <w:szCs w:val="24"/>
              </w:rPr>
            </w:pPr>
            <w:r w:rsidRPr="002C70CC">
              <w:t>2*10</w:t>
            </w:r>
          </w:p>
        </w:tc>
        <w:tc>
          <w:tcPr>
            <w:tcW w:w="1701" w:type="dxa"/>
            <w:shd w:val="clear" w:color="000000" w:fill="FFFFFF"/>
            <w:vAlign w:val="center"/>
            <w:hideMark/>
          </w:tcPr>
          <w:p w:rsidR="00060CB8" w:rsidRPr="002C70CC" w:rsidRDefault="00060CB8" w:rsidP="0023555C">
            <w:pPr>
              <w:jc w:val="center"/>
              <w:rPr>
                <w:szCs w:val="24"/>
              </w:rPr>
            </w:pPr>
            <w:r w:rsidRPr="002C70CC">
              <w:t>10500</w:t>
            </w:r>
          </w:p>
        </w:tc>
        <w:tc>
          <w:tcPr>
            <w:tcW w:w="1985" w:type="dxa"/>
            <w:shd w:val="clear" w:color="auto" w:fill="auto"/>
            <w:noWrap/>
            <w:vAlign w:val="center"/>
            <w:hideMark/>
          </w:tcPr>
          <w:p w:rsidR="00060CB8" w:rsidRPr="002C70CC" w:rsidRDefault="00060CB8" w:rsidP="0023555C">
            <w:pPr>
              <w:jc w:val="center"/>
              <w:rPr>
                <w:szCs w:val="24"/>
              </w:rPr>
            </w:pPr>
            <w:r w:rsidRPr="002C70CC">
              <w:t>10830</w:t>
            </w:r>
          </w:p>
        </w:tc>
        <w:tc>
          <w:tcPr>
            <w:tcW w:w="1417" w:type="dxa"/>
            <w:shd w:val="clear" w:color="000000" w:fill="FFFFFF"/>
            <w:vAlign w:val="center"/>
            <w:hideMark/>
          </w:tcPr>
          <w:p w:rsidR="00060CB8" w:rsidRPr="002C70CC" w:rsidRDefault="00060CB8" w:rsidP="0023555C">
            <w:pPr>
              <w:jc w:val="center"/>
              <w:rPr>
                <w:szCs w:val="24"/>
              </w:rPr>
            </w:pPr>
            <w:r w:rsidRPr="002C70CC">
              <w:t>-2488,04</w:t>
            </w:r>
          </w:p>
        </w:tc>
      </w:tr>
    </w:tbl>
    <w:p w:rsidR="00C706EA" w:rsidRPr="002C70CC" w:rsidRDefault="00C706EA" w:rsidP="00C706EA">
      <w:pPr>
        <w:pStyle w:val="a4"/>
        <w:spacing w:before="120" w:after="120"/>
        <w:ind w:left="0" w:firstLine="567"/>
        <w:contextualSpacing w:val="0"/>
        <w:jc w:val="both"/>
        <w:rPr>
          <w:rFonts w:eastAsia="Times New Roman" w:cs="Times New Roman"/>
          <w:b/>
          <w:i/>
          <w:szCs w:val="24"/>
          <w:lang w:eastAsia="ru-RU"/>
        </w:rPr>
      </w:pPr>
      <w:r w:rsidRPr="002C70CC">
        <w:rPr>
          <w:rFonts w:eastAsia="Times New Roman" w:cs="Times New Roman"/>
          <w:i/>
          <w:szCs w:val="24"/>
          <w:lang w:eastAsia="ru-RU"/>
        </w:rPr>
        <w:t>*Для присоединения потребителей с учетом вновь присоединенных потребителей.</w:t>
      </w:r>
    </w:p>
    <w:p w:rsidR="002171B1" w:rsidRPr="002C70CC" w:rsidRDefault="00B17DE0" w:rsidP="00AF23FD">
      <w:pPr>
        <w:pStyle w:val="a4"/>
        <w:spacing w:before="120" w:after="120"/>
        <w:ind w:left="0"/>
        <w:contextualSpacing w:val="0"/>
        <w:jc w:val="center"/>
        <w:rPr>
          <w:rFonts w:eastAsia="Times New Roman" w:cs="Times New Roman"/>
          <w:b/>
          <w:i/>
          <w:szCs w:val="24"/>
          <w:lang w:eastAsia="ru-RU"/>
        </w:rPr>
      </w:pPr>
      <w:r w:rsidRPr="002C70CC">
        <w:rPr>
          <w:rFonts w:eastAsia="Times New Roman" w:cs="Times New Roman"/>
          <w:b/>
          <w:i/>
          <w:szCs w:val="24"/>
          <w:lang w:eastAsia="ru-RU"/>
        </w:rPr>
        <w:t>Водоснабжение</w:t>
      </w:r>
    </w:p>
    <w:p w:rsidR="00763C80" w:rsidRPr="002C70CC" w:rsidRDefault="003A35C4" w:rsidP="00AF23FD">
      <w:pPr>
        <w:ind w:firstLine="567"/>
        <w:jc w:val="both"/>
        <w:rPr>
          <w:rFonts w:eastAsia="Times New Roman" w:cs="Times New Roman"/>
          <w:szCs w:val="24"/>
          <w:lang w:eastAsia="ru-RU"/>
        </w:rPr>
      </w:pPr>
      <w:r w:rsidRPr="002C70CC">
        <w:rPr>
          <w:rFonts w:eastAsia="Times New Roman" w:cs="Times New Roman"/>
          <w:szCs w:val="24"/>
          <w:lang w:eastAsia="ru-RU"/>
        </w:rPr>
        <w:t>На территории поселения размещаются объекты хозяйственно-питьевого водоснабжения коллективного использования</w:t>
      </w:r>
      <w:r w:rsidR="00763C80" w:rsidRPr="002C70CC">
        <w:rPr>
          <w:rFonts w:eastAsia="Times New Roman" w:cs="Times New Roman"/>
          <w:szCs w:val="24"/>
          <w:lang w:eastAsia="ru-RU"/>
        </w:rPr>
        <w:t>.</w:t>
      </w:r>
    </w:p>
    <w:p w:rsidR="00B70DC4" w:rsidRPr="002C70CC" w:rsidRDefault="00B70DC4" w:rsidP="00B70DC4">
      <w:pPr>
        <w:pStyle w:val="a4"/>
        <w:ind w:left="0" w:firstLine="567"/>
        <w:contextualSpacing w:val="0"/>
        <w:rPr>
          <w:rFonts w:eastAsia="Times New Roman" w:cs="Times New Roman"/>
          <w:szCs w:val="24"/>
          <w:lang w:eastAsia="ru-RU"/>
        </w:rPr>
      </w:pPr>
      <w:r w:rsidRPr="002C70CC">
        <w:rPr>
          <w:rFonts w:eastAsia="Times New Roman" w:cs="Times New Roman"/>
          <w:szCs w:val="24"/>
          <w:lang w:eastAsia="ru-RU"/>
        </w:rPr>
        <w:t xml:space="preserve">Одиночное протяжение уличной водопроводной </w:t>
      </w:r>
      <w:r w:rsidR="002F2C17" w:rsidRPr="002C70CC">
        <w:rPr>
          <w:rFonts w:eastAsia="Times New Roman" w:cs="Times New Roman"/>
          <w:szCs w:val="24"/>
          <w:lang w:eastAsia="ru-RU"/>
        </w:rPr>
        <w:t>сети –</w:t>
      </w:r>
      <w:r w:rsidRPr="002C70CC">
        <w:rPr>
          <w:rFonts w:eastAsia="Times New Roman" w:cs="Times New Roman"/>
          <w:szCs w:val="24"/>
          <w:lang w:eastAsia="ru-RU"/>
        </w:rPr>
        <w:t xml:space="preserve"> 2,1 км.</w:t>
      </w:r>
    </w:p>
    <w:p w:rsidR="002F76DE" w:rsidRPr="002C70CC" w:rsidRDefault="002F76DE">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0F44A7" w:rsidRPr="002C70CC" w:rsidRDefault="000F44A7" w:rsidP="00AF23FD">
      <w:pPr>
        <w:spacing w:before="120"/>
        <w:ind w:firstLine="567"/>
        <w:jc w:val="both"/>
        <w:rPr>
          <w:rFonts w:eastAsia="Times New Roman" w:cs="Times New Roman"/>
          <w:szCs w:val="24"/>
          <w:lang w:eastAsia="ru-RU"/>
        </w:rPr>
      </w:pPr>
      <w:r w:rsidRPr="002C70CC">
        <w:rPr>
          <w:rFonts w:eastAsia="Times New Roman" w:cs="Times New Roman"/>
          <w:szCs w:val="24"/>
          <w:lang w:eastAsia="ru-RU"/>
        </w:rPr>
        <w:lastRenderedPageBreak/>
        <w:t>Характеристики объектов водоснабжени</w:t>
      </w:r>
      <w:r w:rsidR="00FB1450" w:rsidRPr="002C70CC">
        <w:rPr>
          <w:rFonts w:eastAsia="Times New Roman" w:cs="Times New Roman"/>
          <w:szCs w:val="24"/>
          <w:lang w:eastAsia="ru-RU"/>
        </w:rPr>
        <w:t xml:space="preserve">я, расположенных на территории </w:t>
      </w:r>
      <w:r w:rsidRPr="002C70CC">
        <w:rPr>
          <w:rFonts w:eastAsia="Times New Roman" w:cs="Times New Roman"/>
          <w:szCs w:val="24"/>
          <w:lang w:eastAsia="ru-RU"/>
        </w:rPr>
        <w:t xml:space="preserve">поселения, </w:t>
      </w:r>
      <w:r w:rsidR="00180EFC" w:rsidRPr="002C70CC">
        <w:rPr>
          <w:rFonts w:eastAsia="Times New Roman" w:cs="Times New Roman"/>
          <w:szCs w:val="24"/>
          <w:lang w:eastAsia="ru-RU"/>
        </w:rPr>
        <w:t xml:space="preserve">по данным СТП МО МР «Усть-Цилемский» </w:t>
      </w:r>
      <w:r w:rsidR="003A35C4" w:rsidRPr="002C70CC">
        <w:rPr>
          <w:rFonts w:eastAsia="Times New Roman" w:cs="Times New Roman"/>
          <w:szCs w:val="24"/>
          <w:lang w:eastAsia="ru-RU"/>
        </w:rPr>
        <w:t xml:space="preserve">и администрации поселения </w:t>
      </w:r>
      <w:r w:rsidRPr="002C70CC">
        <w:rPr>
          <w:rFonts w:eastAsia="Times New Roman" w:cs="Times New Roman"/>
          <w:szCs w:val="24"/>
          <w:lang w:eastAsia="ru-RU"/>
        </w:rPr>
        <w:t xml:space="preserve">приведены в </w:t>
      </w:r>
      <w:r w:rsidR="009D5951" w:rsidRPr="002C70CC">
        <w:rPr>
          <w:rFonts w:eastAsia="Times New Roman" w:cs="Times New Roman"/>
          <w:szCs w:val="24"/>
          <w:lang w:eastAsia="ru-RU"/>
        </w:rPr>
        <w:t>Таблице </w:t>
      </w:r>
      <w:r w:rsidRPr="002C70CC">
        <w:rPr>
          <w:rFonts w:eastAsia="Times New Roman" w:cs="Times New Roman"/>
          <w:szCs w:val="24"/>
          <w:lang w:eastAsia="ru-RU"/>
        </w:rPr>
        <w:t>2.1.</w:t>
      </w:r>
      <w:r w:rsidR="00986BE7" w:rsidRPr="002C70CC">
        <w:rPr>
          <w:rFonts w:eastAsia="Times New Roman" w:cs="Times New Roman"/>
          <w:szCs w:val="24"/>
          <w:lang w:eastAsia="ru-RU"/>
        </w:rPr>
        <w:t>2</w:t>
      </w:r>
      <w:r w:rsidR="00F06DBE" w:rsidRPr="002C70CC">
        <w:rPr>
          <w:rFonts w:eastAsia="Times New Roman" w:cs="Times New Roman"/>
          <w:szCs w:val="24"/>
          <w:lang w:eastAsia="ru-RU"/>
        </w:rPr>
        <w:t>5</w:t>
      </w:r>
      <w:r w:rsidRPr="002C70CC">
        <w:rPr>
          <w:rFonts w:eastAsia="Times New Roman" w:cs="Times New Roman"/>
          <w:szCs w:val="24"/>
          <w:lang w:eastAsia="ru-RU"/>
        </w:rPr>
        <w:t>.</w:t>
      </w:r>
    </w:p>
    <w:p w:rsidR="000F44A7" w:rsidRPr="002C70CC" w:rsidRDefault="000F44A7" w:rsidP="002F76DE">
      <w:pPr>
        <w:spacing w:before="120"/>
        <w:jc w:val="center"/>
        <w:rPr>
          <w:rFonts w:eastAsia="Times New Roman" w:cs="Times New Roman"/>
          <w:b/>
          <w:szCs w:val="24"/>
          <w:lang w:eastAsia="ru-RU"/>
        </w:rPr>
      </w:pPr>
      <w:r w:rsidRPr="002C70CC">
        <w:rPr>
          <w:rFonts w:eastAsia="Times New Roman" w:cs="Times New Roman"/>
          <w:b/>
          <w:szCs w:val="24"/>
          <w:lang w:eastAsia="ru-RU"/>
        </w:rPr>
        <w:t>Характеристики объектов водоснабжения</w:t>
      </w:r>
    </w:p>
    <w:p w:rsidR="000F44A7" w:rsidRPr="002C70CC" w:rsidRDefault="009D5951" w:rsidP="00AF23FD">
      <w:pPr>
        <w:spacing w:after="120"/>
        <w:jc w:val="right"/>
        <w:rPr>
          <w:rFonts w:eastAsia="Times New Roman" w:cs="Times New Roman"/>
          <w:i/>
          <w:szCs w:val="24"/>
          <w:lang w:eastAsia="ru-RU"/>
        </w:rPr>
      </w:pPr>
      <w:r w:rsidRPr="002C70CC">
        <w:rPr>
          <w:rFonts w:eastAsia="Times New Roman" w:cs="Times New Roman"/>
          <w:i/>
          <w:szCs w:val="24"/>
          <w:lang w:eastAsia="ru-RU"/>
        </w:rPr>
        <w:t>Таблица </w:t>
      </w:r>
      <w:r w:rsidR="000F44A7" w:rsidRPr="002C70CC">
        <w:rPr>
          <w:rFonts w:eastAsia="Times New Roman" w:cs="Times New Roman"/>
          <w:i/>
          <w:szCs w:val="24"/>
          <w:lang w:eastAsia="ru-RU"/>
        </w:rPr>
        <w:t>2.1.</w:t>
      </w:r>
      <w:r w:rsidR="00986BE7" w:rsidRPr="002C70CC">
        <w:rPr>
          <w:rFonts w:eastAsia="Times New Roman" w:cs="Times New Roman"/>
          <w:i/>
          <w:szCs w:val="24"/>
          <w:lang w:eastAsia="ru-RU"/>
        </w:rPr>
        <w:t>2</w:t>
      </w:r>
      <w:r w:rsidR="00F06DBE" w:rsidRPr="002C70CC">
        <w:rPr>
          <w:rFonts w:eastAsia="Times New Roman" w:cs="Times New Roman"/>
          <w:i/>
          <w:szCs w:val="24"/>
          <w:lang w:eastAsia="ru-RU"/>
        </w:rPr>
        <w:t>5</w:t>
      </w:r>
      <w:r w:rsidR="000F44A7"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2637"/>
        <w:gridCol w:w="3887"/>
      </w:tblGrid>
      <w:tr w:rsidR="00F06DBE" w:rsidRPr="002C70CC" w:rsidTr="00F06DBE">
        <w:tc>
          <w:tcPr>
            <w:tcW w:w="1779" w:type="pct"/>
            <w:shd w:val="clear" w:color="auto" w:fill="EEECE1" w:themeFill="background2"/>
            <w:vAlign w:val="center"/>
          </w:tcPr>
          <w:p w:rsidR="00F06DBE" w:rsidRPr="002C70CC" w:rsidRDefault="00F06DBE" w:rsidP="00D06963">
            <w:pPr>
              <w:jc w:val="center"/>
              <w:rPr>
                <w:b/>
                <w:bCs/>
              </w:rPr>
            </w:pPr>
            <w:r w:rsidRPr="002C70CC">
              <w:rPr>
                <w:b/>
                <w:bCs/>
              </w:rPr>
              <w:t>Объект</w:t>
            </w:r>
          </w:p>
        </w:tc>
        <w:tc>
          <w:tcPr>
            <w:tcW w:w="1302" w:type="pct"/>
            <w:shd w:val="clear" w:color="auto" w:fill="EEECE1" w:themeFill="background2"/>
            <w:vAlign w:val="center"/>
          </w:tcPr>
          <w:p w:rsidR="00F06DBE" w:rsidRPr="002C70CC" w:rsidRDefault="00F06DBE" w:rsidP="00D06963">
            <w:pPr>
              <w:jc w:val="center"/>
              <w:rPr>
                <w:b/>
                <w:bCs/>
              </w:rPr>
            </w:pPr>
            <w:r w:rsidRPr="002C70CC">
              <w:rPr>
                <w:b/>
                <w:bCs/>
              </w:rPr>
              <w:t>Месторасположение</w:t>
            </w:r>
          </w:p>
        </w:tc>
        <w:tc>
          <w:tcPr>
            <w:tcW w:w="1919" w:type="pct"/>
            <w:shd w:val="clear" w:color="auto" w:fill="EEECE1" w:themeFill="background2"/>
            <w:vAlign w:val="center"/>
          </w:tcPr>
          <w:p w:rsidR="00F06DBE" w:rsidRPr="002C70CC" w:rsidRDefault="00F06DBE" w:rsidP="00D06963">
            <w:pPr>
              <w:jc w:val="center"/>
              <w:rPr>
                <w:b/>
                <w:bCs/>
              </w:rPr>
            </w:pPr>
            <w:r w:rsidRPr="002C70CC">
              <w:rPr>
                <w:b/>
                <w:bCs/>
              </w:rPr>
              <w:t>Состав сооружений</w:t>
            </w:r>
          </w:p>
        </w:tc>
      </w:tr>
      <w:tr w:rsidR="00F06DBE" w:rsidRPr="002C70CC" w:rsidTr="00F06DBE">
        <w:trPr>
          <w:trHeight w:val="309"/>
        </w:trPr>
        <w:tc>
          <w:tcPr>
            <w:tcW w:w="1779" w:type="pct"/>
            <w:vAlign w:val="center"/>
          </w:tcPr>
          <w:p w:rsidR="00F06DBE" w:rsidRPr="002C70CC" w:rsidRDefault="00394897" w:rsidP="00180EFC">
            <w:pPr>
              <w:jc w:val="center"/>
              <w:rPr>
                <w:rFonts w:eastAsia="Times New Roman" w:cs="Times New Roman"/>
                <w:szCs w:val="24"/>
                <w:lang w:eastAsia="ru-RU"/>
              </w:rPr>
            </w:pPr>
            <w:r w:rsidRPr="002C70CC">
              <w:rPr>
                <w:rFonts w:eastAsia="Times New Roman" w:cs="Times New Roman"/>
                <w:szCs w:val="24"/>
                <w:lang w:eastAsia="ru-RU"/>
              </w:rPr>
              <w:t>пст. Журавский</w:t>
            </w:r>
            <w:r w:rsidR="00F06DBE" w:rsidRPr="002C70CC">
              <w:rPr>
                <w:rFonts w:eastAsia="Times New Roman" w:cs="Times New Roman"/>
                <w:szCs w:val="24"/>
                <w:lang w:eastAsia="ru-RU"/>
              </w:rPr>
              <w:t xml:space="preserve"> (хозяйственно-питьевое водоснабжение)</w:t>
            </w:r>
            <w:r w:rsidR="00F06DBE" w:rsidRPr="002C70CC">
              <w:rPr>
                <w:rFonts w:eastAsia="Times New Roman" w:cs="Times New Roman"/>
                <w:szCs w:val="24"/>
                <w:lang w:eastAsia="ru-RU"/>
              </w:rPr>
              <w:br/>
              <w:t>Подземный водозабор</w:t>
            </w:r>
          </w:p>
        </w:tc>
        <w:tc>
          <w:tcPr>
            <w:tcW w:w="1302" w:type="pct"/>
            <w:vAlign w:val="center"/>
          </w:tcPr>
          <w:p w:rsidR="00F06DBE" w:rsidRPr="002C70CC" w:rsidRDefault="00394897" w:rsidP="008B49A2">
            <w:pPr>
              <w:jc w:val="center"/>
              <w:rPr>
                <w:rFonts w:eastAsia="Times New Roman" w:cs="Times New Roman"/>
                <w:szCs w:val="24"/>
                <w:lang w:eastAsia="ru-RU"/>
              </w:rPr>
            </w:pPr>
            <w:r w:rsidRPr="002C70CC">
              <w:rPr>
                <w:rFonts w:eastAsia="Times New Roman" w:cs="Times New Roman"/>
                <w:szCs w:val="24"/>
                <w:lang w:eastAsia="ru-RU"/>
              </w:rPr>
              <w:t>пст. Журавский</w:t>
            </w:r>
            <w:r w:rsidR="00BA3EB4" w:rsidRPr="002C70CC">
              <w:rPr>
                <w:rFonts w:eastAsia="Times New Roman" w:cs="Times New Roman"/>
                <w:szCs w:val="24"/>
                <w:lang w:eastAsia="ru-RU"/>
              </w:rPr>
              <w:t>, Майская ул.</w:t>
            </w:r>
          </w:p>
        </w:tc>
        <w:tc>
          <w:tcPr>
            <w:tcW w:w="1919" w:type="pct"/>
            <w:vAlign w:val="center"/>
          </w:tcPr>
          <w:p w:rsidR="00F06DBE" w:rsidRPr="002C70CC" w:rsidRDefault="00F06DBE" w:rsidP="00C26101">
            <w:pPr>
              <w:jc w:val="center"/>
              <w:rPr>
                <w:rFonts w:eastAsia="Arial Unicode MS"/>
                <w:bCs/>
                <w:lang w:eastAsia="ru-RU"/>
              </w:rPr>
            </w:pPr>
            <w:r w:rsidRPr="002C70CC">
              <w:rPr>
                <w:rFonts w:eastAsia="Arial Unicode MS"/>
                <w:bCs/>
                <w:lang w:eastAsia="ru-RU"/>
              </w:rPr>
              <w:t>Водозаборная скважина № 182-</w:t>
            </w:r>
            <w:proofErr w:type="gramStart"/>
            <w:r w:rsidRPr="002C70CC">
              <w:rPr>
                <w:rFonts w:eastAsia="Arial Unicode MS"/>
                <w:bCs/>
                <w:lang w:eastAsia="ru-RU"/>
              </w:rPr>
              <w:t>э</w:t>
            </w:r>
            <w:r w:rsidRPr="002C70CC">
              <w:rPr>
                <w:rFonts w:eastAsia="Arial Unicode MS"/>
                <w:bCs/>
                <w:lang w:eastAsia="ru-RU"/>
              </w:rPr>
              <w:br/>
              <w:t>(</w:t>
            </w:r>
            <w:proofErr w:type="gramEnd"/>
            <w:r w:rsidRPr="002C70CC">
              <w:rPr>
                <w:rFonts w:eastAsia="Arial Unicode MS"/>
                <w:bCs/>
                <w:lang w:eastAsia="ru-RU"/>
              </w:rPr>
              <w:t>Дебит – 144 куб. м/</w:t>
            </w:r>
            <w:proofErr w:type="spellStart"/>
            <w:r w:rsidRPr="002C70CC">
              <w:rPr>
                <w:rFonts w:eastAsia="Arial Unicode MS"/>
                <w:bCs/>
                <w:lang w:eastAsia="ru-RU"/>
              </w:rPr>
              <w:t>сут</w:t>
            </w:r>
            <w:proofErr w:type="spellEnd"/>
            <w:r w:rsidRPr="002C70CC">
              <w:rPr>
                <w:rFonts w:eastAsia="Arial Unicode MS"/>
                <w:bCs/>
                <w:lang w:eastAsia="ru-RU"/>
              </w:rPr>
              <w:t>.)</w:t>
            </w:r>
            <w:r w:rsidRPr="002C70CC">
              <w:rPr>
                <w:rFonts w:eastAsia="Arial Unicode MS"/>
                <w:bCs/>
                <w:lang w:eastAsia="ru-RU"/>
              </w:rPr>
              <w:br/>
              <w:t>Насосная станция</w:t>
            </w:r>
          </w:p>
        </w:tc>
      </w:tr>
      <w:tr w:rsidR="00F06DBE" w:rsidRPr="002C70CC" w:rsidTr="00F06DBE">
        <w:trPr>
          <w:trHeight w:val="309"/>
        </w:trPr>
        <w:tc>
          <w:tcPr>
            <w:tcW w:w="1779" w:type="pct"/>
            <w:vAlign w:val="center"/>
          </w:tcPr>
          <w:p w:rsidR="00F06DBE" w:rsidRPr="002C70CC" w:rsidRDefault="00F06DBE" w:rsidP="00D65614">
            <w:pPr>
              <w:jc w:val="center"/>
              <w:rPr>
                <w:rFonts w:eastAsia="Times New Roman" w:cs="Times New Roman"/>
                <w:szCs w:val="24"/>
                <w:lang w:eastAsia="ru-RU"/>
              </w:rPr>
            </w:pPr>
            <w:r w:rsidRPr="002C70CC">
              <w:rPr>
                <w:rFonts w:eastAsia="Times New Roman" w:cs="Times New Roman"/>
                <w:szCs w:val="24"/>
                <w:lang w:eastAsia="ru-RU"/>
              </w:rPr>
              <w:t>с. Коровий Ручей (хозяйственно-питьевое водоснабжение)</w:t>
            </w:r>
            <w:r w:rsidRPr="002C70CC">
              <w:rPr>
                <w:rFonts w:eastAsia="Times New Roman" w:cs="Times New Roman"/>
                <w:szCs w:val="24"/>
                <w:lang w:eastAsia="ru-RU"/>
              </w:rPr>
              <w:br/>
              <w:t>Подземный водозабор</w:t>
            </w:r>
          </w:p>
        </w:tc>
        <w:tc>
          <w:tcPr>
            <w:tcW w:w="1302" w:type="pct"/>
            <w:vAlign w:val="center"/>
          </w:tcPr>
          <w:p w:rsidR="00F06DBE" w:rsidRPr="002C70CC" w:rsidRDefault="00F06DBE" w:rsidP="00D65614">
            <w:pPr>
              <w:jc w:val="center"/>
              <w:rPr>
                <w:rFonts w:eastAsia="Times New Roman" w:cs="Times New Roman"/>
                <w:szCs w:val="24"/>
                <w:lang w:eastAsia="ru-RU"/>
              </w:rPr>
            </w:pPr>
            <w:r w:rsidRPr="002C70CC">
              <w:rPr>
                <w:rFonts w:eastAsia="Times New Roman" w:cs="Times New Roman"/>
                <w:szCs w:val="24"/>
                <w:lang w:eastAsia="ru-RU"/>
              </w:rPr>
              <w:t>с. Коровий Ручей, Школьная ул., 14а</w:t>
            </w:r>
          </w:p>
        </w:tc>
        <w:tc>
          <w:tcPr>
            <w:tcW w:w="1919" w:type="pct"/>
            <w:vAlign w:val="center"/>
          </w:tcPr>
          <w:p w:rsidR="00F06DBE" w:rsidRPr="002C70CC" w:rsidRDefault="00F06DBE" w:rsidP="00C26101">
            <w:pPr>
              <w:jc w:val="center"/>
              <w:rPr>
                <w:rFonts w:eastAsia="Arial Unicode MS"/>
                <w:bCs/>
                <w:lang w:eastAsia="ru-RU"/>
              </w:rPr>
            </w:pPr>
            <w:r w:rsidRPr="002C70CC">
              <w:rPr>
                <w:rFonts w:eastAsia="Arial Unicode MS"/>
                <w:bCs/>
                <w:lang w:eastAsia="ru-RU"/>
              </w:rPr>
              <w:t>Водозаборная скважина № 1521-</w:t>
            </w:r>
            <w:proofErr w:type="gramStart"/>
            <w:r w:rsidRPr="002C70CC">
              <w:rPr>
                <w:rFonts w:eastAsia="Arial Unicode MS"/>
                <w:bCs/>
                <w:lang w:eastAsia="ru-RU"/>
              </w:rPr>
              <w:t>э</w:t>
            </w:r>
            <w:r w:rsidRPr="002C70CC">
              <w:rPr>
                <w:rFonts w:eastAsia="Arial Unicode MS"/>
                <w:bCs/>
                <w:lang w:eastAsia="ru-RU"/>
              </w:rPr>
              <w:br/>
              <w:t>(</w:t>
            </w:r>
            <w:proofErr w:type="gramEnd"/>
            <w:r w:rsidRPr="002C70CC">
              <w:rPr>
                <w:rFonts w:eastAsia="Arial Unicode MS"/>
                <w:bCs/>
                <w:lang w:eastAsia="ru-RU"/>
              </w:rPr>
              <w:t>Дебит – 151 куб. м/</w:t>
            </w:r>
            <w:proofErr w:type="spellStart"/>
            <w:r w:rsidRPr="002C70CC">
              <w:rPr>
                <w:rFonts w:eastAsia="Arial Unicode MS"/>
                <w:bCs/>
                <w:lang w:eastAsia="ru-RU"/>
              </w:rPr>
              <w:t>сут</w:t>
            </w:r>
            <w:proofErr w:type="spellEnd"/>
            <w:r w:rsidRPr="002C70CC">
              <w:rPr>
                <w:rFonts w:eastAsia="Arial Unicode MS"/>
                <w:bCs/>
                <w:lang w:eastAsia="ru-RU"/>
              </w:rPr>
              <w:t>.)</w:t>
            </w:r>
            <w:r w:rsidRPr="002C70CC">
              <w:rPr>
                <w:rFonts w:eastAsia="Arial Unicode MS"/>
                <w:bCs/>
                <w:lang w:eastAsia="ru-RU"/>
              </w:rPr>
              <w:br/>
              <w:t>Насосная станция</w:t>
            </w:r>
          </w:p>
        </w:tc>
      </w:tr>
      <w:tr w:rsidR="00F06DBE" w:rsidRPr="002C70CC" w:rsidTr="00F06DBE">
        <w:trPr>
          <w:trHeight w:val="309"/>
        </w:trPr>
        <w:tc>
          <w:tcPr>
            <w:tcW w:w="1779" w:type="pct"/>
            <w:vAlign w:val="center"/>
          </w:tcPr>
          <w:p w:rsidR="00F06DBE" w:rsidRPr="002C70CC" w:rsidRDefault="00F06DBE" w:rsidP="00763C80">
            <w:pPr>
              <w:jc w:val="center"/>
              <w:rPr>
                <w:rFonts w:eastAsia="Times New Roman" w:cs="Times New Roman"/>
                <w:szCs w:val="24"/>
                <w:lang w:eastAsia="ru-RU"/>
              </w:rPr>
            </w:pPr>
            <w:r w:rsidRPr="002C70CC">
              <w:rPr>
                <w:rFonts w:eastAsia="Times New Roman" w:cs="Times New Roman"/>
                <w:szCs w:val="24"/>
                <w:lang w:eastAsia="ru-RU"/>
              </w:rPr>
              <w:t>д. Чукчино (хозяйственно-питьевое водоснабжение)</w:t>
            </w:r>
            <w:r w:rsidRPr="002C70CC">
              <w:rPr>
                <w:rFonts w:eastAsia="Times New Roman" w:cs="Times New Roman"/>
                <w:szCs w:val="24"/>
                <w:lang w:eastAsia="ru-RU"/>
              </w:rPr>
              <w:br/>
              <w:t>Подземный водозабор</w:t>
            </w:r>
          </w:p>
        </w:tc>
        <w:tc>
          <w:tcPr>
            <w:tcW w:w="1302" w:type="pct"/>
            <w:vAlign w:val="center"/>
          </w:tcPr>
          <w:p w:rsidR="00F06DBE" w:rsidRPr="002C70CC" w:rsidRDefault="00F06DBE" w:rsidP="003A35C4">
            <w:pPr>
              <w:jc w:val="center"/>
              <w:rPr>
                <w:rFonts w:eastAsia="Times New Roman" w:cs="Times New Roman"/>
                <w:szCs w:val="24"/>
                <w:lang w:eastAsia="ru-RU"/>
              </w:rPr>
            </w:pPr>
            <w:r w:rsidRPr="002C70CC">
              <w:rPr>
                <w:rFonts w:eastAsia="Times New Roman" w:cs="Times New Roman"/>
                <w:szCs w:val="24"/>
                <w:lang w:eastAsia="ru-RU"/>
              </w:rPr>
              <w:t xml:space="preserve">В </w:t>
            </w:r>
            <w:r w:rsidR="003A35C4" w:rsidRPr="002C70CC">
              <w:rPr>
                <w:rFonts w:eastAsia="Times New Roman" w:cs="Times New Roman"/>
                <w:szCs w:val="24"/>
                <w:lang w:eastAsia="ru-RU"/>
              </w:rPr>
              <w:t>юж</w:t>
            </w:r>
            <w:r w:rsidRPr="002C70CC">
              <w:rPr>
                <w:rFonts w:eastAsia="Times New Roman" w:cs="Times New Roman"/>
                <w:szCs w:val="24"/>
                <w:lang w:eastAsia="ru-RU"/>
              </w:rPr>
              <w:t>ной части д. Чукчино</w:t>
            </w:r>
          </w:p>
        </w:tc>
        <w:tc>
          <w:tcPr>
            <w:tcW w:w="1919" w:type="pct"/>
            <w:vAlign w:val="center"/>
          </w:tcPr>
          <w:p w:rsidR="00F06DBE" w:rsidRPr="002C70CC" w:rsidRDefault="00F06DBE" w:rsidP="00C26101">
            <w:pPr>
              <w:jc w:val="center"/>
              <w:rPr>
                <w:rFonts w:eastAsia="Arial Unicode MS"/>
                <w:bCs/>
                <w:lang w:eastAsia="ru-RU"/>
              </w:rPr>
            </w:pPr>
            <w:r w:rsidRPr="002C70CC">
              <w:rPr>
                <w:rFonts w:eastAsia="Arial Unicode MS"/>
                <w:bCs/>
                <w:lang w:eastAsia="ru-RU"/>
              </w:rPr>
              <w:t>Водозаборная скважина № 1</w:t>
            </w:r>
            <w:r w:rsidR="003A35C4" w:rsidRPr="002C70CC">
              <w:rPr>
                <w:rFonts w:eastAsia="Arial Unicode MS"/>
                <w:bCs/>
                <w:lang w:eastAsia="ru-RU"/>
              </w:rPr>
              <w:t>95</w:t>
            </w:r>
            <w:r w:rsidRPr="002C70CC">
              <w:rPr>
                <w:rFonts w:eastAsia="Arial Unicode MS"/>
                <w:bCs/>
                <w:lang w:eastAsia="ru-RU"/>
              </w:rPr>
              <w:t>0-</w:t>
            </w:r>
            <w:proofErr w:type="gramStart"/>
            <w:r w:rsidRPr="002C70CC">
              <w:rPr>
                <w:rFonts w:eastAsia="Arial Unicode MS"/>
                <w:bCs/>
                <w:lang w:eastAsia="ru-RU"/>
              </w:rPr>
              <w:t>э</w:t>
            </w:r>
            <w:r w:rsidRPr="002C70CC">
              <w:rPr>
                <w:rFonts w:eastAsia="Arial Unicode MS"/>
                <w:bCs/>
                <w:lang w:eastAsia="ru-RU"/>
              </w:rPr>
              <w:br/>
              <w:t>(</w:t>
            </w:r>
            <w:proofErr w:type="gramEnd"/>
            <w:r w:rsidRPr="002C70CC">
              <w:rPr>
                <w:rFonts w:eastAsia="Arial Unicode MS"/>
                <w:bCs/>
                <w:lang w:eastAsia="ru-RU"/>
              </w:rPr>
              <w:t xml:space="preserve">Дебит – </w:t>
            </w:r>
            <w:r w:rsidR="003A35C4" w:rsidRPr="002C70CC">
              <w:rPr>
                <w:rFonts w:eastAsia="Arial Unicode MS"/>
                <w:bCs/>
                <w:lang w:eastAsia="ru-RU"/>
              </w:rPr>
              <w:t>172,8</w:t>
            </w:r>
            <w:r w:rsidRPr="002C70CC">
              <w:rPr>
                <w:rFonts w:eastAsia="Arial Unicode MS"/>
                <w:bCs/>
                <w:lang w:eastAsia="ru-RU"/>
              </w:rPr>
              <w:t> куб. м/</w:t>
            </w:r>
            <w:proofErr w:type="spellStart"/>
            <w:r w:rsidRPr="002C70CC">
              <w:rPr>
                <w:rFonts w:eastAsia="Arial Unicode MS"/>
                <w:bCs/>
                <w:lang w:eastAsia="ru-RU"/>
              </w:rPr>
              <w:t>сут</w:t>
            </w:r>
            <w:proofErr w:type="spellEnd"/>
            <w:r w:rsidRPr="002C70CC">
              <w:rPr>
                <w:rFonts w:eastAsia="Arial Unicode MS"/>
                <w:bCs/>
                <w:lang w:eastAsia="ru-RU"/>
              </w:rPr>
              <w:t>.)</w:t>
            </w:r>
          </w:p>
          <w:p w:rsidR="00F06DBE" w:rsidRPr="002C70CC" w:rsidRDefault="00F06DBE" w:rsidP="00C26101">
            <w:pPr>
              <w:jc w:val="center"/>
              <w:rPr>
                <w:rFonts w:eastAsia="Arial Unicode MS"/>
                <w:bCs/>
                <w:lang w:eastAsia="ru-RU"/>
              </w:rPr>
            </w:pPr>
            <w:r w:rsidRPr="002C70CC">
              <w:rPr>
                <w:rFonts w:eastAsia="Arial Unicode MS"/>
                <w:bCs/>
                <w:lang w:eastAsia="ru-RU"/>
              </w:rPr>
              <w:t>Насосная станция</w:t>
            </w:r>
          </w:p>
          <w:p w:rsidR="00F06DBE" w:rsidRPr="002C70CC" w:rsidRDefault="00F06DBE" w:rsidP="00C26101">
            <w:pPr>
              <w:jc w:val="center"/>
              <w:rPr>
                <w:rFonts w:eastAsia="Arial Unicode MS"/>
                <w:bCs/>
                <w:lang w:eastAsia="ru-RU"/>
              </w:rPr>
            </w:pPr>
            <w:r w:rsidRPr="002C70CC">
              <w:rPr>
                <w:rFonts w:eastAsia="Arial Unicode MS"/>
                <w:bCs/>
                <w:lang w:eastAsia="ru-RU"/>
              </w:rPr>
              <w:t>Водонапорная башня</w:t>
            </w:r>
          </w:p>
        </w:tc>
      </w:tr>
      <w:tr w:rsidR="00F06DBE" w:rsidRPr="002C70CC" w:rsidTr="00F06DBE">
        <w:trPr>
          <w:trHeight w:val="309"/>
        </w:trPr>
        <w:tc>
          <w:tcPr>
            <w:tcW w:w="1779" w:type="pct"/>
            <w:vAlign w:val="center"/>
          </w:tcPr>
          <w:p w:rsidR="00F06DBE" w:rsidRPr="002C70CC" w:rsidRDefault="00F06DBE" w:rsidP="00FD7DAD">
            <w:pPr>
              <w:jc w:val="center"/>
              <w:rPr>
                <w:rFonts w:eastAsia="Times New Roman" w:cs="Times New Roman"/>
                <w:szCs w:val="24"/>
                <w:lang w:eastAsia="ru-RU"/>
              </w:rPr>
            </w:pPr>
            <w:r w:rsidRPr="002C70CC">
              <w:rPr>
                <w:rFonts w:eastAsia="Times New Roman" w:cs="Times New Roman"/>
                <w:szCs w:val="24"/>
                <w:lang w:eastAsia="ru-RU"/>
              </w:rPr>
              <w:t>д. Карпушевка (хозяйственно-питьевое водоснабжение)</w:t>
            </w:r>
            <w:r w:rsidRPr="002C70CC">
              <w:rPr>
                <w:rFonts w:eastAsia="Times New Roman" w:cs="Times New Roman"/>
                <w:szCs w:val="24"/>
                <w:lang w:eastAsia="ru-RU"/>
              </w:rPr>
              <w:br/>
              <w:t>Подземный водозабор</w:t>
            </w:r>
          </w:p>
        </w:tc>
        <w:tc>
          <w:tcPr>
            <w:tcW w:w="1302" w:type="pct"/>
            <w:vAlign w:val="center"/>
          </w:tcPr>
          <w:p w:rsidR="00F06DBE" w:rsidRPr="002C70CC" w:rsidRDefault="00F06DBE" w:rsidP="00FD7DAD">
            <w:pPr>
              <w:jc w:val="center"/>
              <w:rPr>
                <w:rFonts w:eastAsia="Times New Roman" w:cs="Times New Roman"/>
                <w:szCs w:val="24"/>
                <w:lang w:eastAsia="ru-RU"/>
              </w:rPr>
            </w:pPr>
            <w:r w:rsidRPr="002C70CC">
              <w:rPr>
                <w:rFonts w:eastAsia="Times New Roman" w:cs="Times New Roman"/>
                <w:szCs w:val="24"/>
                <w:lang w:eastAsia="ru-RU"/>
              </w:rPr>
              <w:t>В центральной части д. Карпушевка</w:t>
            </w:r>
          </w:p>
        </w:tc>
        <w:tc>
          <w:tcPr>
            <w:tcW w:w="1919" w:type="pct"/>
            <w:vAlign w:val="center"/>
          </w:tcPr>
          <w:p w:rsidR="00F06DBE" w:rsidRPr="002C70CC" w:rsidRDefault="003A35C4" w:rsidP="00715496">
            <w:pPr>
              <w:jc w:val="center"/>
              <w:rPr>
                <w:rFonts w:eastAsia="Arial Unicode MS"/>
                <w:bCs/>
                <w:lang w:eastAsia="ru-RU"/>
              </w:rPr>
            </w:pPr>
            <w:r w:rsidRPr="002C70CC">
              <w:rPr>
                <w:rFonts w:eastAsia="Arial Unicode MS"/>
                <w:bCs/>
                <w:lang w:eastAsia="ru-RU"/>
              </w:rPr>
              <w:t>Водозаборная скважина № 1-</w:t>
            </w:r>
            <w:proofErr w:type="gramStart"/>
            <w:r w:rsidRPr="002C70CC">
              <w:rPr>
                <w:rFonts w:eastAsia="Arial Unicode MS"/>
                <w:bCs/>
                <w:lang w:eastAsia="ru-RU"/>
              </w:rPr>
              <w:t>УС</w:t>
            </w:r>
            <w:r w:rsidR="00F06DBE" w:rsidRPr="002C70CC">
              <w:rPr>
                <w:rFonts w:eastAsia="Arial Unicode MS"/>
                <w:bCs/>
                <w:lang w:eastAsia="ru-RU"/>
              </w:rPr>
              <w:br/>
              <w:t>(</w:t>
            </w:r>
            <w:proofErr w:type="gramEnd"/>
            <w:r w:rsidR="00F06DBE" w:rsidRPr="002C70CC">
              <w:rPr>
                <w:rFonts w:eastAsia="Arial Unicode MS"/>
                <w:bCs/>
                <w:lang w:eastAsia="ru-RU"/>
              </w:rPr>
              <w:t xml:space="preserve">Дебит – </w:t>
            </w:r>
            <w:r w:rsidRPr="002C70CC">
              <w:rPr>
                <w:rFonts w:eastAsia="Arial Unicode MS"/>
                <w:bCs/>
                <w:lang w:eastAsia="ru-RU"/>
              </w:rPr>
              <w:t>1,2</w:t>
            </w:r>
            <w:r w:rsidR="00F06DBE" w:rsidRPr="002C70CC">
              <w:rPr>
                <w:rFonts w:eastAsia="Arial Unicode MS"/>
                <w:bCs/>
                <w:lang w:eastAsia="ru-RU"/>
              </w:rPr>
              <w:t> куб. м/</w:t>
            </w:r>
            <w:proofErr w:type="spellStart"/>
            <w:r w:rsidR="00F06DBE" w:rsidRPr="002C70CC">
              <w:rPr>
                <w:rFonts w:eastAsia="Arial Unicode MS"/>
                <w:bCs/>
                <w:lang w:eastAsia="ru-RU"/>
              </w:rPr>
              <w:t>сут</w:t>
            </w:r>
            <w:proofErr w:type="spellEnd"/>
            <w:r w:rsidR="00F06DBE" w:rsidRPr="002C70CC">
              <w:rPr>
                <w:rFonts w:eastAsia="Arial Unicode MS"/>
                <w:bCs/>
                <w:lang w:eastAsia="ru-RU"/>
              </w:rPr>
              <w:t>.)</w:t>
            </w:r>
          </w:p>
          <w:p w:rsidR="00F06DBE" w:rsidRPr="002C70CC" w:rsidRDefault="00F06DBE" w:rsidP="00715496">
            <w:pPr>
              <w:jc w:val="center"/>
              <w:rPr>
                <w:rFonts w:eastAsia="Arial Unicode MS"/>
                <w:bCs/>
                <w:lang w:eastAsia="ru-RU"/>
              </w:rPr>
            </w:pPr>
            <w:r w:rsidRPr="002C70CC">
              <w:rPr>
                <w:rFonts w:eastAsia="Arial Unicode MS"/>
                <w:bCs/>
                <w:lang w:eastAsia="ru-RU"/>
              </w:rPr>
              <w:t>Водонапорная башня</w:t>
            </w:r>
          </w:p>
        </w:tc>
      </w:tr>
      <w:tr w:rsidR="009C5A60" w:rsidRPr="002C70CC" w:rsidTr="00F06DBE">
        <w:trPr>
          <w:trHeight w:val="309"/>
        </w:trPr>
        <w:tc>
          <w:tcPr>
            <w:tcW w:w="1779" w:type="pct"/>
            <w:vMerge w:val="restart"/>
            <w:vAlign w:val="center"/>
          </w:tcPr>
          <w:p w:rsidR="009C5A60" w:rsidRPr="002C70CC" w:rsidRDefault="009C5A60" w:rsidP="00E83E8D">
            <w:pPr>
              <w:jc w:val="center"/>
              <w:rPr>
                <w:rFonts w:eastAsia="Times New Roman" w:cs="Times New Roman"/>
                <w:szCs w:val="24"/>
                <w:lang w:eastAsia="ru-RU"/>
              </w:rPr>
            </w:pPr>
            <w:r w:rsidRPr="002C70CC">
              <w:rPr>
                <w:rFonts w:eastAsia="Times New Roman" w:cs="Times New Roman"/>
                <w:szCs w:val="24"/>
                <w:lang w:eastAsia="ru-RU"/>
              </w:rPr>
              <w:t>д. Гарево (хозяйственно-питьевое водоснабжение)</w:t>
            </w:r>
            <w:r w:rsidRPr="002C70CC">
              <w:rPr>
                <w:rFonts w:eastAsia="Times New Roman" w:cs="Times New Roman"/>
                <w:szCs w:val="24"/>
                <w:lang w:eastAsia="ru-RU"/>
              </w:rPr>
              <w:br/>
              <w:t>Подземный водозабор</w:t>
            </w:r>
          </w:p>
        </w:tc>
        <w:tc>
          <w:tcPr>
            <w:tcW w:w="1302" w:type="pct"/>
            <w:vAlign w:val="center"/>
          </w:tcPr>
          <w:p w:rsidR="009C5A60" w:rsidRPr="002C70CC" w:rsidRDefault="009C5A60" w:rsidP="00FD7DAD">
            <w:pPr>
              <w:jc w:val="center"/>
              <w:rPr>
                <w:rFonts w:eastAsia="Times New Roman" w:cs="Times New Roman"/>
                <w:szCs w:val="24"/>
                <w:lang w:eastAsia="ru-RU"/>
              </w:rPr>
            </w:pPr>
            <w:r w:rsidRPr="002C70CC">
              <w:rPr>
                <w:rFonts w:cs="Times New Roman"/>
                <w:iCs/>
                <w:szCs w:val="24"/>
              </w:rPr>
              <w:t>д. Гарево, Северная ул., 20</w:t>
            </w:r>
          </w:p>
        </w:tc>
        <w:tc>
          <w:tcPr>
            <w:tcW w:w="1919" w:type="pct"/>
            <w:vAlign w:val="center"/>
          </w:tcPr>
          <w:p w:rsidR="009C5A60" w:rsidRPr="002C70CC" w:rsidRDefault="009C5A60" w:rsidP="009C5A60">
            <w:pPr>
              <w:jc w:val="center"/>
              <w:rPr>
                <w:rFonts w:eastAsia="Arial Unicode MS"/>
                <w:bCs/>
                <w:lang w:eastAsia="ru-RU"/>
              </w:rPr>
            </w:pPr>
            <w:r w:rsidRPr="002C70CC">
              <w:rPr>
                <w:rFonts w:eastAsia="Arial Unicode MS"/>
                <w:bCs/>
                <w:lang w:eastAsia="ru-RU"/>
              </w:rPr>
              <w:t>Водозаборная скважина № 1706</w:t>
            </w:r>
            <w:r w:rsidRPr="002C70CC">
              <w:rPr>
                <w:rFonts w:eastAsia="Arial Unicode MS"/>
                <w:bCs/>
                <w:lang w:eastAsia="ru-RU"/>
              </w:rPr>
              <w:br/>
              <w:t>Водонапорная башня</w:t>
            </w:r>
          </w:p>
        </w:tc>
      </w:tr>
      <w:tr w:rsidR="009C5A60" w:rsidRPr="002C70CC" w:rsidTr="00F06DBE">
        <w:trPr>
          <w:trHeight w:val="309"/>
        </w:trPr>
        <w:tc>
          <w:tcPr>
            <w:tcW w:w="1779" w:type="pct"/>
            <w:vMerge/>
            <w:vAlign w:val="center"/>
          </w:tcPr>
          <w:p w:rsidR="009C5A60" w:rsidRPr="002C70CC" w:rsidRDefault="009C5A60" w:rsidP="00E83E8D">
            <w:pPr>
              <w:jc w:val="center"/>
              <w:rPr>
                <w:rFonts w:eastAsia="Times New Roman" w:cs="Times New Roman"/>
                <w:szCs w:val="24"/>
                <w:lang w:eastAsia="ru-RU"/>
              </w:rPr>
            </w:pPr>
          </w:p>
        </w:tc>
        <w:tc>
          <w:tcPr>
            <w:tcW w:w="1302" w:type="pct"/>
            <w:vAlign w:val="center"/>
          </w:tcPr>
          <w:p w:rsidR="009C5A60" w:rsidRPr="002C70CC" w:rsidRDefault="009C5A60" w:rsidP="009C5A60">
            <w:pPr>
              <w:jc w:val="center"/>
              <w:rPr>
                <w:rFonts w:cs="Times New Roman"/>
                <w:iCs/>
                <w:szCs w:val="24"/>
              </w:rPr>
            </w:pPr>
            <w:r w:rsidRPr="002C70CC">
              <w:rPr>
                <w:rFonts w:cs="Times New Roman"/>
                <w:iCs/>
                <w:szCs w:val="24"/>
              </w:rPr>
              <w:t>д. Гарево, Печорская ул., 44</w:t>
            </w:r>
          </w:p>
        </w:tc>
        <w:tc>
          <w:tcPr>
            <w:tcW w:w="1919" w:type="pct"/>
            <w:vAlign w:val="center"/>
          </w:tcPr>
          <w:p w:rsidR="009C5A60" w:rsidRPr="002C70CC" w:rsidRDefault="00EC18A6" w:rsidP="00EC18A6">
            <w:pPr>
              <w:jc w:val="center"/>
              <w:rPr>
                <w:rFonts w:eastAsia="Arial Unicode MS"/>
                <w:bCs/>
                <w:lang w:eastAsia="ru-RU"/>
              </w:rPr>
            </w:pPr>
            <w:r w:rsidRPr="002C70CC">
              <w:rPr>
                <w:rFonts w:eastAsia="Arial Unicode MS"/>
                <w:bCs/>
                <w:lang w:eastAsia="ru-RU"/>
              </w:rPr>
              <w:t>Водозаборная скважина</w:t>
            </w:r>
            <w:r w:rsidR="009C5A60" w:rsidRPr="002C70CC">
              <w:rPr>
                <w:rFonts w:eastAsia="Arial Unicode MS"/>
                <w:bCs/>
                <w:lang w:eastAsia="ru-RU"/>
              </w:rPr>
              <w:br/>
            </w:r>
            <w:proofErr w:type="spellStart"/>
            <w:r w:rsidRPr="002C70CC">
              <w:rPr>
                <w:rFonts w:eastAsia="Arial Unicode MS"/>
                <w:bCs/>
                <w:lang w:eastAsia="ru-RU"/>
              </w:rPr>
              <w:t>С</w:t>
            </w:r>
            <w:r w:rsidR="009C5A60" w:rsidRPr="002C70CC">
              <w:rPr>
                <w:rFonts w:eastAsia="Arial Unicode MS"/>
                <w:bCs/>
                <w:lang w:eastAsia="ru-RU"/>
              </w:rPr>
              <w:t>амоизлив</w:t>
            </w:r>
            <w:proofErr w:type="spellEnd"/>
          </w:p>
        </w:tc>
      </w:tr>
    </w:tbl>
    <w:p w:rsidR="00E876BF" w:rsidRPr="002C70CC" w:rsidRDefault="00E876BF" w:rsidP="00AF23FD">
      <w:pPr>
        <w:pStyle w:val="a4"/>
        <w:spacing w:before="120" w:after="120"/>
        <w:ind w:left="0"/>
        <w:contextualSpacing w:val="0"/>
        <w:jc w:val="center"/>
        <w:rPr>
          <w:rFonts w:eastAsia="Times New Roman" w:cs="Times New Roman"/>
          <w:b/>
          <w:i/>
          <w:szCs w:val="24"/>
          <w:lang w:eastAsia="ru-RU"/>
        </w:rPr>
      </w:pPr>
      <w:r w:rsidRPr="002C70CC">
        <w:rPr>
          <w:rFonts w:eastAsia="Times New Roman" w:cs="Times New Roman"/>
          <w:b/>
          <w:i/>
          <w:szCs w:val="24"/>
          <w:lang w:eastAsia="ru-RU"/>
        </w:rPr>
        <w:t>Водоотведение</w:t>
      </w:r>
    </w:p>
    <w:p w:rsidR="00A754AA" w:rsidRPr="002C70CC" w:rsidRDefault="00A754AA" w:rsidP="00A754AA">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 xml:space="preserve">Системы централизованного водоотведения в поселении </w:t>
      </w:r>
      <w:r w:rsidR="00071BC5" w:rsidRPr="002C70CC">
        <w:rPr>
          <w:rFonts w:eastAsia="Times New Roman" w:cs="Times New Roman"/>
          <w:szCs w:val="24"/>
          <w:lang w:eastAsia="ru-RU"/>
        </w:rPr>
        <w:t>отсутствуют</w:t>
      </w:r>
      <w:r w:rsidRPr="002C70CC">
        <w:rPr>
          <w:rFonts w:eastAsia="Times New Roman" w:cs="Times New Roman"/>
          <w:szCs w:val="24"/>
          <w:lang w:eastAsia="ru-RU"/>
        </w:rPr>
        <w:t>.</w:t>
      </w:r>
    </w:p>
    <w:p w:rsidR="007E70C6" w:rsidRPr="002C70CC" w:rsidRDefault="007E70C6" w:rsidP="00AF23FD">
      <w:pPr>
        <w:pStyle w:val="a4"/>
        <w:spacing w:before="120"/>
        <w:ind w:left="0" w:firstLine="567"/>
        <w:contextualSpacing w:val="0"/>
        <w:jc w:val="center"/>
        <w:rPr>
          <w:rFonts w:eastAsia="Times New Roman" w:cs="Times New Roman"/>
          <w:b/>
          <w:i/>
          <w:szCs w:val="24"/>
          <w:lang w:eastAsia="ru-RU"/>
        </w:rPr>
      </w:pPr>
      <w:r w:rsidRPr="002C70CC">
        <w:rPr>
          <w:rFonts w:eastAsia="Times New Roman" w:cs="Times New Roman"/>
          <w:b/>
          <w:i/>
          <w:szCs w:val="24"/>
          <w:lang w:eastAsia="ru-RU"/>
        </w:rPr>
        <w:t>Теплоснабжение и горячее водоснабжение</w:t>
      </w:r>
    </w:p>
    <w:p w:rsidR="004B0F40" w:rsidRPr="002C70CC" w:rsidRDefault="004B0F40" w:rsidP="004B0F40">
      <w:pPr>
        <w:pStyle w:val="a4"/>
        <w:spacing w:before="120"/>
        <w:ind w:left="0" w:firstLine="567"/>
        <w:contextualSpacing w:val="0"/>
        <w:jc w:val="both"/>
        <w:rPr>
          <w:rFonts w:cs="Times New Roman"/>
          <w:szCs w:val="24"/>
        </w:rPr>
      </w:pPr>
      <w:r w:rsidRPr="002C70CC">
        <w:rPr>
          <w:rFonts w:eastAsia="Times New Roman" w:cs="Times New Roman"/>
          <w:szCs w:val="24"/>
          <w:lang w:eastAsia="ru-RU"/>
        </w:rPr>
        <w:t>В поселении функционируют системы централизованного теплоснабжения</w:t>
      </w:r>
      <w:r w:rsidRPr="002C70CC">
        <w:rPr>
          <w:rFonts w:cs="Times New Roman"/>
          <w:szCs w:val="24"/>
        </w:rPr>
        <w:t>.</w:t>
      </w:r>
    </w:p>
    <w:p w:rsidR="001215BF" w:rsidRPr="002C70CC" w:rsidRDefault="001215BF" w:rsidP="001215BF">
      <w:pPr>
        <w:pStyle w:val="a4"/>
        <w:spacing w:before="120"/>
        <w:ind w:left="0" w:firstLine="567"/>
        <w:contextualSpacing w:val="0"/>
        <w:jc w:val="both"/>
        <w:rPr>
          <w:rFonts w:cs="Times New Roman"/>
          <w:szCs w:val="24"/>
        </w:rPr>
      </w:pPr>
      <w:r w:rsidRPr="002C70CC">
        <w:rPr>
          <w:rFonts w:cs="Times New Roman"/>
          <w:szCs w:val="24"/>
        </w:rPr>
        <w:t>Отопительный сезон – с сентября по май.</w:t>
      </w:r>
    </w:p>
    <w:p w:rsidR="003A35C4" w:rsidRPr="002C70CC" w:rsidRDefault="003A35C4" w:rsidP="001215BF">
      <w:pPr>
        <w:pStyle w:val="a4"/>
        <w:spacing w:before="120"/>
        <w:ind w:left="0" w:firstLine="567"/>
        <w:contextualSpacing w:val="0"/>
        <w:jc w:val="both"/>
        <w:rPr>
          <w:rFonts w:cs="Times New Roman"/>
          <w:szCs w:val="24"/>
        </w:rPr>
      </w:pPr>
      <w:r w:rsidRPr="002C70CC">
        <w:rPr>
          <w:rFonts w:eastAsia="Times New Roman" w:cs="Times New Roman"/>
          <w:szCs w:val="24"/>
          <w:lang w:eastAsia="ru-RU"/>
        </w:rPr>
        <w:t>Системы горячего водоснабжения в поселении не функционируют.</w:t>
      </w:r>
    </w:p>
    <w:p w:rsidR="004B0F40" w:rsidRPr="002C70CC" w:rsidRDefault="004B0F40" w:rsidP="004B0F40">
      <w:pPr>
        <w:pStyle w:val="a4"/>
        <w:spacing w:before="120"/>
        <w:ind w:left="0" w:firstLine="567"/>
        <w:contextualSpacing w:val="0"/>
        <w:jc w:val="both"/>
        <w:rPr>
          <w:szCs w:val="24"/>
        </w:rPr>
      </w:pPr>
      <w:r w:rsidRPr="002C70CC">
        <w:rPr>
          <w:rFonts w:cs="Times New Roman"/>
          <w:szCs w:val="24"/>
        </w:rPr>
        <w:t xml:space="preserve">Производство и распределение тепловой энергии потребителям на территории поселения осуществляет </w:t>
      </w:r>
      <w:r w:rsidRPr="002C70CC">
        <w:rPr>
          <w:szCs w:val="24"/>
        </w:rPr>
        <w:t xml:space="preserve">Усть-Цилемский филиал ОАО «Коми тепловая компания» («КТК»). Здание </w:t>
      </w:r>
      <w:r w:rsidR="006171F1" w:rsidRPr="002C70CC">
        <w:rPr>
          <w:szCs w:val="24"/>
        </w:rPr>
        <w:t>Дом</w:t>
      </w:r>
      <w:r w:rsidRPr="002C70CC">
        <w:rPr>
          <w:szCs w:val="24"/>
        </w:rPr>
        <w:t>а культуры в д. </w:t>
      </w:r>
      <w:r w:rsidR="00D657ED" w:rsidRPr="002C70CC">
        <w:rPr>
          <w:szCs w:val="24"/>
        </w:rPr>
        <w:t>Карпушевка</w:t>
      </w:r>
      <w:r w:rsidRPr="002C70CC">
        <w:rPr>
          <w:szCs w:val="24"/>
        </w:rPr>
        <w:t xml:space="preserve"> отапливается собственной котельной.</w:t>
      </w:r>
    </w:p>
    <w:p w:rsidR="004B0F40" w:rsidRPr="002C70CC" w:rsidRDefault="004B0F40" w:rsidP="004B0F40">
      <w:pPr>
        <w:pStyle w:val="a4"/>
        <w:ind w:left="0" w:firstLine="567"/>
        <w:contextualSpacing w:val="0"/>
        <w:rPr>
          <w:rFonts w:eastAsia="Times New Roman" w:cs="Times New Roman"/>
          <w:szCs w:val="24"/>
          <w:lang w:eastAsia="ru-RU"/>
        </w:rPr>
      </w:pPr>
      <w:r w:rsidRPr="002C70CC">
        <w:rPr>
          <w:rFonts w:eastAsia="Times New Roman" w:cs="Times New Roman"/>
          <w:szCs w:val="24"/>
          <w:lang w:eastAsia="ru-RU"/>
        </w:rPr>
        <w:t>Число источников теплоснабжения – 4 (в том числе, мощностью до 3 Гкал/ч – 4).</w:t>
      </w:r>
    </w:p>
    <w:p w:rsidR="004B0F40" w:rsidRPr="002C70CC" w:rsidRDefault="004B0F40" w:rsidP="004B0F40">
      <w:pPr>
        <w:pStyle w:val="a4"/>
        <w:ind w:left="0" w:firstLine="567"/>
        <w:contextualSpacing w:val="0"/>
        <w:rPr>
          <w:rFonts w:eastAsia="Times New Roman" w:cs="Times New Roman"/>
          <w:szCs w:val="24"/>
          <w:lang w:eastAsia="ru-RU"/>
        </w:rPr>
      </w:pPr>
      <w:r w:rsidRPr="002C70CC">
        <w:rPr>
          <w:rFonts w:eastAsia="Times New Roman" w:cs="Times New Roman"/>
          <w:szCs w:val="24"/>
          <w:lang w:eastAsia="ru-RU"/>
        </w:rPr>
        <w:t>Протяжен</w:t>
      </w:r>
      <w:r w:rsidR="00B70DC4" w:rsidRPr="002C70CC">
        <w:rPr>
          <w:rFonts w:eastAsia="Times New Roman" w:cs="Times New Roman"/>
          <w:szCs w:val="24"/>
          <w:lang w:eastAsia="ru-RU"/>
        </w:rPr>
        <w:t>ность</w:t>
      </w:r>
      <w:r w:rsidRPr="002C70CC">
        <w:rPr>
          <w:rFonts w:eastAsia="Times New Roman" w:cs="Times New Roman"/>
          <w:szCs w:val="24"/>
          <w:lang w:eastAsia="ru-RU"/>
        </w:rPr>
        <w:t xml:space="preserve"> тепловых и паровых сетей в двухтрубном исчислении – </w:t>
      </w:r>
      <w:r w:rsidR="00763C80" w:rsidRPr="002C70CC">
        <w:rPr>
          <w:rFonts w:eastAsia="Times New Roman" w:cs="Times New Roman"/>
          <w:szCs w:val="24"/>
          <w:lang w:eastAsia="ru-RU"/>
        </w:rPr>
        <w:t>4,936</w:t>
      </w:r>
      <w:r w:rsidRPr="002C70CC">
        <w:rPr>
          <w:rFonts w:eastAsia="Times New Roman" w:cs="Times New Roman"/>
          <w:szCs w:val="24"/>
          <w:lang w:eastAsia="ru-RU"/>
        </w:rPr>
        <w:t> км.</w:t>
      </w:r>
    </w:p>
    <w:p w:rsidR="008C7206" w:rsidRPr="002C70CC" w:rsidRDefault="008C7206" w:rsidP="00F01579">
      <w:pPr>
        <w:spacing w:before="120"/>
        <w:ind w:firstLine="567"/>
        <w:jc w:val="both"/>
        <w:rPr>
          <w:rFonts w:eastAsia="Times New Roman" w:cs="Times New Roman"/>
          <w:szCs w:val="24"/>
          <w:lang w:eastAsia="ru-RU"/>
        </w:rPr>
      </w:pPr>
      <w:r w:rsidRPr="002C70CC">
        <w:rPr>
          <w:rFonts w:eastAsia="Times New Roman" w:cs="Times New Roman"/>
          <w:szCs w:val="24"/>
          <w:lang w:eastAsia="ru-RU"/>
        </w:rPr>
        <w:t xml:space="preserve">Характеристики </w:t>
      </w:r>
      <w:r w:rsidR="007E70C6" w:rsidRPr="002C70CC">
        <w:rPr>
          <w:rFonts w:eastAsia="Times New Roman" w:cs="Times New Roman"/>
          <w:szCs w:val="24"/>
          <w:lang w:eastAsia="ru-RU"/>
        </w:rPr>
        <w:t>котельных</w:t>
      </w:r>
      <w:r w:rsidR="00FA52B1" w:rsidRPr="002C70CC">
        <w:rPr>
          <w:rFonts w:eastAsia="Times New Roman" w:cs="Times New Roman"/>
          <w:szCs w:val="24"/>
          <w:lang w:eastAsia="ru-RU"/>
        </w:rPr>
        <w:t xml:space="preserve">, расположенных на территории </w:t>
      </w:r>
      <w:r w:rsidRPr="002C70CC">
        <w:rPr>
          <w:rFonts w:eastAsia="Times New Roman" w:cs="Times New Roman"/>
          <w:szCs w:val="24"/>
          <w:lang w:eastAsia="ru-RU"/>
        </w:rPr>
        <w:t xml:space="preserve">поселения, </w:t>
      </w:r>
      <w:r w:rsidR="00180EFC" w:rsidRPr="002C70CC">
        <w:rPr>
          <w:rFonts w:eastAsia="Times New Roman" w:cs="Times New Roman"/>
          <w:szCs w:val="24"/>
          <w:lang w:eastAsia="ru-RU"/>
        </w:rPr>
        <w:t xml:space="preserve">данным СТП МО МР «Усть-Цилемский» </w:t>
      </w:r>
      <w:r w:rsidRPr="002C70CC">
        <w:rPr>
          <w:rFonts w:eastAsia="Times New Roman" w:cs="Times New Roman"/>
          <w:szCs w:val="24"/>
          <w:lang w:eastAsia="ru-RU"/>
        </w:rPr>
        <w:t xml:space="preserve">приведены в </w:t>
      </w:r>
      <w:r w:rsidR="009D5951" w:rsidRPr="002C70CC">
        <w:rPr>
          <w:rFonts w:eastAsia="Times New Roman" w:cs="Times New Roman"/>
          <w:szCs w:val="24"/>
          <w:lang w:eastAsia="ru-RU"/>
        </w:rPr>
        <w:t>Таблице </w:t>
      </w:r>
      <w:r w:rsidR="00B61EE9" w:rsidRPr="002C70CC">
        <w:rPr>
          <w:rFonts w:eastAsia="Times New Roman" w:cs="Times New Roman"/>
          <w:szCs w:val="24"/>
          <w:lang w:eastAsia="ru-RU"/>
        </w:rPr>
        <w:t>2.1.</w:t>
      </w:r>
      <w:r w:rsidR="00412836" w:rsidRPr="002C70CC">
        <w:rPr>
          <w:rFonts w:eastAsia="Times New Roman" w:cs="Times New Roman"/>
          <w:szCs w:val="24"/>
          <w:lang w:eastAsia="ru-RU"/>
        </w:rPr>
        <w:t>2</w:t>
      </w:r>
      <w:r w:rsidR="00F06DBE" w:rsidRPr="002C70CC">
        <w:rPr>
          <w:rFonts w:eastAsia="Times New Roman" w:cs="Times New Roman"/>
          <w:szCs w:val="24"/>
          <w:lang w:eastAsia="ru-RU"/>
        </w:rPr>
        <w:t>6</w:t>
      </w:r>
      <w:r w:rsidRPr="002C70CC">
        <w:rPr>
          <w:rFonts w:eastAsia="Times New Roman" w:cs="Times New Roman"/>
          <w:szCs w:val="24"/>
          <w:lang w:eastAsia="ru-RU"/>
        </w:rPr>
        <w:t>.</w:t>
      </w:r>
    </w:p>
    <w:p w:rsidR="008C7206" w:rsidRPr="002C70CC" w:rsidRDefault="008C7206" w:rsidP="00AF23FD">
      <w:pPr>
        <w:spacing w:before="120" w:after="120"/>
        <w:jc w:val="center"/>
        <w:rPr>
          <w:rFonts w:eastAsia="Times New Roman" w:cs="Times New Roman"/>
          <w:b/>
          <w:szCs w:val="24"/>
          <w:lang w:eastAsia="ru-RU"/>
        </w:rPr>
      </w:pPr>
      <w:r w:rsidRPr="002C70CC">
        <w:rPr>
          <w:rFonts w:eastAsia="Times New Roman" w:cs="Times New Roman"/>
          <w:b/>
          <w:szCs w:val="24"/>
          <w:lang w:eastAsia="ru-RU"/>
        </w:rPr>
        <w:t xml:space="preserve">Характеристики </w:t>
      </w:r>
      <w:r w:rsidR="00B41111" w:rsidRPr="002C70CC">
        <w:rPr>
          <w:rFonts w:eastAsia="Times New Roman" w:cs="Times New Roman"/>
          <w:b/>
          <w:szCs w:val="24"/>
          <w:lang w:eastAsia="ru-RU"/>
        </w:rPr>
        <w:t>котельных</w:t>
      </w:r>
    </w:p>
    <w:p w:rsidR="008C7206" w:rsidRPr="002C70CC" w:rsidRDefault="009D5951" w:rsidP="00AF23FD">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w:t>
      </w:r>
      <w:r w:rsidR="00B61EE9" w:rsidRPr="002C70CC">
        <w:rPr>
          <w:rFonts w:eastAsia="Times New Roman" w:cs="Times New Roman"/>
          <w:i/>
          <w:szCs w:val="24"/>
          <w:lang w:eastAsia="ru-RU"/>
        </w:rPr>
        <w:t>2.1.</w:t>
      </w:r>
      <w:r w:rsidR="00412836" w:rsidRPr="002C70CC">
        <w:rPr>
          <w:rFonts w:eastAsia="Times New Roman" w:cs="Times New Roman"/>
          <w:i/>
          <w:szCs w:val="24"/>
          <w:lang w:eastAsia="ru-RU"/>
        </w:rPr>
        <w:t>2</w:t>
      </w:r>
      <w:r w:rsidR="00F06DBE" w:rsidRPr="002C70CC">
        <w:rPr>
          <w:rFonts w:eastAsia="Times New Roman" w:cs="Times New Roman"/>
          <w:i/>
          <w:szCs w:val="24"/>
          <w:lang w:eastAsia="ru-RU"/>
        </w:rPr>
        <w:t>6</w:t>
      </w:r>
      <w:r w:rsidR="008C7206" w:rsidRPr="002C70CC">
        <w:rPr>
          <w:rFonts w:eastAsia="Times New Roman" w:cs="Times New Roman"/>
          <w:i/>
          <w:szCs w:val="24"/>
          <w:lang w:eastAsia="ru-RU"/>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693"/>
        <w:gridCol w:w="5528"/>
      </w:tblGrid>
      <w:tr w:rsidR="00F06DBE" w:rsidRPr="002C70CC" w:rsidTr="00635081">
        <w:trPr>
          <w:trHeight w:val="491"/>
        </w:trPr>
        <w:tc>
          <w:tcPr>
            <w:tcW w:w="2127" w:type="dxa"/>
            <w:shd w:val="clear" w:color="auto" w:fill="EEECE1" w:themeFill="background2"/>
            <w:vAlign w:val="center"/>
          </w:tcPr>
          <w:p w:rsidR="00F06DBE" w:rsidRPr="002C70CC" w:rsidRDefault="00F06DBE" w:rsidP="00D06963">
            <w:pPr>
              <w:jc w:val="center"/>
              <w:rPr>
                <w:rFonts w:eastAsia="Arial Unicode MS" w:cs="Times New Roman"/>
                <w:b/>
                <w:szCs w:val="24"/>
                <w:lang w:eastAsia="ru-RU"/>
              </w:rPr>
            </w:pPr>
            <w:r w:rsidRPr="002C70CC">
              <w:rPr>
                <w:rFonts w:eastAsia="Arial Unicode MS" w:cs="Times New Roman"/>
                <w:b/>
                <w:szCs w:val="24"/>
                <w:lang w:eastAsia="ru-RU"/>
              </w:rPr>
              <w:t>Котельная</w:t>
            </w:r>
          </w:p>
        </w:tc>
        <w:tc>
          <w:tcPr>
            <w:tcW w:w="2693" w:type="dxa"/>
            <w:shd w:val="clear" w:color="auto" w:fill="EEECE1" w:themeFill="background2"/>
            <w:vAlign w:val="center"/>
          </w:tcPr>
          <w:p w:rsidR="00F06DBE" w:rsidRPr="002C70CC" w:rsidRDefault="00F06DBE" w:rsidP="00D06963">
            <w:pPr>
              <w:jc w:val="center"/>
              <w:rPr>
                <w:rFonts w:eastAsia="Arial Unicode MS" w:cs="Times New Roman"/>
                <w:b/>
                <w:szCs w:val="24"/>
                <w:lang w:eastAsia="ru-RU"/>
              </w:rPr>
            </w:pPr>
            <w:r w:rsidRPr="002C70CC">
              <w:rPr>
                <w:rFonts w:eastAsia="Arial Unicode MS" w:cs="Times New Roman"/>
                <w:b/>
                <w:szCs w:val="24"/>
                <w:lang w:eastAsia="ru-RU"/>
              </w:rPr>
              <w:t>Месторасположение</w:t>
            </w:r>
          </w:p>
        </w:tc>
        <w:tc>
          <w:tcPr>
            <w:tcW w:w="5528" w:type="dxa"/>
            <w:shd w:val="clear" w:color="auto" w:fill="EEECE1" w:themeFill="background2"/>
            <w:vAlign w:val="center"/>
          </w:tcPr>
          <w:p w:rsidR="00F06DBE" w:rsidRPr="002C70CC" w:rsidRDefault="00F06DBE" w:rsidP="00D06963">
            <w:pPr>
              <w:jc w:val="center"/>
              <w:rPr>
                <w:rFonts w:eastAsia="Arial Unicode MS" w:cs="Times New Roman"/>
                <w:b/>
                <w:szCs w:val="24"/>
                <w:lang w:eastAsia="ru-RU"/>
              </w:rPr>
            </w:pPr>
            <w:r w:rsidRPr="002C70CC">
              <w:rPr>
                <w:rFonts w:eastAsia="Arial Unicode MS" w:cs="Times New Roman"/>
                <w:b/>
                <w:szCs w:val="24"/>
                <w:lang w:eastAsia="ru-RU"/>
              </w:rPr>
              <w:t>Вид топлива</w:t>
            </w:r>
          </w:p>
        </w:tc>
      </w:tr>
      <w:tr w:rsidR="00F06DBE" w:rsidRPr="002C70CC" w:rsidTr="00635081">
        <w:tc>
          <w:tcPr>
            <w:tcW w:w="2127" w:type="dxa"/>
            <w:vAlign w:val="center"/>
          </w:tcPr>
          <w:p w:rsidR="00F06DBE" w:rsidRPr="002C70CC" w:rsidRDefault="00F06DBE" w:rsidP="0004452C">
            <w:pPr>
              <w:jc w:val="center"/>
              <w:rPr>
                <w:rFonts w:eastAsia="Arial Unicode MS" w:cs="Times New Roman"/>
                <w:szCs w:val="24"/>
                <w:lang w:eastAsia="ru-RU"/>
              </w:rPr>
            </w:pPr>
            <w:r w:rsidRPr="002C70CC">
              <w:rPr>
                <w:rFonts w:eastAsia="Arial Unicode MS" w:cs="Times New Roman"/>
                <w:szCs w:val="24"/>
                <w:lang w:eastAsia="ru-RU"/>
              </w:rPr>
              <w:t>Котельная № 3 ОАО «КТК»</w:t>
            </w:r>
          </w:p>
        </w:tc>
        <w:tc>
          <w:tcPr>
            <w:tcW w:w="2693" w:type="dxa"/>
            <w:vAlign w:val="center"/>
          </w:tcPr>
          <w:p w:rsidR="00F06DBE" w:rsidRPr="002C70CC" w:rsidRDefault="00394897" w:rsidP="00D12BAD">
            <w:pPr>
              <w:jc w:val="center"/>
              <w:rPr>
                <w:rFonts w:eastAsia="Arial Unicode MS" w:cs="Times New Roman"/>
                <w:szCs w:val="24"/>
                <w:lang w:eastAsia="ru-RU"/>
              </w:rPr>
            </w:pPr>
            <w:r w:rsidRPr="002C70CC">
              <w:rPr>
                <w:rFonts w:eastAsia="Arial Unicode MS" w:cs="Times New Roman"/>
                <w:szCs w:val="24"/>
                <w:lang w:eastAsia="ru-RU"/>
              </w:rPr>
              <w:t>пст. Журавский</w:t>
            </w:r>
            <w:r w:rsidR="00F06DBE" w:rsidRPr="002C70CC">
              <w:rPr>
                <w:rFonts w:eastAsia="Arial Unicode MS" w:cs="Times New Roman"/>
                <w:szCs w:val="24"/>
                <w:lang w:eastAsia="ru-RU"/>
              </w:rPr>
              <w:t>, Майс</w:t>
            </w:r>
            <w:r w:rsidR="00D12BAD" w:rsidRPr="002C70CC">
              <w:rPr>
                <w:rFonts w:eastAsia="Arial Unicode MS" w:cs="Times New Roman"/>
                <w:szCs w:val="24"/>
                <w:lang w:eastAsia="ru-RU"/>
              </w:rPr>
              <w:t>к</w:t>
            </w:r>
            <w:r w:rsidR="00F06DBE" w:rsidRPr="002C70CC">
              <w:rPr>
                <w:rFonts w:eastAsia="Arial Unicode MS" w:cs="Times New Roman"/>
                <w:szCs w:val="24"/>
                <w:lang w:eastAsia="ru-RU"/>
              </w:rPr>
              <w:t>ая ул., 6</w:t>
            </w:r>
          </w:p>
        </w:tc>
        <w:tc>
          <w:tcPr>
            <w:tcW w:w="5528" w:type="dxa"/>
            <w:vAlign w:val="center"/>
          </w:tcPr>
          <w:p w:rsidR="00F06DBE" w:rsidRPr="002C70CC" w:rsidRDefault="00F06DBE" w:rsidP="00657965">
            <w:pPr>
              <w:jc w:val="center"/>
              <w:rPr>
                <w:rFonts w:eastAsia="Arial Unicode MS" w:cs="Times New Roman"/>
                <w:szCs w:val="24"/>
                <w:lang w:eastAsia="ru-RU"/>
              </w:rPr>
            </w:pPr>
            <w:r w:rsidRPr="002C70CC">
              <w:rPr>
                <w:rFonts w:eastAsia="Arial Unicode MS" w:cs="Times New Roman"/>
                <w:szCs w:val="24"/>
                <w:lang w:eastAsia="ru-RU"/>
              </w:rPr>
              <w:t xml:space="preserve">Котел – </w:t>
            </w:r>
            <w:r w:rsidR="005215F5" w:rsidRPr="002C70CC">
              <w:rPr>
                <w:rFonts w:eastAsia="Arial Unicode MS" w:cs="Times New Roman"/>
                <w:szCs w:val="24"/>
                <w:lang w:eastAsia="ru-RU"/>
              </w:rPr>
              <w:t>Иж-Кв-04к</w:t>
            </w:r>
            <w:r w:rsidRPr="002C70CC">
              <w:rPr>
                <w:rFonts w:eastAsia="Arial Unicode MS" w:cs="Times New Roman"/>
                <w:szCs w:val="24"/>
                <w:lang w:eastAsia="ru-RU"/>
              </w:rPr>
              <w:t xml:space="preserve"> – 2 шт.</w:t>
            </w:r>
          </w:p>
          <w:p w:rsidR="00F06DBE" w:rsidRPr="002C70CC" w:rsidRDefault="005215F5" w:rsidP="00326E28">
            <w:pPr>
              <w:jc w:val="center"/>
              <w:rPr>
                <w:rFonts w:eastAsia="Arial Unicode MS" w:cs="Times New Roman"/>
                <w:szCs w:val="24"/>
                <w:lang w:eastAsia="ru-RU"/>
              </w:rPr>
            </w:pPr>
            <w:r w:rsidRPr="002C70CC">
              <w:rPr>
                <w:rFonts w:eastAsia="Arial Unicode MS" w:cs="Times New Roman"/>
                <w:szCs w:val="24"/>
                <w:lang w:eastAsia="ru-RU"/>
              </w:rPr>
              <w:t>Топливо – Уголь</w:t>
            </w:r>
          </w:p>
          <w:p w:rsidR="00F06DBE" w:rsidRPr="002C70CC" w:rsidRDefault="00F06DBE" w:rsidP="00326E28">
            <w:pPr>
              <w:jc w:val="center"/>
              <w:rPr>
                <w:rFonts w:eastAsia="Arial Unicode MS" w:cs="Times New Roman"/>
                <w:szCs w:val="24"/>
                <w:lang w:eastAsia="ru-RU"/>
              </w:rPr>
            </w:pPr>
            <w:r w:rsidRPr="002C70CC">
              <w:rPr>
                <w:rFonts w:eastAsia="Arial Unicode MS" w:cs="Times New Roman"/>
                <w:szCs w:val="24"/>
                <w:lang w:eastAsia="ru-RU"/>
              </w:rPr>
              <w:t>Проектная мощность – 0,5</w:t>
            </w:r>
            <w:r w:rsidR="005215F5" w:rsidRPr="002C70CC">
              <w:rPr>
                <w:rFonts w:eastAsia="Arial Unicode MS" w:cs="Times New Roman"/>
                <w:szCs w:val="24"/>
                <w:lang w:eastAsia="ru-RU"/>
              </w:rPr>
              <w:t>68</w:t>
            </w:r>
            <w:r w:rsidRPr="002C70CC">
              <w:rPr>
                <w:rFonts w:eastAsia="Arial Unicode MS" w:cs="Times New Roman"/>
                <w:szCs w:val="24"/>
                <w:lang w:eastAsia="ru-RU"/>
              </w:rPr>
              <w:t> Гкал/час</w:t>
            </w:r>
          </w:p>
          <w:p w:rsidR="00F06DBE" w:rsidRPr="002C70CC" w:rsidRDefault="00F06DBE" w:rsidP="005215F5">
            <w:pPr>
              <w:jc w:val="center"/>
              <w:rPr>
                <w:rFonts w:eastAsia="Arial Unicode MS" w:cs="Times New Roman"/>
                <w:szCs w:val="24"/>
                <w:lang w:eastAsia="ru-RU"/>
              </w:rPr>
            </w:pPr>
            <w:r w:rsidRPr="002C70CC">
              <w:rPr>
                <w:rFonts w:eastAsia="Arial Unicode MS" w:cs="Times New Roman"/>
                <w:szCs w:val="24"/>
                <w:lang w:eastAsia="ru-RU"/>
              </w:rPr>
              <w:t>Присоединенная нагрузка – 0,1</w:t>
            </w:r>
            <w:r w:rsidR="005215F5" w:rsidRPr="002C70CC">
              <w:rPr>
                <w:rFonts w:eastAsia="Arial Unicode MS" w:cs="Times New Roman"/>
                <w:szCs w:val="24"/>
                <w:lang w:eastAsia="ru-RU"/>
              </w:rPr>
              <w:t>01</w:t>
            </w:r>
            <w:r w:rsidRPr="002C70CC">
              <w:rPr>
                <w:rFonts w:eastAsia="Arial Unicode MS" w:cs="Times New Roman"/>
                <w:szCs w:val="24"/>
                <w:lang w:eastAsia="ru-RU"/>
              </w:rPr>
              <w:t> Гкал/час</w:t>
            </w:r>
          </w:p>
        </w:tc>
      </w:tr>
      <w:tr w:rsidR="00F06DBE" w:rsidRPr="002C70CC" w:rsidTr="00635081">
        <w:tc>
          <w:tcPr>
            <w:tcW w:w="2127" w:type="dxa"/>
            <w:vAlign w:val="center"/>
          </w:tcPr>
          <w:p w:rsidR="00F06DBE" w:rsidRPr="002C70CC" w:rsidRDefault="00F06DBE" w:rsidP="00AA3BB5">
            <w:pPr>
              <w:jc w:val="center"/>
              <w:rPr>
                <w:rFonts w:eastAsia="Arial Unicode MS" w:cs="Times New Roman"/>
                <w:szCs w:val="24"/>
                <w:lang w:eastAsia="ru-RU"/>
              </w:rPr>
            </w:pPr>
            <w:r w:rsidRPr="002C70CC">
              <w:rPr>
                <w:rFonts w:eastAsia="Arial Unicode MS" w:cs="Times New Roman"/>
                <w:szCs w:val="24"/>
                <w:lang w:eastAsia="ru-RU"/>
              </w:rPr>
              <w:lastRenderedPageBreak/>
              <w:t>Котельная № 8 ОАО «КТК»</w:t>
            </w:r>
          </w:p>
        </w:tc>
        <w:tc>
          <w:tcPr>
            <w:tcW w:w="2693" w:type="dxa"/>
            <w:vAlign w:val="center"/>
          </w:tcPr>
          <w:p w:rsidR="00F06DBE" w:rsidRPr="002C70CC" w:rsidRDefault="00A43EE3" w:rsidP="003A35C4">
            <w:pPr>
              <w:jc w:val="center"/>
              <w:rPr>
                <w:rFonts w:eastAsia="Arial Unicode MS" w:cs="Times New Roman"/>
                <w:szCs w:val="24"/>
                <w:lang w:eastAsia="ru-RU"/>
              </w:rPr>
            </w:pPr>
            <w:r w:rsidRPr="002C70CC">
              <w:rPr>
                <w:rFonts w:eastAsia="Arial Unicode MS" w:cs="Times New Roman"/>
                <w:szCs w:val="24"/>
                <w:lang w:eastAsia="ru-RU"/>
              </w:rPr>
              <w:t>д. Карпушевка, Мира ул., 121а</w:t>
            </w:r>
          </w:p>
        </w:tc>
        <w:tc>
          <w:tcPr>
            <w:tcW w:w="5528" w:type="dxa"/>
            <w:vAlign w:val="center"/>
          </w:tcPr>
          <w:p w:rsidR="00F06DBE" w:rsidRPr="002C70CC" w:rsidRDefault="00F06DBE" w:rsidP="00AA3BB5">
            <w:pPr>
              <w:jc w:val="center"/>
              <w:rPr>
                <w:rFonts w:eastAsia="Arial Unicode MS" w:cs="Times New Roman"/>
                <w:szCs w:val="24"/>
                <w:lang w:eastAsia="ru-RU"/>
              </w:rPr>
            </w:pPr>
            <w:r w:rsidRPr="002C70CC">
              <w:rPr>
                <w:rFonts w:eastAsia="Arial Unicode MS" w:cs="Times New Roman"/>
                <w:szCs w:val="24"/>
                <w:lang w:eastAsia="ru-RU"/>
              </w:rPr>
              <w:t xml:space="preserve">Котел – </w:t>
            </w:r>
            <w:r w:rsidR="005215F5" w:rsidRPr="002C70CC">
              <w:rPr>
                <w:rFonts w:eastAsia="Arial Unicode MS" w:cs="Times New Roman"/>
                <w:szCs w:val="24"/>
                <w:lang w:eastAsia="ru-RU"/>
              </w:rPr>
              <w:t>Иж-Кв-0,63к</w:t>
            </w:r>
            <w:r w:rsidRPr="002C70CC">
              <w:rPr>
                <w:rFonts w:eastAsia="Arial Unicode MS" w:cs="Times New Roman"/>
                <w:szCs w:val="24"/>
                <w:lang w:eastAsia="ru-RU"/>
              </w:rPr>
              <w:t xml:space="preserve"> – </w:t>
            </w:r>
            <w:r w:rsidR="005215F5" w:rsidRPr="002C70CC">
              <w:rPr>
                <w:rFonts w:eastAsia="Arial Unicode MS" w:cs="Times New Roman"/>
                <w:szCs w:val="24"/>
                <w:lang w:eastAsia="ru-RU"/>
              </w:rPr>
              <w:t>3</w:t>
            </w:r>
            <w:r w:rsidRPr="002C70CC">
              <w:rPr>
                <w:rFonts w:eastAsia="Arial Unicode MS" w:cs="Times New Roman"/>
                <w:szCs w:val="24"/>
                <w:lang w:eastAsia="ru-RU"/>
              </w:rPr>
              <w:t> шт.</w:t>
            </w:r>
          </w:p>
          <w:p w:rsidR="00F06DBE" w:rsidRPr="002C70CC" w:rsidRDefault="005215F5" w:rsidP="00AA3BB5">
            <w:pPr>
              <w:jc w:val="center"/>
              <w:rPr>
                <w:rFonts w:eastAsia="Arial Unicode MS" w:cs="Times New Roman"/>
                <w:szCs w:val="24"/>
                <w:lang w:eastAsia="ru-RU"/>
              </w:rPr>
            </w:pPr>
            <w:r w:rsidRPr="002C70CC">
              <w:rPr>
                <w:rFonts w:eastAsia="Arial Unicode MS" w:cs="Times New Roman"/>
                <w:szCs w:val="24"/>
                <w:lang w:eastAsia="ru-RU"/>
              </w:rPr>
              <w:t>Топливо – Уголь</w:t>
            </w:r>
          </w:p>
          <w:p w:rsidR="00F06DBE" w:rsidRPr="002C70CC" w:rsidRDefault="00F06DBE" w:rsidP="00AA3BB5">
            <w:pPr>
              <w:jc w:val="center"/>
              <w:rPr>
                <w:rFonts w:eastAsia="Arial Unicode MS" w:cs="Times New Roman"/>
                <w:szCs w:val="24"/>
                <w:lang w:eastAsia="ru-RU"/>
              </w:rPr>
            </w:pPr>
            <w:r w:rsidRPr="002C70CC">
              <w:rPr>
                <w:rFonts w:eastAsia="Arial Unicode MS" w:cs="Times New Roman"/>
                <w:szCs w:val="24"/>
                <w:lang w:eastAsia="ru-RU"/>
              </w:rPr>
              <w:t>Проектная мощность – 1,7 Гкал/час</w:t>
            </w:r>
          </w:p>
          <w:p w:rsidR="00F06DBE" w:rsidRPr="002C70CC" w:rsidRDefault="00F06DBE" w:rsidP="003A35C4">
            <w:pPr>
              <w:jc w:val="center"/>
              <w:rPr>
                <w:rFonts w:eastAsia="Arial Unicode MS" w:cs="Times New Roman"/>
                <w:szCs w:val="24"/>
                <w:lang w:eastAsia="ru-RU"/>
              </w:rPr>
            </w:pPr>
            <w:r w:rsidRPr="002C70CC">
              <w:rPr>
                <w:rFonts w:eastAsia="Arial Unicode MS" w:cs="Times New Roman"/>
                <w:szCs w:val="24"/>
                <w:lang w:eastAsia="ru-RU"/>
              </w:rPr>
              <w:t>Присоединенная нагрузка – 0,486 Гкал/час</w:t>
            </w:r>
          </w:p>
        </w:tc>
      </w:tr>
      <w:tr w:rsidR="00F06DBE" w:rsidRPr="002C70CC" w:rsidTr="00635081">
        <w:tc>
          <w:tcPr>
            <w:tcW w:w="2127" w:type="dxa"/>
            <w:vAlign w:val="center"/>
          </w:tcPr>
          <w:p w:rsidR="00F06DBE" w:rsidRPr="002C70CC" w:rsidRDefault="00F06DBE" w:rsidP="00FD7DAD">
            <w:pPr>
              <w:jc w:val="center"/>
              <w:rPr>
                <w:rFonts w:eastAsia="Arial Unicode MS" w:cs="Times New Roman"/>
                <w:szCs w:val="24"/>
                <w:lang w:eastAsia="ru-RU"/>
              </w:rPr>
            </w:pPr>
            <w:r w:rsidRPr="002C70CC">
              <w:rPr>
                <w:rFonts w:eastAsia="Arial Unicode MS" w:cs="Times New Roman"/>
                <w:szCs w:val="24"/>
                <w:lang w:eastAsia="ru-RU"/>
              </w:rPr>
              <w:t xml:space="preserve">Котельная </w:t>
            </w:r>
            <w:r w:rsidRPr="002C70CC">
              <w:rPr>
                <w:rFonts w:cs="Times New Roman"/>
                <w:szCs w:val="24"/>
              </w:rPr>
              <w:t>ООО «Агро</w:t>
            </w:r>
            <w:r w:rsidR="00635081" w:rsidRPr="002C70CC">
              <w:rPr>
                <w:rFonts w:cs="Times New Roman"/>
                <w:szCs w:val="24"/>
              </w:rPr>
              <w:t>-</w:t>
            </w:r>
            <w:proofErr w:type="spellStart"/>
            <w:r w:rsidRPr="002C70CC">
              <w:rPr>
                <w:rFonts w:cs="Times New Roman"/>
                <w:szCs w:val="24"/>
              </w:rPr>
              <w:t>промсервис</w:t>
            </w:r>
            <w:proofErr w:type="spellEnd"/>
            <w:r w:rsidRPr="002C70CC">
              <w:rPr>
                <w:rFonts w:cs="Times New Roman"/>
                <w:szCs w:val="24"/>
              </w:rPr>
              <w:t>»</w:t>
            </w:r>
          </w:p>
        </w:tc>
        <w:tc>
          <w:tcPr>
            <w:tcW w:w="2693" w:type="dxa"/>
            <w:vAlign w:val="center"/>
          </w:tcPr>
          <w:p w:rsidR="00F06DBE" w:rsidRPr="002C70CC" w:rsidRDefault="00F06DBE" w:rsidP="007B0F4E">
            <w:pPr>
              <w:jc w:val="center"/>
              <w:rPr>
                <w:rFonts w:eastAsia="Arial Unicode MS" w:cs="Times New Roman"/>
                <w:szCs w:val="24"/>
                <w:lang w:eastAsia="ru-RU"/>
              </w:rPr>
            </w:pPr>
            <w:r w:rsidRPr="002C70CC">
              <w:rPr>
                <w:rFonts w:eastAsia="Arial Unicode MS" w:cs="Times New Roman"/>
                <w:szCs w:val="24"/>
                <w:lang w:eastAsia="ru-RU"/>
              </w:rPr>
              <w:t>д. Чукчино, Речной пер.</w:t>
            </w:r>
          </w:p>
        </w:tc>
        <w:tc>
          <w:tcPr>
            <w:tcW w:w="5528" w:type="dxa"/>
            <w:vAlign w:val="center"/>
          </w:tcPr>
          <w:p w:rsidR="005215F5" w:rsidRPr="002C70CC" w:rsidRDefault="00F06DBE" w:rsidP="00FD7DAD">
            <w:pPr>
              <w:jc w:val="center"/>
              <w:rPr>
                <w:rFonts w:eastAsia="Arial Unicode MS" w:cs="Times New Roman"/>
                <w:szCs w:val="24"/>
                <w:lang w:eastAsia="ru-RU"/>
              </w:rPr>
            </w:pPr>
            <w:r w:rsidRPr="002C70CC">
              <w:rPr>
                <w:rFonts w:eastAsia="Arial Unicode MS" w:cs="Times New Roman"/>
                <w:szCs w:val="24"/>
                <w:lang w:eastAsia="ru-RU"/>
              </w:rPr>
              <w:t>Котел</w:t>
            </w:r>
            <w:r w:rsidR="005215F5" w:rsidRPr="002C70CC">
              <w:rPr>
                <w:rFonts w:eastAsia="Arial Unicode MS" w:cs="Times New Roman"/>
                <w:szCs w:val="24"/>
                <w:lang w:eastAsia="ru-RU"/>
              </w:rPr>
              <w:t>:</w:t>
            </w:r>
          </w:p>
          <w:p w:rsidR="00F06DBE" w:rsidRPr="002C70CC" w:rsidRDefault="005215F5" w:rsidP="00FD7DAD">
            <w:pPr>
              <w:jc w:val="center"/>
              <w:rPr>
                <w:rFonts w:eastAsia="Arial Unicode MS" w:cs="Times New Roman"/>
                <w:szCs w:val="24"/>
                <w:lang w:eastAsia="ru-RU"/>
              </w:rPr>
            </w:pPr>
            <w:r w:rsidRPr="002C70CC">
              <w:rPr>
                <w:rFonts w:eastAsia="Arial Unicode MS" w:cs="Times New Roman"/>
                <w:szCs w:val="24"/>
                <w:lang w:eastAsia="ru-RU"/>
              </w:rPr>
              <w:t>-</w:t>
            </w:r>
            <w:r w:rsidR="00F06DBE" w:rsidRPr="002C70CC">
              <w:rPr>
                <w:rFonts w:eastAsia="Arial Unicode MS" w:cs="Times New Roman"/>
                <w:szCs w:val="24"/>
                <w:lang w:eastAsia="ru-RU"/>
              </w:rPr>
              <w:t xml:space="preserve"> </w:t>
            </w:r>
            <w:r w:rsidRPr="002C70CC">
              <w:rPr>
                <w:rFonts w:eastAsia="Arial Unicode MS" w:cs="Times New Roman"/>
                <w:szCs w:val="24"/>
                <w:lang w:eastAsia="ru-RU"/>
              </w:rPr>
              <w:t>Иж-Кв-0,63к</w:t>
            </w:r>
            <w:r w:rsidR="00F06DBE" w:rsidRPr="002C70CC">
              <w:rPr>
                <w:rFonts w:eastAsia="Arial Unicode MS" w:cs="Times New Roman"/>
                <w:szCs w:val="24"/>
                <w:lang w:eastAsia="ru-RU"/>
              </w:rPr>
              <w:t xml:space="preserve"> – </w:t>
            </w:r>
            <w:r w:rsidRPr="002C70CC">
              <w:rPr>
                <w:rFonts w:eastAsia="Arial Unicode MS" w:cs="Times New Roman"/>
                <w:szCs w:val="24"/>
                <w:lang w:eastAsia="ru-RU"/>
              </w:rPr>
              <w:t>2</w:t>
            </w:r>
            <w:r w:rsidR="00F06DBE" w:rsidRPr="002C70CC">
              <w:rPr>
                <w:rFonts w:eastAsia="Arial Unicode MS" w:cs="Times New Roman"/>
                <w:szCs w:val="24"/>
                <w:lang w:eastAsia="ru-RU"/>
              </w:rPr>
              <w:t> шт.</w:t>
            </w:r>
            <w:r w:rsidRPr="002C70CC">
              <w:rPr>
                <w:rFonts w:eastAsia="Arial Unicode MS" w:cs="Times New Roman"/>
                <w:szCs w:val="24"/>
                <w:lang w:eastAsia="ru-RU"/>
              </w:rPr>
              <w:t>;</w:t>
            </w:r>
          </w:p>
          <w:p w:rsidR="005215F5" w:rsidRPr="002C70CC" w:rsidRDefault="005215F5" w:rsidP="00FD7DAD">
            <w:pPr>
              <w:jc w:val="center"/>
              <w:rPr>
                <w:rFonts w:eastAsia="Arial Unicode MS" w:cs="Times New Roman"/>
                <w:szCs w:val="24"/>
                <w:lang w:eastAsia="ru-RU"/>
              </w:rPr>
            </w:pPr>
            <w:r w:rsidRPr="002C70CC">
              <w:rPr>
                <w:rFonts w:eastAsia="Arial Unicode MS" w:cs="Times New Roman"/>
                <w:szCs w:val="24"/>
                <w:lang w:eastAsia="ru-RU"/>
              </w:rPr>
              <w:t>- Энергия – 3 шт.</w:t>
            </w:r>
          </w:p>
          <w:p w:rsidR="00F06DBE" w:rsidRPr="002C70CC" w:rsidRDefault="00F06DBE" w:rsidP="00FD7DAD">
            <w:pPr>
              <w:jc w:val="center"/>
              <w:rPr>
                <w:rFonts w:eastAsia="Arial Unicode MS" w:cs="Times New Roman"/>
                <w:szCs w:val="24"/>
                <w:lang w:eastAsia="ru-RU"/>
              </w:rPr>
            </w:pPr>
            <w:r w:rsidRPr="002C70CC">
              <w:rPr>
                <w:rFonts w:eastAsia="Arial Unicode MS" w:cs="Times New Roman"/>
                <w:szCs w:val="24"/>
                <w:lang w:eastAsia="ru-RU"/>
              </w:rPr>
              <w:t>Топливо – Уголь</w:t>
            </w:r>
          </w:p>
          <w:p w:rsidR="00F06DBE" w:rsidRPr="002C70CC" w:rsidRDefault="00F06DBE" w:rsidP="00FD7DAD">
            <w:pPr>
              <w:jc w:val="center"/>
              <w:rPr>
                <w:rFonts w:eastAsia="Arial Unicode MS" w:cs="Times New Roman"/>
                <w:szCs w:val="24"/>
                <w:lang w:eastAsia="ru-RU"/>
              </w:rPr>
            </w:pPr>
            <w:r w:rsidRPr="002C70CC">
              <w:rPr>
                <w:rFonts w:eastAsia="Arial Unicode MS" w:cs="Times New Roman"/>
                <w:szCs w:val="24"/>
                <w:lang w:eastAsia="ru-RU"/>
              </w:rPr>
              <w:t>Проектная мощность – 3,576 Гкал/час</w:t>
            </w:r>
          </w:p>
          <w:p w:rsidR="00F06DBE" w:rsidRPr="002C70CC" w:rsidRDefault="00F06DBE" w:rsidP="00FD7DAD">
            <w:pPr>
              <w:jc w:val="center"/>
              <w:rPr>
                <w:rFonts w:eastAsia="Arial Unicode MS" w:cs="Times New Roman"/>
                <w:szCs w:val="24"/>
                <w:lang w:eastAsia="ru-RU"/>
              </w:rPr>
            </w:pPr>
            <w:r w:rsidRPr="002C70CC">
              <w:rPr>
                <w:rFonts w:eastAsia="Arial Unicode MS" w:cs="Times New Roman"/>
                <w:szCs w:val="24"/>
                <w:lang w:eastAsia="ru-RU"/>
              </w:rPr>
              <w:t>Присоединенная нагрузка – 3,261 Гкал/час</w:t>
            </w:r>
          </w:p>
        </w:tc>
      </w:tr>
    </w:tbl>
    <w:p w:rsidR="003A2E44" w:rsidRPr="002C70CC" w:rsidRDefault="003A2E44" w:rsidP="00737A38">
      <w:pPr>
        <w:pStyle w:val="a4"/>
        <w:spacing w:before="120"/>
        <w:ind w:left="646"/>
        <w:contextualSpacing w:val="0"/>
        <w:jc w:val="center"/>
        <w:rPr>
          <w:rFonts w:eastAsia="Times New Roman" w:cs="Times New Roman"/>
          <w:b/>
          <w:bCs/>
          <w:i/>
          <w:szCs w:val="24"/>
          <w:lang w:eastAsia="ru-RU"/>
        </w:rPr>
      </w:pPr>
      <w:r w:rsidRPr="002C70CC">
        <w:rPr>
          <w:rFonts w:eastAsia="Times New Roman" w:cs="Times New Roman"/>
          <w:b/>
          <w:bCs/>
          <w:i/>
          <w:szCs w:val="24"/>
          <w:lang w:eastAsia="ru-RU"/>
        </w:rPr>
        <w:t>Газоснабжение</w:t>
      </w:r>
    </w:p>
    <w:p w:rsidR="00185923" w:rsidRPr="002C70CC" w:rsidRDefault="006466F5" w:rsidP="00B6692D">
      <w:pPr>
        <w:pStyle w:val="a4"/>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Газоснабжение потребителей на территории поселения не осуществляется</w:t>
      </w:r>
      <w:r w:rsidR="00185923" w:rsidRPr="002C70CC">
        <w:rPr>
          <w:rFonts w:cs="Times New Roman"/>
          <w:szCs w:val="24"/>
        </w:rPr>
        <w:t>.</w:t>
      </w:r>
    </w:p>
    <w:p w:rsidR="00A46F03" w:rsidRPr="002C70CC" w:rsidRDefault="00A46F03" w:rsidP="00F06DBE">
      <w:pPr>
        <w:pStyle w:val="a4"/>
        <w:spacing w:before="120" w:after="120"/>
        <w:ind w:left="-567" w:firstLine="1134"/>
        <w:contextualSpacing w:val="0"/>
        <w:jc w:val="center"/>
        <w:rPr>
          <w:rFonts w:eastAsia="Times New Roman" w:cs="Times New Roman"/>
          <w:b/>
          <w:bCs/>
          <w:i/>
          <w:szCs w:val="24"/>
          <w:lang w:eastAsia="ru-RU"/>
        </w:rPr>
      </w:pPr>
      <w:r w:rsidRPr="002C70CC">
        <w:rPr>
          <w:rFonts w:eastAsia="Times New Roman" w:cs="Times New Roman"/>
          <w:b/>
          <w:bCs/>
          <w:i/>
          <w:szCs w:val="24"/>
          <w:lang w:eastAsia="ru-RU"/>
        </w:rPr>
        <w:t>Инфраструктура связи</w:t>
      </w:r>
    </w:p>
    <w:p w:rsidR="00A46F03" w:rsidRPr="002C70CC" w:rsidRDefault="00A46F03" w:rsidP="00F06DBE">
      <w:pPr>
        <w:pStyle w:val="a4"/>
        <w:ind w:left="0" w:firstLine="567"/>
        <w:jc w:val="both"/>
        <w:rPr>
          <w:rFonts w:eastAsia="Times New Roman" w:cs="Times New Roman"/>
          <w:szCs w:val="24"/>
          <w:lang w:eastAsia="ru-RU"/>
        </w:rPr>
      </w:pPr>
      <w:r w:rsidRPr="002C70CC">
        <w:rPr>
          <w:rFonts w:eastAsia="Times New Roman" w:cs="Times New Roman"/>
          <w:szCs w:val="24"/>
          <w:lang w:eastAsia="ru-RU"/>
        </w:rPr>
        <w:t>Характеристики инфраструктуры связи поселения приведены согласно Публичному реестру инфраструктуры связи, приведены в Таблице 2.1.</w:t>
      </w:r>
      <w:r w:rsidR="00412836" w:rsidRPr="002C70CC">
        <w:rPr>
          <w:rFonts w:eastAsia="Times New Roman" w:cs="Times New Roman"/>
          <w:szCs w:val="24"/>
          <w:lang w:eastAsia="ru-RU"/>
        </w:rPr>
        <w:t>2</w:t>
      </w:r>
      <w:r w:rsidR="00F06DBE" w:rsidRPr="002C70CC">
        <w:rPr>
          <w:rFonts w:eastAsia="Times New Roman" w:cs="Times New Roman"/>
          <w:szCs w:val="24"/>
          <w:lang w:eastAsia="ru-RU"/>
        </w:rPr>
        <w:t>7</w:t>
      </w:r>
      <w:r w:rsidRPr="002C70CC">
        <w:rPr>
          <w:rFonts w:eastAsia="Times New Roman" w:cs="Times New Roman"/>
          <w:szCs w:val="24"/>
          <w:lang w:eastAsia="ru-RU"/>
        </w:rPr>
        <w:t>.</w:t>
      </w:r>
    </w:p>
    <w:p w:rsidR="00893039" w:rsidRPr="002C70CC" w:rsidRDefault="00A46F03" w:rsidP="00F06DBE">
      <w:pPr>
        <w:pStyle w:val="a4"/>
        <w:spacing w:before="120" w:after="120"/>
        <w:ind w:left="-567" w:firstLine="1134"/>
        <w:contextualSpacing w:val="0"/>
        <w:jc w:val="center"/>
        <w:rPr>
          <w:rFonts w:eastAsia="Times New Roman" w:cs="Times New Roman"/>
          <w:szCs w:val="24"/>
          <w:lang w:eastAsia="ru-RU"/>
        </w:rPr>
      </w:pPr>
      <w:r w:rsidRPr="002C70CC">
        <w:rPr>
          <w:rFonts w:eastAsia="Times New Roman" w:cs="Times New Roman"/>
          <w:b/>
          <w:szCs w:val="24"/>
          <w:lang w:eastAsia="ru-RU"/>
        </w:rPr>
        <w:t>Инфраструктура связи поселения</w:t>
      </w:r>
    </w:p>
    <w:p w:rsidR="00F06DBE" w:rsidRPr="002C70CC" w:rsidRDefault="00F06DBE" w:rsidP="00F06DBE">
      <w:pPr>
        <w:spacing w:before="120" w:after="120"/>
        <w:jc w:val="right"/>
        <w:rPr>
          <w:rFonts w:eastAsia="Times New Roman" w:cs="Times New Roman"/>
          <w:i/>
          <w:szCs w:val="24"/>
          <w:lang w:eastAsia="ru-RU"/>
        </w:rPr>
      </w:pPr>
      <w:r w:rsidRPr="002C70CC">
        <w:rPr>
          <w:rFonts w:eastAsia="Times New Roman" w:cs="Times New Roman"/>
          <w:i/>
          <w:szCs w:val="24"/>
          <w:lang w:eastAsia="ru-RU"/>
        </w:rPr>
        <w:t>Таблица 2.1.27.</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7"/>
      </w:tblGrid>
      <w:tr w:rsidR="00893039" w:rsidRPr="002C70CC" w:rsidTr="00B93FB1">
        <w:tc>
          <w:tcPr>
            <w:tcW w:w="3261" w:type="dxa"/>
            <w:shd w:val="clear" w:color="auto" w:fill="EEECE1" w:themeFill="background2"/>
            <w:vAlign w:val="center"/>
          </w:tcPr>
          <w:p w:rsidR="00893039" w:rsidRPr="002C70CC" w:rsidRDefault="00893039" w:rsidP="00B93FB1">
            <w:pPr>
              <w:ind w:left="142" w:right="176"/>
              <w:jc w:val="center"/>
              <w:rPr>
                <w:rStyle w:val="a6"/>
                <w:rFonts w:cs="Times New Roman"/>
                <w:szCs w:val="24"/>
              </w:rPr>
            </w:pPr>
            <w:r w:rsidRPr="002C70CC">
              <w:rPr>
                <w:rStyle w:val="a6"/>
                <w:rFonts w:cs="Times New Roman"/>
                <w:szCs w:val="24"/>
              </w:rPr>
              <w:t>Вид связи</w:t>
            </w:r>
          </w:p>
        </w:tc>
        <w:tc>
          <w:tcPr>
            <w:tcW w:w="7087" w:type="dxa"/>
            <w:shd w:val="clear" w:color="auto" w:fill="EEECE1" w:themeFill="background2"/>
            <w:vAlign w:val="center"/>
          </w:tcPr>
          <w:p w:rsidR="00893039" w:rsidRPr="002C70CC" w:rsidRDefault="00893039" w:rsidP="00893039">
            <w:pPr>
              <w:ind w:left="142" w:right="176"/>
              <w:jc w:val="center"/>
              <w:rPr>
                <w:rStyle w:val="a6"/>
                <w:rFonts w:cs="Times New Roman"/>
                <w:szCs w:val="24"/>
              </w:rPr>
            </w:pPr>
            <w:r w:rsidRPr="002C70CC">
              <w:rPr>
                <w:rStyle w:val="a6"/>
                <w:rFonts w:cs="Times New Roman"/>
                <w:szCs w:val="24"/>
              </w:rPr>
              <w:t>Сельское поселение «</w:t>
            </w:r>
            <w:r w:rsidR="00494177" w:rsidRPr="002C70CC">
              <w:t>Коровий Ручей</w:t>
            </w:r>
            <w:r w:rsidRPr="002C70CC">
              <w:rPr>
                <w:rStyle w:val="a6"/>
                <w:rFonts w:cs="Times New Roman"/>
                <w:szCs w:val="24"/>
              </w:rPr>
              <w:t>»</w:t>
            </w:r>
          </w:p>
        </w:tc>
      </w:tr>
      <w:tr w:rsidR="00893039" w:rsidRPr="002C70CC" w:rsidTr="00B93FB1">
        <w:tc>
          <w:tcPr>
            <w:tcW w:w="3261" w:type="dxa"/>
            <w:vAlign w:val="center"/>
          </w:tcPr>
          <w:p w:rsidR="00893039" w:rsidRPr="002C70CC" w:rsidRDefault="00893039" w:rsidP="00B93FB1">
            <w:pPr>
              <w:pStyle w:val="a4"/>
              <w:ind w:left="142" w:right="176"/>
              <w:jc w:val="center"/>
              <w:rPr>
                <w:rFonts w:eastAsia="Times New Roman" w:cs="Times New Roman"/>
                <w:b/>
                <w:szCs w:val="24"/>
                <w:lang w:eastAsia="ru-RU"/>
              </w:rPr>
            </w:pPr>
            <w:r w:rsidRPr="002C70CC">
              <w:rPr>
                <w:rFonts w:eastAsia="Times New Roman" w:cs="Times New Roman"/>
                <w:b/>
                <w:szCs w:val="24"/>
                <w:lang w:eastAsia="ru-RU"/>
              </w:rPr>
              <w:t>Почтовая связь</w:t>
            </w:r>
          </w:p>
        </w:tc>
        <w:tc>
          <w:tcPr>
            <w:tcW w:w="7087" w:type="dxa"/>
            <w:vAlign w:val="center"/>
          </w:tcPr>
          <w:p w:rsidR="00893039" w:rsidRPr="002C70CC" w:rsidRDefault="00893039" w:rsidP="00B93FB1">
            <w:pPr>
              <w:jc w:val="center"/>
              <w:rPr>
                <w:b/>
              </w:rPr>
            </w:pPr>
            <w:r w:rsidRPr="002C70CC">
              <w:rPr>
                <w:b/>
              </w:rPr>
              <w:t>с. </w:t>
            </w:r>
            <w:r w:rsidR="00494177" w:rsidRPr="002C70CC">
              <w:rPr>
                <w:b/>
              </w:rPr>
              <w:t>Коровий Ручей</w:t>
            </w:r>
          </w:p>
          <w:p w:rsidR="00893039" w:rsidRPr="002C70CC" w:rsidRDefault="00893039" w:rsidP="006B1BB4">
            <w:pPr>
              <w:jc w:val="center"/>
            </w:pPr>
            <w:r w:rsidRPr="002C70CC">
              <w:t xml:space="preserve">ФГУП «Почта России» (отделение </w:t>
            </w:r>
            <w:r w:rsidR="003A35C4" w:rsidRPr="002C70CC">
              <w:t>почтовой связи с. Коровий Ручей</w:t>
            </w:r>
            <w:r w:rsidRPr="002C70CC">
              <w:t>)</w:t>
            </w:r>
          </w:p>
        </w:tc>
      </w:tr>
      <w:tr w:rsidR="00893039" w:rsidRPr="002C70CC" w:rsidTr="00B93FB1">
        <w:trPr>
          <w:trHeight w:val="848"/>
        </w:trPr>
        <w:tc>
          <w:tcPr>
            <w:tcW w:w="3261" w:type="dxa"/>
            <w:vAlign w:val="center"/>
          </w:tcPr>
          <w:p w:rsidR="00893039" w:rsidRPr="002C70CC" w:rsidRDefault="00893039" w:rsidP="00B93FB1">
            <w:pPr>
              <w:pStyle w:val="a4"/>
              <w:ind w:left="142" w:right="176"/>
              <w:jc w:val="center"/>
              <w:rPr>
                <w:rFonts w:cs="Times New Roman"/>
                <w:b/>
                <w:szCs w:val="24"/>
              </w:rPr>
            </w:pPr>
            <w:r w:rsidRPr="002C70CC">
              <w:rPr>
                <w:rFonts w:cs="Times New Roman"/>
                <w:b/>
                <w:szCs w:val="24"/>
              </w:rPr>
              <w:t>Телефонная связь местная и внутризоновая</w:t>
            </w:r>
          </w:p>
        </w:tc>
        <w:tc>
          <w:tcPr>
            <w:tcW w:w="7087" w:type="dxa"/>
            <w:vAlign w:val="center"/>
          </w:tcPr>
          <w:p w:rsidR="00893039" w:rsidRPr="002C70CC" w:rsidRDefault="00893039" w:rsidP="00B93FB1">
            <w:pPr>
              <w:pStyle w:val="a4"/>
              <w:ind w:left="142" w:right="176"/>
              <w:jc w:val="center"/>
              <w:rPr>
                <w:rFonts w:cs="Times New Roman"/>
                <w:szCs w:val="24"/>
              </w:rPr>
            </w:pPr>
            <w:r w:rsidRPr="002C70CC">
              <w:rPr>
                <w:rFonts w:cs="Times New Roman"/>
                <w:szCs w:val="24"/>
              </w:rPr>
              <w:t>ОАО «Ростелеком»</w:t>
            </w:r>
          </w:p>
        </w:tc>
      </w:tr>
      <w:tr w:rsidR="00893039" w:rsidRPr="002C70CC" w:rsidTr="00B93FB1">
        <w:tc>
          <w:tcPr>
            <w:tcW w:w="3261" w:type="dxa"/>
            <w:vAlign w:val="center"/>
          </w:tcPr>
          <w:p w:rsidR="00893039" w:rsidRPr="002C70CC" w:rsidRDefault="00893039" w:rsidP="00B93FB1">
            <w:pPr>
              <w:pStyle w:val="a4"/>
              <w:ind w:left="142" w:right="176"/>
              <w:jc w:val="center"/>
              <w:rPr>
                <w:rFonts w:cs="Times New Roman"/>
                <w:b/>
                <w:szCs w:val="24"/>
              </w:rPr>
            </w:pPr>
            <w:r w:rsidRPr="002C70CC">
              <w:rPr>
                <w:rFonts w:cs="Times New Roman"/>
                <w:b/>
                <w:szCs w:val="24"/>
              </w:rPr>
              <w:t>Телефонная связь междугородная и международная</w:t>
            </w:r>
          </w:p>
        </w:tc>
        <w:tc>
          <w:tcPr>
            <w:tcW w:w="7087" w:type="dxa"/>
            <w:vAlign w:val="center"/>
          </w:tcPr>
          <w:p w:rsidR="00662786" w:rsidRPr="002C70CC" w:rsidRDefault="00662786" w:rsidP="00662786">
            <w:pPr>
              <w:pStyle w:val="a4"/>
              <w:ind w:left="142" w:right="176"/>
              <w:jc w:val="center"/>
              <w:rPr>
                <w:rFonts w:cs="Times New Roman"/>
                <w:szCs w:val="24"/>
              </w:rPr>
            </w:pPr>
            <w:r w:rsidRPr="002C70CC">
              <w:rPr>
                <w:rFonts w:cs="Times New Roman"/>
                <w:szCs w:val="24"/>
              </w:rPr>
              <w:t>ЗАО «Компания ТрансТелеКом»</w:t>
            </w:r>
          </w:p>
          <w:p w:rsidR="00662786" w:rsidRPr="002C70CC" w:rsidRDefault="00662786" w:rsidP="00662786">
            <w:pPr>
              <w:pStyle w:val="a4"/>
              <w:ind w:left="142" w:right="176"/>
              <w:jc w:val="center"/>
              <w:rPr>
                <w:rFonts w:cs="Times New Roman"/>
                <w:szCs w:val="24"/>
              </w:rPr>
            </w:pPr>
            <w:r w:rsidRPr="002C70CC">
              <w:rPr>
                <w:rFonts w:cs="Times New Roman"/>
                <w:szCs w:val="24"/>
              </w:rPr>
              <w:t>ЗАО «</w:t>
            </w:r>
            <w:proofErr w:type="spellStart"/>
            <w:r w:rsidRPr="002C70CC">
              <w:rPr>
                <w:rFonts w:cs="Times New Roman"/>
                <w:szCs w:val="24"/>
              </w:rPr>
              <w:t>Синтерра</w:t>
            </w:r>
            <w:proofErr w:type="spellEnd"/>
            <w:r w:rsidRPr="002C70CC">
              <w:rPr>
                <w:rFonts w:cs="Times New Roman"/>
                <w:szCs w:val="24"/>
              </w:rPr>
              <w:t>»</w:t>
            </w:r>
          </w:p>
          <w:p w:rsidR="00662786" w:rsidRPr="002C70CC" w:rsidRDefault="00662786" w:rsidP="00662786">
            <w:pPr>
              <w:pStyle w:val="a4"/>
              <w:ind w:left="142" w:right="176"/>
              <w:jc w:val="center"/>
              <w:rPr>
                <w:rFonts w:cs="Times New Roman"/>
                <w:szCs w:val="24"/>
              </w:rPr>
            </w:pPr>
            <w:r w:rsidRPr="002C70CC">
              <w:rPr>
                <w:rFonts w:cs="Times New Roman"/>
                <w:szCs w:val="24"/>
              </w:rPr>
              <w:t>ОАО «Вымпел-Коммуникации» (Билайн)</w:t>
            </w:r>
          </w:p>
          <w:p w:rsidR="00662786" w:rsidRPr="002C70CC" w:rsidRDefault="00662786" w:rsidP="00662786">
            <w:pPr>
              <w:pStyle w:val="a4"/>
              <w:ind w:left="142" w:right="176"/>
              <w:jc w:val="center"/>
              <w:rPr>
                <w:rFonts w:cs="Times New Roman"/>
                <w:szCs w:val="24"/>
              </w:rPr>
            </w:pPr>
            <w:r w:rsidRPr="002C70CC">
              <w:rPr>
                <w:rFonts w:cs="Times New Roman"/>
                <w:szCs w:val="24"/>
              </w:rPr>
              <w:t xml:space="preserve">ОАО «Межрегиональный </w:t>
            </w:r>
            <w:proofErr w:type="spellStart"/>
            <w:r w:rsidRPr="002C70CC">
              <w:rPr>
                <w:rFonts w:cs="Times New Roman"/>
                <w:szCs w:val="24"/>
              </w:rPr>
              <w:t>ТранзитТелеком</w:t>
            </w:r>
            <w:proofErr w:type="spellEnd"/>
            <w:r w:rsidRPr="002C70CC">
              <w:rPr>
                <w:rFonts w:cs="Times New Roman"/>
                <w:szCs w:val="24"/>
              </w:rPr>
              <w:t>»</w:t>
            </w:r>
          </w:p>
          <w:p w:rsidR="00662786" w:rsidRPr="002C70CC" w:rsidRDefault="00662786" w:rsidP="00662786">
            <w:pPr>
              <w:pStyle w:val="a4"/>
              <w:ind w:left="142" w:right="176"/>
              <w:jc w:val="center"/>
              <w:rPr>
                <w:rFonts w:cs="Times New Roman"/>
                <w:szCs w:val="24"/>
              </w:rPr>
            </w:pPr>
            <w:r w:rsidRPr="002C70CC">
              <w:rPr>
                <w:rFonts w:cs="Times New Roman"/>
                <w:szCs w:val="24"/>
              </w:rPr>
              <w:t xml:space="preserve">ОАО «Мобильные </w:t>
            </w:r>
            <w:proofErr w:type="spellStart"/>
            <w:r w:rsidRPr="002C70CC">
              <w:rPr>
                <w:rFonts w:cs="Times New Roman"/>
                <w:szCs w:val="24"/>
              </w:rPr>
              <w:t>ТелеСистемы</w:t>
            </w:r>
            <w:proofErr w:type="spellEnd"/>
            <w:r w:rsidRPr="002C70CC">
              <w:rPr>
                <w:rFonts w:cs="Times New Roman"/>
                <w:szCs w:val="24"/>
              </w:rPr>
              <w:t>» (МТС)</w:t>
            </w:r>
          </w:p>
          <w:p w:rsidR="00662786" w:rsidRPr="002C70CC" w:rsidRDefault="00662786" w:rsidP="00662786">
            <w:pPr>
              <w:pStyle w:val="a4"/>
              <w:ind w:left="142" w:right="176"/>
              <w:jc w:val="center"/>
              <w:rPr>
                <w:rFonts w:cs="Times New Roman"/>
                <w:szCs w:val="24"/>
              </w:rPr>
            </w:pPr>
            <w:r w:rsidRPr="002C70CC">
              <w:rPr>
                <w:rFonts w:cs="Times New Roman"/>
                <w:szCs w:val="24"/>
              </w:rPr>
              <w:t>ОАО «Ростелеком»</w:t>
            </w:r>
          </w:p>
          <w:p w:rsidR="00893039" w:rsidRPr="002C70CC" w:rsidRDefault="00662786" w:rsidP="00662786">
            <w:pPr>
              <w:pStyle w:val="a4"/>
              <w:ind w:left="142" w:right="176"/>
              <w:jc w:val="center"/>
              <w:rPr>
                <w:rFonts w:cs="Times New Roman"/>
                <w:szCs w:val="24"/>
              </w:rPr>
            </w:pPr>
            <w:r w:rsidRPr="002C70CC">
              <w:rPr>
                <w:rFonts w:cs="Times New Roman"/>
                <w:szCs w:val="24"/>
              </w:rPr>
              <w:t>ООО «</w:t>
            </w:r>
            <w:proofErr w:type="spellStart"/>
            <w:r w:rsidRPr="002C70CC">
              <w:rPr>
                <w:rFonts w:cs="Times New Roman"/>
                <w:szCs w:val="24"/>
              </w:rPr>
              <w:t>Эквант</w:t>
            </w:r>
            <w:proofErr w:type="spellEnd"/>
            <w:r w:rsidRPr="002C70CC">
              <w:rPr>
                <w:rFonts w:cs="Times New Roman"/>
                <w:szCs w:val="24"/>
              </w:rPr>
              <w:t>»</w:t>
            </w:r>
          </w:p>
          <w:p w:rsidR="00662786" w:rsidRPr="002C70CC" w:rsidRDefault="00662786" w:rsidP="00662786">
            <w:pPr>
              <w:pStyle w:val="a4"/>
              <w:ind w:left="142" w:right="176"/>
              <w:jc w:val="center"/>
              <w:rPr>
                <w:rFonts w:cs="Times New Roman"/>
                <w:szCs w:val="24"/>
              </w:rPr>
            </w:pPr>
            <w:r w:rsidRPr="002C70CC">
              <w:rPr>
                <w:rFonts w:cs="Times New Roman"/>
                <w:szCs w:val="24"/>
              </w:rPr>
              <w:t>ОАО «МегаФон»</w:t>
            </w:r>
          </w:p>
        </w:tc>
      </w:tr>
      <w:tr w:rsidR="00893039" w:rsidRPr="002C70CC" w:rsidTr="00B93FB1">
        <w:tc>
          <w:tcPr>
            <w:tcW w:w="3261" w:type="dxa"/>
            <w:vAlign w:val="center"/>
          </w:tcPr>
          <w:p w:rsidR="00893039" w:rsidRPr="002C70CC" w:rsidRDefault="00893039" w:rsidP="00B93FB1">
            <w:pPr>
              <w:pStyle w:val="a4"/>
              <w:ind w:left="142" w:right="176"/>
              <w:jc w:val="center"/>
              <w:rPr>
                <w:rFonts w:cs="Times New Roman"/>
                <w:b/>
                <w:szCs w:val="24"/>
              </w:rPr>
            </w:pPr>
            <w:r w:rsidRPr="002C70CC">
              <w:rPr>
                <w:rFonts w:cs="Times New Roman"/>
                <w:b/>
                <w:szCs w:val="24"/>
              </w:rPr>
              <w:t>Автоматические телефонные станции</w:t>
            </w:r>
          </w:p>
        </w:tc>
        <w:tc>
          <w:tcPr>
            <w:tcW w:w="7087" w:type="dxa"/>
            <w:vAlign w:val="center"/>
          </w:tcPr>
          <w:p w:rsidR="00893039" w:rsidRPr="002C70CC" w:rsidRDefault="00893039" w:rsidP="00B93FB1">
            <w:pPr>
              <w:pStyle w:val="a4"/>
              <w:ind w:left="142" w:right="176"/>
              <w:jc w:val="center"/>
              <w:rPr>
                <w:rFonts w:cs="Times New Roman"/>
                <w:szCs w:val="24"/>
              </w:rPr>
            </w:pPr>
          </w:p>
        </w:tc>
      </w:tr>
      <w:tr w:rsidR="00893039" w:rsidRPr="002C70CC" w:rsidTr="00B93FB1">
        <w:tc>
          <w:tcPr>
            <w:tcW w:w="3261" w:type="dxa"/>
            <w:vAlign w:val="center"/>
          </w:tcPr>
          <w:p w:rsidR="00893039" w:rsidRPr="002C70CC" w:rsidRDefault="00893039" w:rsidP="00B93FB1">
            <w:pPr>
              <w:pStyle w:val="a4"/>
              <w:ind w:left="142" w:right="176"/>
              <w:jc w:val="center"/>
              <w:rPr>
                <w:rFonts w:cs="Times New Roman"/>
                <w:b/>
                <w:szCs w:val="24"/>
              </w:rPr>
            </w:pPr>
            <w:r w:rsidRPr="002C70CC">
              <w:rPr>
                <w:rFonts w:cs="Times New Roman"/>
                <w:b/>
                <w:szCs w:val="24"/>
              </w:rPr>
              <w:t>Передача данных</w:t>
            </w:r>
          </w:p>
        </w:tc>
        <w:tc>
          <w:tcPr>
            <w:tcW w:w="7087" w:type="dxa"/>
            <w:vAlign w:val="center"/>
          </w:tcPr>
          <w:p w:rsidR="00893039" w:rsidRPr="002C70CC" w:rsidRDefault="00893039" w:rsidP="00B93FB1">
            <w:pPr>
              <w:pStyle w:val="a4"/>
              <w:ind w:left="142" w:right="176"/>
              <w:jc w:val="center"/>
              <w:rPr>
                <w:rStyle w:val="a6"/>
                <w:rFonts w:cs="Times New Roman"/>
                <w:b w:val="0"/>
                <w:szCs w:val="24"/>
              </w:rPr>
            </w:pPr>
            <w:r w:rsidRPr="002C70CC">
              <w:rPr>
                <w:rStyle w:val="a6"/>
                <w:rFonts w:cs="Times New Roman"/>
                <w:szCs w:val="24"/>
              </w:rPr>
              <w:t>с. </w:t>
            </w:r>
            <w:r w:rsidR="00494177" w:rsidRPr="002C70CC">
              <w:rPr>
                <w:rStyle w:val="a6"/>
                <w:rFonts w:cs="Times New Roman"/>
                <w:szCs w:val="24"/>
              </w:rPr>
              <w:t>Коровий Ручей</w:t>
            </w:r>
            <w:r w:rsidRPr="002C70CC">
              <w:rPr>
                <w:rStyle w:val="a6"/>
                <w:rFonts w:cs="Times New Roman"/>
                <w:szCs w:val="24"/>
              </w:rPr>
              <w:t xml:space="preserve">, </w:t>
            </w:r>
            <w:r w:rsidR="00394897" w:rsidRPr="002C70CC">
              <w:rPr>
                <w:rStyle w:val="a6"/>
                <w:rFonts w:cs="Times New Roman"/>
                <w:szCs w:val="24"/>
              </w:rPr>
              <w:t>пст. Журавский</w:t>
            </w:r>
            <w:r w:rsidR="00926C40" w:rsidRPr="002C70CC">
              <w:rPr>
                <w:b/>
              </w:rPr>
              <w:t>,</w:t>
            </w:r>
            <w:r w:rsidR="00926C40" w:rsidRPr="002C70CC">
              <w:rPr>
                <w:rStyle w:val="a6"/>
                <w:rFonts w:cs="Times New Roman"/>
                <w:szCs w:val="24"/>
              </w:rPr>
              <w:t xml:space="preserve"> </w:t>
            </w:r>
            <w:r w:rsidRPr="002C70CC">
              <w:rPr>
                <w:rStyle w:val="a6"/>
                <w:rFonts w:cs="Times New Roman"/>
                <w:szCs w:val="24"/>
              </w:rPr>
              <w:t>д. </w:t>
            </w:r>
            <w:r w:rsidR="00E14195" w:rsidRPr="002C70CC">
              <w:rPr>
                <w:b/>
              </w:rPr>
              <w:t>Карпушевка, д. Чукчино</w:t>
            </w:r>
          </w:p>
          <w:p w:rsidR="00662786" w:rsidRPr="002C70CC" w:rsidRDefault="00662786" w:rsidP="00662786">
            <w:pPr>
              <w:pStyle w:val="a4"/>
              <w:ind w:left="142" w:right="176"/>
              <w:jc w:val="center"/>
              <w:rPr>
                <w:rFonts w:cs="Times New Roman"/>
                <w:szCs w:val="24"/>
              </w:rPr>
            </w:pPr>
            <w:r w:rsidRPr="002C70CC">
              <w:rPr>
                <w:rFonts w:cs="Times New Roman"/>
                <w:szCs w:val="24"/>
              </w:rPr>
              <w:t>ОАО «</w:t>
            </w:r>
            <w:r w:rsidRPr="002C70CC">
              <w:t>Вымпел-Коммуникации</w:t>
            </w:r>
            <w:r w:rsidRPr="002C70CC">
              <w:rPr>
                <w:rFonts w:cs="Times New Roman"/>
                <w:szCs w:val="24"/>
              </w:rPr>
              <w:t>», скорость – 256 Кб/с</w:t>
            </w:r>
          </w:p>
          <w:p w:rsidR="00662786" w:rsidRPr="002C70CC" w:rsidRDefault="00662786" w:rsidP="00662786">
            <w:pPr>
              <w:pStyle w:val="a4"/>
              <w:ind w:left="142" w:right="176"/>
              <w:jc w:val="center"/>
              <w:rPr>
                <w:rFonts w:cs="Times New Roman"/>
                <w:szCs w:val="24"/>
              </w:rPr>
            </w:pPr>
            <w:r w:rsidRPr="002C70CC">
              <w:rPr>
                <w:rFonts w:cs="Times New Roman"/>
                <w:szCs w:val="24"/>
              </w:rPr>
              <w:t>ОАО «МегаФон», скорость – 2 Мб/с</w:t>
            </w:r>
          </w:p>
          <w:p w:rsidR="00662786" w:rsidRPr="002C70CC" w:rsidRDefault="00662786" w:rsidP="00662786">
            <w:pPr>
              <w:pStyle w:val="a4"/>
              <w:ind w:left="142" w:right="176"/>
              <w:jc w:val="center"/>
              <w:rPr>
                <w:rFonts w:cs="Times New Roman"/>
                <w:szCs w:val="24"/>
              </w:rPr>
            </w:pPr>
            <w:r w:rsidRPr="002C70CC">
              <w:rPr>
                <w:rFonts w:cs="Times New Roman"/>
                <w:szCs w:val="24"/>
              </w:rPr>
              <w:t xml:space="preserve">ОАО «Мобильные </w:t>
            </w:r>
            <w:proofErr w:type="spellStart"/>
            <w:r w:rsidRPr="002C70CC">
              <w:rPr>
                <w:rFonts w:cs="Times New Roman"/>
                <w:szCs w:val="24"/>
              </w:rPr>
              <w:t>ТелеСистемы</w:t>
            </w:r>
            <w:proofErr w:type="spellEnd"/>
            <w:r w:rsidRPr="002C70CC">
              <w:rPr>
                <w:rFonts w:cs="Times New Roman"/>
                <w:szCs w:val="24"/>
              </w:rPr>
              <w:t>» (МТС), скорость – 256 Кб/с</w:t>
            </w:r>
          </w:p>
          <w:p w:rsidR="00662786" w:rsidRPr="002C70CC" w:rsidRDefault="00662786" w:rsidP="00662786">
            <w:pPr>
              <w:pStyle w:val="a4"/>
              <w:ind w:left="142" w:right="176"/>
              <w:jc w:val="center"/>
              <w:rPr>
                <w:rFonts w:cs="Times New Roman"/>
                <w:szCs w:val="24"/>
              </w:rPr>
            </w:pPr>
            <w:r w:rsidRPr="002C70CC">
              <w:rPr>
                <w:rFonts w:cs="Times New Roman"/>
                <w:szCs w:val="24"/>
              </w:rPr>
              <w:t>ОАО «Ростелеком», скорость – 2 Мб/с</w:t>
            </w:r>
          </w:p>
          <w:p w:rsidR="00662786" w:rsidRPr="002C70CC" w:rsidRDefault="00E14195" w:rsidP="00B93FB1">
            <w:pPr>
              <w:pStyle w:val="a4"/>
              <w:ind w:left="142" w:right="176"/>
              <w:jc w:val="center"/>
              <w:rPr>
                <w:rStyle w:val="a6"/>
                <w:rFonts w:cs="Times New Roman"/>
                <w:szCs w:val="24"/>
              </w:rPr>
            </w:pPr>
            <w:r w:rsidRPr="002C70CC">
              <w:rPr>
                <w:rStyle w:val="a6"/>
                <w:rFonts w:cs="Times New Roman"/>
                <w:szCs w:val="24"/>
              </w:rPr>
              <w:t>д. Гарево</w:t>
            </w:r>
          </w:p>
          <w:p w:rsidR="00E14195" w:rsidRPr="002C70CC" w:rsidRDefault="00E14195" w:rsidP="00E14195">
            <w:pPr>
              <w:pStyle w:val="a4"/>
              <w:ind w:left="142" w:right="176"/>
              <w:jc w:val="center"/>
              <w:rPr>
                <w:rFonts w:cs="Times New Roman"/>
                <w:szCs w:val="24"/>
              </w:rPr>
            </w:pPr>
            <w:r w:rsidRPr="002C70CC">
              <w:rPr>
                <w:rFonts w:cs="Times New Roman"/>
                <w:szCs w:val="24"/>
              </w:rPr>
              <w:t>ОАО «</w:t>
            </w:r>
            <w:r w:rsidRPr="002C70CC">
              <w:t>Вымпел-Коммуникации</w:t>
            </w:r>
            <w:r w:rsidRPr="002C70CC">
              <w:rPr>
                <w:rFonts w:cs="Times New Roman"/>
                <w:szCs w:val="24"/>
              </w:rPr>
              <w:t>», скорость – 256 Кб/с</w:t>
            </w:r>
          </w:p>
          <w:p w:rsidR="00E14195" w:rsidRPr="002C70CC" w:rsidRDefault="00E14195" w:rsidP="00E14195">
            <w:pPr>
              <w:pStyle w:val="a4"/>
              <w:ind w:left="142" w:right="176"/>
              <w:jc w:val="center"/>
              <w:rPr>
                <w:rFonts w:cs="Times New Roman"/>
                <w:szCs w:val="24"/>
              </w:rPr>
            </w:pPr>
            <w:r w:rsidRPr="002C70CC">
              <w:rPr>
                <w:rFonts w:cs="Times New Roman"/>
                <w:szCs w:val="24"/>
              </w:rPr>
              <w:t>ОАО «МегаФон», скорость – 2 Мб/с</w:t>
            </w:r>
          </w:p>
          <w:p w:rsidR="00E14195" w:rsidRPr="002C70CC" w:rsidRDefault="00E14195" w:rsidP="00E14195">
            <w:pPr>
              <w:pStyle w:val="a4"/>
              <w:ind w:left="142" w:right="176"/>
              <w:jc w:val="center"/>
              <w:rPr>
                <w:rFonts w:cs="Times New Roman"/>
                <w:szCs w:val="24"/>
              </w:rPr>
            </w:pPr>
            <w:r w:rsidRPr="002C70CC">
              <w:rPr>
                <w:rFonts w:cs="Times New Roman"/>
                <w:szCs w:val="24"/>
              </w:rPr>
              <w:t xml:space="preserve">ОАО «Мобильные </w:t>
            </w:r>
            <w:proofErr w:type="spellStart"/>
            <w:r w:rsidRPr="002C70CC">
              <w:rPr>
                <w:rFonts w:cs="Times New Roman"/>
                <w:szCs w:val="24"/>
              </w:rPr>
              <w:t>ТелеСистемы</w:t>
            </w:r>
            <w:proofErr w:type="spellEnd"/>
            <w:r w:rsidRPr="002C70CC">
              <w:rPr>
                <w:rFonts w:cs="Times New Roman"/>
                <w:szCs w:val="24"/>
              </w:rPr>
              <w:t>» (МТС), скорость – 256 Кб/с</w:t>
            </w:r>
          </w:p>
          <w:p w:rsidR="00893039" w:rsidRPr="002C70CC" w:rsidRDefault="00E14195" w:rsidP="00E14195">
            <w:pPr>
              <w:pStyle w:val="a4"/>
              <w:ind w:left="142" w:right="176"/>
              <w:jc w:val="center"/>
              <w:rPr>
                <w:rFonts w:cs="Times New Roman"/>
                <w:szCs w:val="24"/>
              </w:rPr>
            </w:pPr>
            <w:r w:rsidRPr="002C70CC">
              <w:rPr>
                <w:rFonts w:cs="Times New Roman"/>
                <w:szCs w:val="24"/>
              </w:rPr>
              <w:t>ОАО «Ростелеком», скорость – 2 Мб/с</w:t>
            </w:r>
          </w:p>
        </w:tc>
      </w:tr>
      <w:tr w:rsidR="00893039" w:rsidRPr="002C70CC" w:rsidTr="00B93FB1">
        <w:tc>
          <w:tcPr>
            <w:tcW w:w="3261" w:type="dxa"/>
            <w:vAlign w:val="center"/>
          </w:tcPr>
          <w:p w:rsidR="00893039" w:rsidRPr="002C70CC" w:rsidRDefault="00893039" w:rsidP="00B93FB1">
            <w:pPr>
              <w:pStyle w:val="a4"/>
              <w:ind w:left="142" w:right="176"/>
              <w:jc w:val="center"/>
              <w:rPr>
                <w:rFonts w:eastAsia="Times New Roman" w:cs="Times New Roman"/>
                <w:b/>
                <w:szCs w:val="24"/>
                <w:lang w:eastAsia="ru-RU"/>
              </w:rPr>
            </w:pPr>
            <w:r w:rsidRPr="002C70CC">
              <w:rPr>
                <w:rFonts w:cs="Times New Roman"/>
                <w:b/>
                <w:szCs w:val="24"/>
              </w:rPr>
              <w:t>Телематические услуги связи</w:t>
            </w:r>
          </w:p>
        </w:tc>
        <w:tc>
          <w:tcPr>
            <w:tcW w:w="7087" w:type="dxa"/>
            <w:vAlign w:val="center"/>
          </w:tcPr>
          <w:p w:rsidR="00926C40" w:rsidRPr="002C70CC" w:rsidRDefault="00662786" w:rsidP="00662786">
            <w:pPr>
              <w:pStyle w:val="a4"/>
              <w:ind w:left="142" w:right="176"/>
              <w:jc w:val="center"/>
              <w:rPr>
                <w:rStyle w:val="a6"/>
                <w:rFonts w:cs="Times New Roman"/>
                <w:szCs w:val="24"/>
              </w:rPr>
            </w:pPr>
            <w:r w:rsidRPr="002C70CC">
              <w:rPr>
                <w:rStyle w:val="a6"/>
                <w:rFonts w:cs="Times New Roman"/>
                <w:szCs w:val="24"/>
              </w:rPr>
              <w:t>с. </w:t>
            </w:r>
            <w:r w:rsidR="00494177" w:rsidRPr="002C70CC">
              <w:rPr>
                <w:rStyle w:val="a6"/>
                <w:rFonts w:cs="Times New Roman"/>
                <w:szCs w:val="24"/>
              </w:rPr>
              <w:t>Коровий Ручей</w:t>
            </w:r>
            <w:r w:rsidR="00E14195" w:rsidRPr="002C70CC">
              <w:rPr>
                <w:rStyle w:val="a6"/>
                <w:rFonts w:cs="Times New Roman"/>
                <w:szCs w:val="24"/>
              </w:rPr>
              <w:t xml:space="preserve">, </w:t>
            </w:r>
          </w:p>
          <w:p w:rsidR="00662786" w:rsidRPr="002C70CC" w:rsidRDefault="00662786" w:rsidP="00662786">
            <w:pPr>
              <w:pStyle w:val="a4"/>
              <w:ind w:left="142" w:right="176"/>
              <w:jc w:val="center"/>
              <w:rPr>
                <w:rFonts w:cs="Times New Roman"/>
                <w:szCs w:val="24"/>
              </w:rPr>
            </w:pPr>
            <w:r w:rsidRPr="002C70CC">
              <w:rPr>
                <w:rFonts w:cs="Times New Roman"/>
                <w:szCs w:val="24"/>
              </w:rPr>
              <w:t>ОАО «</w:t>
            </w:r>
            <w:r w:rsidRPr="002C70CC">
              <w:t>Вымпел-Коммуникации</w:t>
            </w:r>
            <w:r w:rsidRPr="002C70CC">
              <w:rPr>
                <w:rFonts w:cs="Times New Roman"/>
                <w:szCs w:val="24"/>
              </w:rPr>
              <w:t>», скорость – 256 Кб/с</w:t>
            </w:r>
          </w:p>
          <w:p w:rsidR="00662786" w:rsidRPr="002C70CC" w:rsidRDefault="00662786" w:rsidP="00662786">
            <w:pPr>
              <w:pStyle w:val="a4"/>
              <w:ind w:left="142" w:right="176"/>
              <w:jc w:val="center"/>
              <w:rPr>
                <w:rFonts w:cs="Times New Roman"/>
                <w:szCs w:val="24"/>
              </w:rPr>
            </w:pPr>
            <w:r w:rsidRPr="002C70CC">
              <w:rPr>
                <w:rFonts w:cs="Times New Roman"/>
                <w:szCs w:val="24"/>
              </w:rPr>
              <w:t>ОАО «МегаФон», скорость – 2 Мб/с</w:t>
            </w:r>
          </w:p>
          <w:p w:rsidR="00662786" w:rsidRPr="002C70CC" w:rsidRDefault="00662786" w:rsidP="00662786">
            <w:pPr>
              <w:pStyle w:val="a4"/>
              <w:ind w:left="142" w:right="176"/>
              <w:jc w:val="center"/>
              <w:rPr>
                <w:rFonts w:cs="Times New Roman"/>
                <w:szCs w:val="24"/>
              </w:rPr>
            </w:pPr>
            <w:r w:rsidRPr="002C70CC">
              <w:rPr>
                <w:rFonts w:cs="Times New Roman"/>
                <w:szCs w:val="24"/>
              </w:rPr>
              <w:lastRenderedPageBreak/>
              <w:t xml:space="preserve">ОАО «Мобильные </w:t>
            </w:r>
            <w:proofErr w:type="spellStart"/>
            <w:r w:rsidRPr="002C70CC">
              <w:rPr>
                <w:rFonts w:cs="Times New Roman"/>
                <w:szCs w:val="24"/>
              </w:rPr>
              <w:t>ТелеСистемы</w:t>
            </w:r>
            <w:proofErr w:type="spellEnd"/>
            <w:r w:rsidRPr="002C70CC">
              <w:rPr>
                <w:rFonts w:cs="Times New Roman"/>
                <w:szCs w:val="24"/>
              </w:rPr>
              <w:t>» (МТС), скорость – 256 Кб/с</w:t>
            </w:r>
          </w:p>
          <w:p w:rsidR="00662786" w:rsidRPr="002C70CC" w:rsidRDefault="00662786" w:rsidP="00662786">
            <w:pPr>
              <w:pStyle w:val="a4"/>
              <w:ind w:left="142" w:right="176"/>
              <w:jc w:val="center"/>
              <w:rPr>
                <w:rFonts w:cs="Times New Roman"/>
                <w:szCs w:val="24"/>
              </w:rPr>
            </w:pPr>
            <w:r w:rsidRPr="002C70CC">
              <w:rPr>
                <w:rFonts w:cs="Times New Roman"/>
                <w:szCs w:val="24"/>
              </w:rPr>
              <w:t>ОАО «Ростелеком», скорость – 2 Мб/с</w:t>
            </w:r>
          </w:p>
          <w:p w:rsidR="00662786" w:rsidRPr="002C70CC" w:rsidRDefault="00662786" w:rsidP="00662786">
            <w:pPr>
              <w:pStyle w:val="a4"/>
              <w:ind w:left="142" w:right="176"/>
              <w:jc w:val="center"/>
              <w:rPr>
                <w:rFonts w:cs="Times New Roman"/>
                <w:szCs w:val="24"/>
              </w:rPr>
            </w:pPr>
            <w:r w:rsidRPr="002C70CC">
              <w:rPr>
                <w:rFonts w:cs="Times New Roman"/>
                <w:szCs w:val="24"/>
              </w:rPr>
              <w:t>ФГУП «Почта России», скорость – 2 Мб/с</w:t>
            </w:r>
          </w:p>
          <w:p w:rsidR="00926C40" w:rsidRPr="002C70CC" w:rsidRDefault="00394897" w:rsidP="00926C40">
            <w:pPr>
              <w:pStyle w:val="a4"/>
              <w:ind w:left="142" w:right="176"/>
              <w:jc w:val="center"/>
              <w:rPr>
                <w:rStyle w:val="a6"/>
                <w:rFonts w:cs="Times New Roman"/>
                <w:b w:val="0"/>
                <w:szCs w:val="24"/>
              </w:rPr>
            </w:pPr>
            <w:r w:rsidRPr="002C70CC">
              <w:rPr>
                <w:rStyle w:val="a6"/>
                <w:rFonts w:cs="Times New Roman"/>
                <w:szCs w:val="24"/>
              </w:rPr>
              <w:t>пст. Журавский</w:t>
            </w:r>
            <w:r w:rsidR="00E14195" w:rsidRPr="002C70CC">
              <w:rPr>
                <w:rStyle w:val="a6"/>
                <w:rFonts w:cs="Times New Roman"/>
                <w:szCs w:val="24"/>
              </w:rPr>
              <w:t>,</w:t>
            </w:r>
            <w:r w:rsidR="00E14195" w:rsidRPr="002C70CC">
              <w:rPr>
                <w:rStyle w:val="a6"/>
                <w:rFonts w:cs="Times New Roman"/>
                <w:b w:val="0"/>
                <w:szCs w:val="24"/>
              </w:rPr>
              <w:t xml:space="preserve"> </w:t>
            </w:r>
            <w:r w:rsidR="00E14195" w:rsidRPr="002C70CC">
              <w:rPr>
                <w:rStyle w:val="a6"/>
                <w:rFonts w:cs="Times New Roman"/>
                <w:szCs w:val="24"/>
              </w:rPr>
              <w:t>д. Гарево, д. Карпушевка, д. Чукчино</w:t>
            </w:r>
          </w:p>
          <w:p w:rsidR="00926C40" w:rsidRPr="002C70CC" w:rsidRDefault="00926C40" w:rsidP="00926C40">
            <w:pPr>
              <w:pStyle w:val="a4"/>
              <w:ind w:left="142" w:right="176"/>
              <w:jc w:val="center"/>
              <w:rPr>
                <w:rFonts w:cs="Times New Roman"/>
                <w:szCs w:val="24"/>
              </w:rPr>
            </w:pPr>
            <w:r w:rsidRPr="002C70CC">
              <w:rPr>
                <w:rFonts w:cs="Times New Roman"/>
                <w:szCs w:val="24"/>
              </w:rPr>
              <w:t>ЗАО «</w:t>
            </w:r>
            <w:r w:rsidRPr="002C70CC">
              <w:t xml:space="preserve">Парма </w:t>
            </w:r>
            <w:proofErr w:type="spellStart"/>
            <w:r w:rsidRPr="002C70CC">
              <w:t>Мобайл</w:t>
            </w:r>
            <w:proofErr w:type="spellEnd"/>
            <w:r w:rsidRPr="002C70CC">
              <w:rPr>
                <w:rFonts w:cs="Times New Roman"/>
                <w:szCs w:val="24"/>
              </w:rPr>
              <w:t>», скорость – 270 Кб/с</w:t>
            </w:r>
          </w:p>
          <w:p w:rsidR="00926C40" w:rsidRPr="002C70CC" w:rsidRDefault="00926C40" w:rsidP="00926C40">
            <w:pPr>
              <w:pStyle w:val="a4"/>
              <w:ind w:left="142" w:right="176"/>
              <w:jc w:val="center"/>
              <w:rPr>
                <w:rFonts w:cs="Times New Roman"/>
                <w:szCs w:val="24"/>
              </w:rPr>
            </w:pPr>
            <w:r w:rsidRPr="002C70CC">
              <w:rPr>
                <w:rFonts w:cs="Times New Roman"/>
                <w:szCs w:val="24"/>
              </w:rPr>
              <w:t>ОАО «</w:t>
            </w:r>
            <w:r w:rsidRPr="002C70CC">
              <w:t>Вымпел-Коммуникации</w:t>
            </w:r>
            <w:r w:rsidRPr="002C70CC">
              <w:rPr>
                <w:rFonts w:cs="Times New Roman"/>
                <w:szCs w:val="24"/>
              </w:rPr>
              <w:t>», скорость – 256 Кб/с</w:t>
            </w:r>
          </w:p>
          <w:p w:rsidR="00926C40" w:rsidRPr="002C70CC" w:rsidRDefault="00926C40" w:rsidP="00926C40">
            <w:pPr>
              <w:pStyle w:val="a4"/>
              <w:ind w:left="142" w:right="176"/>
              <w:jc w:val="center"/>
              <w:rPr>
                <w:rFonts w:cs="Times New Roman"/>
                <w:szCs w:val="24"/>
              </w:rPr>
            </w:pPr>
            <w:r w:rsidRPr="002C70CC">
              <w:rPr>
                <w:rFonts w:cs="Times New Roman"/>
                <w:szCs w:val="24"/>
              </w:rPr>
              <w:t>ОАО «МегаФон», скорость – 2 Мб/с</w:t>
            </w:r>
          </w:p>
          <w:p w:rsidR="00926C40" w:rsidRPr="002C70CC" w:rsidRDefault="00926C40" w:rsidP="00926C40">
            <w:pPr>
              <w:pStyle w:val="a4"/>
              <w:ind w:left="142" w:right="176"/>
              <w:jc w:val="center"/>
              <w:rPr>
                <w:rFonts w:cs="Times New Roman"/>
                <w:szCs w:val="24"/>
              </w:rPr>
            </w:pPr>
            <w:r w:rsidRPr="002C70CC">
              <w:rPr>
                <w:rFonts w:cs="Times New Roman"/>
                <w:szCs w:val="24"/>
              </w:rPr>
              <w:t xml:space="preserve">ОАО «Мобильные </w:t>
            </w:r>
            <w:proofErr w:type="spellStart"/>
            <w:r w:rsidRPr="002C70CC">
              <w:rPr>
                <w:rFonts w:cs="Times New Roman"/>
                <w:szCs w:val="24"/>
              </w:rPr>
              <w:t>ТелеСистемы</w:t>
            </w:r>
            <w:proofErr w:type="spellEnd"/>
            <w:r w:rsidRPr="002C70CC">
              <w:rPr>
                <w:rFonts w:cs="Times New Roman"/>
                <w:szCs w:val="24"/>
              </w:rPr>
              <w:t>» (МТС), скорость – 256 Кб/с</w:t>
            </w:r>
          </w:p>
          <w:p w:rsidR="00893039" w:rsidRPr="002C70CC" w:rsidRDefault="00926C40" w:rsidP="00E14195">
            <w:pPr>
              <w:pStyle w:val="a4"/>
              <w:ind w:left="142" w:right="176"/>
              <w:jc w:val="center"/>
              <w:rPr>
                <w:rFonts w:cs="Times New Roman"/>
                <w:szCs w:val="24"/>
              </w:rPr>
            </w:pPr>
            <w:r w:rsidRPr="002C70CC">
              <w:rPr>
                <w:rFonts w:cs="Times New Roman"/>
                <w:szCs w:val="24"/>
              </w:rPr>
              <w:t>ОАО «Ростелеком», скорость – 2 Мб/с</w:t>
            </w:r>
          </w:p>
        </w:tc>
      </w:tr>
      <w:tr w:rsidR="00893039" w:rsidRPr="002C70CC" w:rsidTr="00B93FB1">
        <w:tc>
          <w:tcPr>
            <w:tcW w:w="3261" w:type="dxa"/>
            <w:vAlign w:val="center"/>
          </w:tcPr>
          <w:p w:rsidR="00893039" w:rsidRPr="002C70CC" w:rsidRDefault="00893039" w:rsidP="00B93FB1">
            <w:pPr>
              <w:pStyle w:val="a4"/>
              <w:ind w:left="142" w:right="176"/>
              <w:jc w:val="center"/>
              <w:rPr>
                <w:rFonts w:eastAsia="Times New Roman" w:cs="Times New Roman"/>
                <w:b/>
                <w:szCs w:val="24"/>
                <w:lang w:eastAsia="ru-RU"/>
              </w:rPr>
            </w:pPr>
            <w:r w:rsidRPr="002C70CC">
              <w:rPr>
                <w:rFonts w:cs="Times New Roman"/>
                <w:b/>
                <w:szCs w:val="24"/>
              </w:rPr>
              <w:lastRenderedPageBreak/>
              <w:t xml:space="preserve">Подвижная (мобильная) радиотелефонная связь стандарта </w:t>
            </w:r>
            <w:r w:rsidRPr="002C70CC">
              <w:rPr>
                <w:rFonts w:cs="Times New Roman"/>
                <w:b/>
                <w:szCs w:val="24"/>
                <w:lang w:val="en-US"/>
              </w:rPr>
              <w:t>GSM</w:t>
            </w:r>
          </w:p>
        </w:tc>
        <w:tc>
          <w:tcPr>
            <w:tcW w:w="7087" w:type="dxa"/>
            <w:vAlign w:val="center"/>
          </w:tcPr>
          <w:p w:rsidR="00296338" w:rsidRPr="002C70CC" w:rsidRDefault="00926C40" w:rsidP="00296338">
            <w:pPr>
              <w:pStyle w:val="a4"/>
              <w:ind w:left="142" w:right="176"/>
              <w:jc w:val="center"/>
              <w:rPr>
                <w:rStyle w:val="a6"/>
                <w:rFonts w:cs="Times New Roman"/>
                <w:b w:val="0"/>
                <w:szCs w:val="24"/>
              </w:rPr>
            </w:pPr>
            <w:r w:rsidRPr="002C70CC">
              <w:rPr>
                <w:rStyle w:val="a6"/>
                <w:rFonts w:cs="Times New Roman"/>
                <w:szCs w:val="24"/>
              </w:rPr>
              <w:t>с. </w:t>
            </w:r>
            <w:r w:rsidR="00494177" w:rsidRPr="002C70CC">
              <w:rPr>
                <w:rStyle w:val="a6"/>
                <w:rFonts w:cs="Times New Roman"/>
                <w:szCs w:val="24"/>
              </w:rPr>
              <w:t>Коровий Ручей</w:t>
            </w:r>
            <w:r w:rsidR="00296338" w:rsidRPr="002C70CC">
              <w:rPr>
                <w:rStyle w:val="a6"/>
                <w:rFonts w:cs="Times New Roman"/>
                <w:szCs w:val="24"/>
              </w:rPr>
              <w:t xml:space="preserve">, </w:t>
            </w:r>
            <w:r w:rsidR="00394897" w:rsidRPr="002C70CC">
              <w:rPr>
                <w:rStyle w:val="a6"/>
                <w:rFonts w:cs="Times New Roman"/>
                <w:szCs w:val="24"/>
              </w:rPr>
              <w:t>пст. Журавский</w:t>
            </w:r>
            <w:r w:rsidR="00E14195" w:rsidRPr="002C70CC">
              <w:rPr>
                <w:b/>
              </w:rPr>
              <w:t xml:space="preserve">, </w:t>
            </w:r>
            <w:r w:rsidR="00E14195" w:rsidRPr="002C70CC">
              <w:rPr>
                <w:rStyle w:val="a6"/>
                <w:rFonts w:cs="Times New Roman"/>
                <w:szCs w:val="24"/>
              </w:rPr>
              <w:t>д</w:t>
            </w:r>
            <w:r w:rsidR="00E14195" w:rsidRPr="002C70CC">
              <w:rPr>
                <w:rStyle w:val="a6"/>
                <w:rFonts w:cs="Times New Roman"/>
                <w:b w:val="0"/>
                <w:szCs w:val="24"/>
              </w:rPr>
              <w:t>. </w:t>
            </w:r>
            <w:r w:rsidR="00E14195" w:rsidRPr="002C70CC">
              <w:rPr>
                <w:b/>
              </w:rPr>
              <w:t>Карпушевка, д. Чукчино</w:t>
            </w:r>
          </w:p>
          <w:p w:rsidR="00926C40" w:rsidRPr="002C70CC" w:rsidRDefault="00926C40" w:rsidP="00926C40">
            <w:pPr>
              <w:pStyle w:val="a4"/>
              <w:ind w:left="142" w:right="176"/>
              <w:jc w:val="center"/>
              <w:rPr>
                <w:rFonts w:cs="Times New Roman"/>
                <w:szCs w:val="24"/>
              </w:rPr>
            </w:pPr>
            <w:r w:rsidRPr="002C70CC">
              <w:rPr>
                <w:rFonts w:cs="Times New Roman"/>
                <w:szCs w:val="24"/>
              </w:rPr>
              <w:t>ОАО «</w:t>
            </w:r>
            <w:r w:rsidRPr="002C70CC">
              <w:t>Вымпел-Коммуникации</w:t>
            </w:r>
            <w:r w:rsidRPr="002C70CC">
              <w:rPr>
                <w:rFonts w:cs="Times New Roman"/>
                <w:szCs w:val="24"/>
              </w:rPr>
              <w:t>», скорость – 900/1800 МГц</w:t>
            </w:r>
          </w:p>
          <w:p w:rsidR="00926C40" w:rsidRPr="002C70CC" w:rsidRDefault="00926C40" w:rsidP="00926C40">
            <w:pPr>
              <w:pStyle w:val="a4"/>
              <w:ind w:left="142" w:right="176"/>
              <w:jc w:val="center"/>
              <w:rPr>
                <w:rFonts w:cs="Times New Roman"/>
                <w:szCs w:val="24"/>
              </w:rPr>
            </w:pPr>
            <w:r w:rsidRPr="002C70CC">
              <w:rPr>
                <w:rFonts w:cs="Times New Roman"/>
                <w:szCs w:val="24"/>
              </w:rPr>
              <w:t>ОАО «МегаФон»</w:t>
            </w:r>
            <w:r w:rsidR="00860D9E" w:rsidRPr="002C70CC">
              <w:rPr>
                <w:rFonts w:cs="Times New Roman"/>
                <w:szCs w:val="24"/>
              </w:rPr>
              <w:t xml:space="preserve"> – </w:t>
            </w:r>
            <w:r w:rsidRPr="002C70CC">
              <w:rPr>
                <w:rFonts w:cs="Times New Roman"/>
                <w:szCs w:val="24"/>
              </w:rPr>
              <w:t>900/1800 МГц</w:t>
            </w:r>
          </w:p>
          <w:p w:rsidR="00893039" w:rsidRPr="002C70CC" w:rsidRDefault="00926C40" w:rsidP="00B93FB1">
            <w:pPr>
              <w:pStyle w:val="a4"/>
              <w:ind w:left="142" w:right="176"/>
              <w:jc w:val="center"/>
              <w:rPr>
                <w:rFonts w:cs="Times New Roman"/>
                <w:szCs w:val="24"/>
              </w:rPr>
            </w:pPr>
            <w:r w:rsidRPr="002C70CC">
              <w:rPr>
                <w:rFonts w:cs="Times New Roman"/>
                <w:szCs w:val="24"/>
              </w:rPr>
              <w:t>ОАО «</w:t>
            </w:r>
            <w:r w:rsidR="00893039" w:rsidRPr="002C70CC">
              <w:rPr>
                <w:rFonts w:cs="Times New Roman"/>
                <w:szCs w:val="24"/>
              </w:rPr>
              <w:t xml:space="preserve">Мобильные </w:t>
            </w:r>
            <w:proofErr w:type="spellStart"/>
            <w:r w:rsidR="00893039" w:rsidRPr="002C70CC">
              <w:rPr>
                <w:rFonts w:cs="Times New Roman"/>
                <w:szCs w:val="24"/>
              </w:rPr>
              <w:t>ТелеСистемы</w:t>
            </w:r>
            <w:proofErr w:type="spellEnd"/>
            <w:r w:rsidR="00893039" w:rsidRPr="002C70CC">
              <w:rPr>
                <w:rFonts w:cs="Times New Roman"/>
                <w:szCs w:val="24"/>
              </w:rPr>
              <w:t>» (МТС)</w:t>
            </w:r>
            <w:r w:rsidR="00860D9E" w:rsidRPr="002C70CC">
              <w:rPr>
                <w:rFonts w:cs="Times New Roman"/>
                <w:szCs w:val="24"/>
              </w:rPr>
              <w:t xml:space="preserve"> – </w:t>
            </w:r>
            <w:r w:rsidR="00893039" w:rsidRPr="002C70CC">
              <w:rPr>
                <w:rFonts w:cs="Times New Roman"/>
                <w:szCs w:val="24"/>
              </w:rPr>
              <w:t>900/1800 МГц</w:t>
            </w:r>
          </w:p>
          <w:p w:rsidR="00926C40" w:rsidRPr="002C70CC" w:rsidRDefault="00E14195" w:rsidP="00B93FB1">
            <w:pPr>
              <w:pStyle w:val="a4"/>
              <w:ind w:left="142" w:right="176"/>
              <w:jc w:val="center"/>
              <w:rPr>
                <w:rStyle w:val="a6"/>
                <w:rFonts w:cs="Times New Roman"/>
                <w:szCs w:val="24"/>
              </w:rPr>
            </w:pPr>
            <w:r w:rsidRPr="002C70CC">
              <w:rPr>
                <w:rStyle w:val="a6"/>
                <w:rFonts w:cs="Times New Roman"/>
                <w:szCs w:val="24"/>
              </w:rPr>
              <w:t>д. Гарево</w:t>
            </w:r>
          </w:p>
          <w:p w:rsidR="00E14195" w:rsidRPr="002C70CC" w:rsidRDefault="00E14195" w:rsidP="00E14195">
            <w:pPr>
              <w:pStyle w:val="a4"/>
              <w:ind w:left="142" w:right="176"/>
              <w:jc w:val="center"/>
              <w:rPr>
                <w:rFonts w:cs="Times New Roman"/>
                <w:szCs w:val="24"/>
              </w:rPr>
            </w:pPr>
            <w:r w:rsidRPr="002C70CC">
              <w:rPr>
                <w:rFonts w:cs="Times New Roman"/>
                <w:szCs w:val="24"/>
              </w:rPr>
              <w:t>ОАО «</w:t>
            </w:r>
            <w:r w:rsidRPr="002C70CC">
              <w:t>Вымпел-Коммуникации</w:t>
            </w:r>
            <w:r w:rsidRPr="002C70CC">
              <w:rPr>
                <w:rFonts w:cs="Times New Roman"/>
                <w:szCs w:val="24"/>
              </w:rPr>
              <w:t>», скорость – 900/1800 МГц</w:t>
            </w:r>
          </w:p>
          <w:p w:rsidR="00E14195" w:rsidRPr="002C70CC" w:rsidRDefault="00E14195" w:rsidP="00E14195">
            <w:pPr>
              <w:pStyle w:val="a4"/>
              <w:ind w:left="142" w:right="176"/>
              <w:jc w:val="center"/>
              <w:rPr>
                <w:rFonts w:cs="Times New Roman"/>
                <w:szCs w:val="24"/>
              </w:rPr>
            </w:pPr>
            <w:r w:rsidRPr="002C70CC">
              <w:rPr>
                <w:rFonts w:cs="Times New Roman"/>
                <w:szCs w:val="24"/>
              </w:rPr>
              <w:t>ОАО «МегаФон»</w:t>
            </w:r>
            <w:r w:rsidR="00860D9E" w:rsidRPr="002C70CC">
              <w:rPr>
                <w:rFonts w:cs="Times New Roman"/>
                <w:szCs w:val="24"/>
              </w:rPr>
              <w:t xml:space="preserve"> – </w:t>
            </w:r>
            <w:r w:rsidRPr="002C70CC">
              <w:rPr>
                <w:rFonts w:cs="Times New Roman"/>
                <w:szCs w:val="24"/>
              </w:rPr>
              <w:t>900/1800 МГц</w:t>
            </w:r>
          </w:p>
          <w:p w:rsidR="00893039" w:rsidRPr="002C70CC" w:rsidRDefault="00E14195" w:rsidP="00E14195">
            <w:pPr>
              <w:pStyle w:val="a4"/>
              <w:ind w:left="142" w:right="176"/>
              <w:jc w:val="center"/>
              <w:rPr>
                <w:rFonts w:cs="Times New Roman"/>
                <w:szCs w:val="24"/>
              </w:rPr>
            </w:pPr>
            <w:r w:rsidRPr="002C70CC">
              <w:rPr>
                <w:rFonts w:cs="Times New Roman"/>
                <w:szCs w:val="24"/>
              </w:rPr>
              <w:t xml:space="preserve">ОАО «Мобильные </w:t>
            </w:r>
            <w:proofErr w:type="spellStart"/>
            <w:r w:rsidRPr="002C70CC">
              <w:rPr>
                <w:rFonts w:cs="Times New Roman"/>
                <w:szCs w:val="24"/>
              </w:rPr>
              <w:t>ТелеСистемы</w:t>
            </w:r>
            <w:proofErr w:type="spellEnd"/>
            <w:r w:rsidRPr="002C70CC">
              <w:rPr>
                <w:rFonts w:cs="Times New Roman"/>
                <w:szCs w:val="24"/>
              </w:rPr>
              <w:t>» (МТС)</w:t>
            </w:r>
            <w:r w:rsidR="00860D9E" w:rsidRPr="002C70CC">
              <w:rPr>
                <w:rFonts w:cs="Times New Roman"/>
                <w:szCs w:val="24"/>
              </w:rPr>
              <w:t xml:space="preserve"> – </w:t>
            </w:r>
            <w:r w:rsidRPr="002C70CC">
              <w:rPr>
                <w:rFonts w:cs="Times New Roman"/>
                <w:szCs w:val="24"/>
              </w:rPr>
              <w:t>900/1800 МГц</w:t>
            </w:r>
          </w:p>
        </w:tc>
      </w:tr>
      <w:tr w:rsidR="00926C40" w:rsidRPr="002C70CC" w:rsidTr="00B93FB1">
        <w:tc>
          <w:tcPr>
            <w:tcW w:w="3261" w:type="dxa"/>
            <w:vAlign w:val="center"/>
          </w:tcPr>
          <w:p w:rsidR="00926C40" w:rsidRPr="002C70CC" w:rsidRDefault="00926C40" w:rsidP="00B93FB1">
            <w:pPr>
              <w:pStyle w:val="a4"/>
              <w:ind w:left="142" w:right="176"/>
              <w:jc w:val="center"/>
              <w:rPr>
                <w:rFonts w:cs="Times New Roman"/>
                <w:b/>
                <w:szCs w:val="24"/>
              </w:rPr>
            </w:pPr>
            <w:r w:rsidRPr="002C70CC">
              <w:rPr>
                <w:rFonts w:cs="Times New Roman"/>
                <w:b/>
                <w:szCs w:val="24"/>
              </w:rPr>
              <w:t xml:space="preserve">Подвижная (мобильная) радиотелефонная связь стандарта </w:t>
            </w:r>
            <w:r w:rsidRPr="002C70CC">
              <w:rPr>
                <w:b/>
              </w:rPr>
              <w:t>UMTS</w:t>
            </w:r>
          </w:p>
        </w:tc>
        <w:tc>
          <w:tcPr>
            <w:tcW w:w="7087" w:type="dxa"/>
            <w:vAlign w:val="center"/>
          </w:tcPr>
          <w:p w:rsidR="00926C40" w:rsidRPr="002C70CC" w:rsidRDefault="00926C40" w:rsidP="00B93FB1">
            <w:pPr>
              <w:pStyle w:val="a4"/>
              <w:ind w:left="142" w:right="176"/>
              <w:jc w:val="center"/>
              <w:rPr>
                <w:rStyle w:val="a6"/>
                <w:rFonts w:cs="Times New Roman"/>
                <w:szCs w:val="24"/>
              </w:rPr>
            </w:pPr>
            <w:r w:rsidRPr="002C70CC">
              <w:rPr>
                <w:rFonts w:cs="Times New Roman"/>
                <w:szCs w:val="24"/>
              </w:rPr>
              <w:t>ОАО «МегаФон»</w:t>
            </w:r>
          </w:p>
        </w:tc>
      </w:tr>
      <w:tr w:rsidR="00893039" w:rsidRPr="002C70CC" w:rsidTr="00B93FB1">
        <w:tc>
          <w:tcPr>
            <w:tcW w:w="3261" w:type="dxa"/>
            <w:vAlign w:val="center"/>
          </w:tcPr>
          <w:p w:rsidR="00893039" w:rsidRPr="002C70CC" w:rsidRDefault="00893039" w:rsidP="00B93FB1">
            <w:pPr>
              <w:pStyle w:val="a4"/>
              <w:ind w:left="142" w:right="176"/>
              <w:jc w:val="center"/>
              <w:rPr>
                <w:rFonts w:eastAsia="Times New Roman" w:cs="Times New Roman"/>
                <w:b/>
                <w:szCs w:val="24"/>
                <w:lang w:eastAsia="ru-RU"/>
              </w:rPr>
            </w:pPr>
            <w:r w:rsidRPr="002C70CC">
              <w:rPr>
                <w:rFonts w:cs="Times New Roman"/>
                <w:b/>
                <w:szCs w:val="24"/>
              </w:rPr>
              <w:t>Эфирное телевидение</w:t>
            </w:r>
          </w:p>
        </w:tc>
        <w:tc>
          <w:tcPr>
            <w:tcW w:w="7087" w:type="dxa"/>
            <w:vAlign w:val="center"/>
          </w:tcPr>
          <w:p w:rsidR="00893039" w:rsidRPr="002C70CC" w:rsidRDefault="00893039" w:rsidP="00B93FB1">
            <w:pPr>
              <w:pStyle w:val="a4"/>
              <w:ind w:left="142" w:right="176"/>
              <w:jc w:val="center"/>
              <w:rPr>
                <w:rFonts w:cs="Times New Roman"/>
                <w:szCs w:val="24"/>
              </w:rPr>
            </w:pPr>
            <w:r w:rsidRPr="002C70CC">
              <w:t xml:space="preserve">ОАО «Коми республиканский телевизионный канал», </w:t>
            </w:r>
            <w:r w:rsidRPr="002C70CC">
              <w:rPr>
                <w:rFonts w:cs="Times New Roman"/>
                <w:szCs w:val="24"/>
              </w:rPr>
              <w:t>аналоговых каналов</w:t>
            </w:r>
            <w:r w:rsidR="00860D9E" w:rsidRPr="002C70CC">
              <w:rPr>
                <w:rFonts w:cs="Times New Roman"/>
                <w:szCs w:val="24"/>
              </w:rPr>
              <w:t xml:space="preserve"> – </w:t>
            </w:r>
            <w:r w:rsidRPr="002C70CC">
              <w:rPr>
                <w:rFonts w:cs="Times New Roman"/>
                <w:szCs w:val="24"/>
              </w:rPr>
              <w:t>1</w:t>
            </w:r>
          </w:p>
          <w:p w:rsidR="00893039" w:rsidRPr="002C70CC" w:rsidRDefault="00893039" w:rsidP="00B93FB1">
            <w:pPr>
              <w:pStyle w:val="a4"/>
              <w:ind w:left="142" w:right="176"/>
              <w:jc w:val="center"/>
              <w:rPr>
                <w:rFonts w:cs="Times New Roman"/>
                <w:szCs w:val="24"/>
              </w:rPr>
            </w:pPr>
            <w:r w:rsidRPr="002C70CC">
              <w:rPr>
                <w:rFonts w:cs="Times New Roman"/>
                <w:szCs w:val="24"/>
              </w:rPr>
              <w:t>ФГУП </w:t>
            </w:r>
            <w:r w:rsidR="002F2C17" w:rsidRPr="002C70CC">
              <w:rPr>
                <w:rFonts w:cs="Times New Roman"/>
                <w:szCs w:val="24"/>
              </w:rPr>
              <w:t>«</w:t>
            </w:r>
            <w:r w:rsidRPr="002C70CC">
              <w:rPr>
                <w:rFonts w:cs="Times New Roman"/>
                <w:szCs w:val="24"/>
              </w:rPr>
              <w:t>Российская телевизионная и радиовещательная сеть» (РТРС), аналоговых каналов</w:t>
            </w:r>
            <w:r w:rsidR="00860D9E" w:rsidRPr="002C70CC">
              <w:rPr>
                <w:rFonts w:cs="Times New Roman"/>
                <w:szCs w:val="24"/>
              </w:rPr>
              <w:t xml:space="preserve"> – </w:t>
            </w:r>
            <w:r w:rsidRPr="002C70CC">
              <w:rPr>
                <w:rFonts w:cs="Times New Roman"/>
                <w:szCs w:val="24"/>
              </w:rPr>
              <w:t>2</w:t>
            </w:r>
          </w:p>
        </w:tc>
      </w:tr>
      <w:tr w:rsidR="00893039" w:rsidRPr="002C70CC" w:rsidTr="00B93FB1">
        <w:tc>
          <w:tcPr>
            <w:tcW w:w="3261" w:type="dxa"/>
            <w:vAlign w:val="center"/>
          </w:tcPr>
          <w:p w:rsidR="00893039" w:rsidRPr="002C70CC" w:rsidRDefault="00893039" w:rsidP="00B93FB1">
            <w:pPr>
              <w:pStyle w:val="a4"/>
              <w:ind w:left="142" w:right="176"/>
              <w:jc w:val="center"/>
              <w:rPr>
                <w:rFonts w:cs="Times New Roman"/>
                <w:b/>
                <w:szCs w:val="24"/>
              </w:rPr>
            </w:pPr>
            <w:r w:rsidRPr="002C70CC">
              <w:rPr>
                <w:rFonts w:cs="Times New Roman"/>
                <w:b/>
                <w:szCs w:val="24"/>
              </w:rPr>
              <w:t>Эфирное радиовещание</w:t>
            </w:r>
          </w:p>
        </w:tc>
        <w:tc>
          <w:tcPr>
            <w:tcW w:w="7087" w:type="dxa"/>
            <w:vAlign w:val="center"/>
          </w:tcPr>
          <w:p w:rsidR="00893039" w:rsidRPr="002C70CC" w:rsidRDefault="00893039" w:rsidP="00B93FB1">
            <w:pPr>
              <w:pStyle w:val="a4"/>
              <w:ind w:left="142" w:right="176"/>
              <w:jc w:val="center"/>
              <w:rPr>
                <w:rFonts w:cs="Times New Roman"/>
                <w:szCs w:val="24"/>
              </w:rPr>
            </w:pPr>
            <w:r w:rsidRPr="002C70CC">
              <w:rPr>
                <w:rFonts w:cs="Times New Roman"/>
                <w:szCs w:val="24"/>
              </w:rPr>
              <w:t>ФГУП «Российская телевизионная и радиовещательная сеть» (РТРС), аналоговых каналов</w:t>
            </w:r>
            <w:r w:rsidR="00860D9E" w:rsidRPr="002C70CC">
              <w:rPr>
                <w:rFonts w:cs="Times New Roman"/>
                <w:szCs w:val="24"/>
              </w:rPr>
              <w:t xml:space="preserve"> – </w:t>
            </w:r>
            <w:r w:rsidRPr="002C70CC">
              <w:rPr>
                <w:rFonts w:cs="Times New Roman"/>
                <w:szCs w:val="24"/>
              </w:rPr>
              <w:t>2</w:t>
            </w:r>
          </w:p>
        </w:tc>
      </w:tr>
      <w:tr w:rsidR="00893039" w:rsidRPr="002C70CC" w:rsidTr="00B93FB1">
        <w:tc>
          <w:tcPr>
            <w:tcW w:w="3261" w:type="dxa"/>
            <w:vAlign w:val="center"/>
          </w:tcPr>
          <w:p w:rsidR="00893039" w:rsidRPr="002C70CC" w:rsidRDefault="00893039" w:rsidP="00B93FB1">
            <w:pPr>
              <w:pStyle w:val="a4"/>
              <w:ind w:left="142" w:right="176"/>
              <w:jc w:val="center"/>
              <w:rPr>
                <w:rFonts w:cs="Times New Roman"/>
                <w:b/>
                <w:szCs w:val="24"/>
              </w:rPr>
            </w:pPr>
            <w:r w:rsidRPr="002C70CC">
              <w:rPr>
                <w:rFonts w:cs="Times New Roman"/>
                <w:b/>
                <w:szCs w:val="24"/>
              </w:rPr>
              <w:t>Пункты коллективного доступа к сети «Интернет»</w:t>
            </w:r>
          </w:p>
        </w:tc>
        <w:tc>
          <w:tcPr>
            <w:tcW w:w="7087" w:type="dxa"/>
            <w:vAlign w:val="center"/>
          </w:tcPr>
          <w:p w:rsidR="00926C40" w:rsidRPr="002C70CC" w:rsidRDefault="00926C40" w:rsidP="00926C40">
            <w:pPr>
              <w:pStyle w:val="a4"/>
              <w:ind w:left="142" w:right="176"/>
              <w:jc w:val="center"/>
              <w:rPr>
                <w:rStyle w:val="a6"/>
                <w:rFonts w:cs="Times New Roman"/>
                <w:szCs w:val="24"/>
              </w:rPr>
            </w:pPr>
            <w:r w:rsidRPr="002C70CC">
              <w:rPr>
                <w:rStyle w:val="a6"/>
                <w:rFonts w:cs="Times New Roman"/>
                <w:szCs w:val="24"/>
              </w:rPr>
              <w:t>с. </w:t>
            </w:r>
            <w:r w:rsidR="00494177" w:rsidRPr="002C70CC">
              <w:rPr>
                <w:rStyle w:val="a6"/>
                <w:rFonts w:cs="Times New Roman"/>
                <w:szCs w:val="24"/>
              </w:rPr>
              <w:t>Коровий Ручей</w:t>
            </w:r>
          </w:p>
          <w:p w:rsidR="00893039" w:rsidRPr="002C70CC" w:rsidRDefault="00893039" w:rsidP="00926C40">
            <w:pPr>
              <w:pStyle w:val="a4"/>
              <w:ind w:left="142" w:right="176"/>
              <w:jc w:val="center"/>
              <w:rPr>
                <w:rFonts w:cs="Times New Roman"/>
                <w:szCs w:val="24"/>
              </w:rPr>
            </w:pPr>
            <w:r w:rsidRPr="002C70CC">
              <w:rPr>
                <w:rFonts w:cs="Times New Roman"/>
                <w:szCs w:val="24"/>
              </w:rPr>
              <w:t xml:space="preserve">ФГУП «Почта России» (отделение </w:t>
            </w:r>
            <w:r w:rsidR="00D00F43" w:rsidRPr="002C70CC">
              <w:rPr>
                <w:rFonts w:cs="Times New Roman"/>
                <w:szCs w:val="24"/>
              </w:rPr>
              <w:t>№ </w:t>
            </w:r>
            <w:r w:rsidRPr="002C70CC">
              <w:rPr>
                <w:szCs w:val="24"/>
              </w:rPr>
              <w:t>16948</w:t>
            </w:r>
            <w:r w:rsidR="00926C40" w:rsidRPr="002C70CC">
              <w:rPr>
                <w:szCs w:val="24"/>
              </w:rPr>
              <w:t>8</w:t>
            </w:r>
            <w:r w:rsidRPr="002C70CC">
              <w:rPr>
                <w:rFonts w:cs="Times New Roman"/>
                <w:szCs w:val="24"/>
              </w:rPr>
              <w:t>)</w:t>
            </w:r>
          </w:p>
        </w:tc>
      </w:tr>
    </w:tbl>
    <w:p w:rsidR="00A46F03" w:rsidRPr="002C70CC" w:rsidRDefault="00A46F03" w:rsidP="00A46F03">
      <w:pPr>
        <w:spacing w:before="120"/>
        <w:ind w:firstLine="567"/>
        <w:rPr>
          <w:rFonts w:eastAsia="Times New Roman" w:cs="Times New Roman"/>
          <w:szCs w:val="24"/>
          <w:lang w:eastAsia="ru-RU"/>
        </w:rPr>
      </w:pPr>
      <w:r w:rsidRPr="002C70CC">
        <w:rPr>
          <w:rFonts w:eastAsia="Times New Roman" w:cs="Times New Roman"/>
          <w:szCs w:val="24"/>
          <w:lang w:eastAsia="ru-RU"/>
        </w:rPr>
        <w:t xml:space="preserve">Перечень передающих радиотехнических объектов и магистральных </w:t>
      </w:r>
      <w:r w:rsidRPr="002C70CC">
        <w:rPr>
          <w:rFonts w:eastAsia="Arial Unicode MS" w:cs="Times New Roman"/>
          <w:szCs w:val="24"/>
          <w:lang w:eastAsia="ru-RU"/>
        </w:rPr>
        <w:t>оптоволоконных линий связи</w:t>
      </w:r>
      <w:r w:rsidRPr="002C70CC">
        <w:rPr>
          <w:rFonts w:eastAsia="Times New Roman" w:cs="Times New Roman"/>
          <w:szCs w:val="24"/>
          <w:lang w:eastAsia="ru-RU"/>
        </w:rPr>
        <w:t>, приведен в Таблице 2.1.</w:t>
      </w:r>
      <w:r w:rsidR="00412836" w:rsidRPr="002C70CC">
        <w:rPr>
          <w:rFonts w:eastAsia="Times New Roman" w:cs="Times New Roman"/>
          <w:szCs w:val="24"/>
          <w:lang w:eastAsia="ru-RU"/>
        </w:rPr>
        <w:t>2</w:t>
      </w:r>
      <w:r w:rsidR="00F06DBE" w:rsidRPr="002C70CC">
        <w:rPr>
          <w:rFonts w:eastAsia="Times New Roman" w:cs="Times New Roman"/>
          <w:szCs w:val="24"/>
          <w:lang w:eastAsia="ru-RU"/>
        </w:rPr>
        <w:t>8</w:t>
      </w:r>
      <w:r w:rsidRPr="002C70CC">
        <w:rPr>
          <w:rFonts w:eastAsia="Times New Roman" w:cs="Times New Roman"/>
          <w:szCs w:val="24"/>
          <w:lang w:eastAsia="ru-RU"/>
        </w:rPr>
        <w:t>.</w:t>
      </w:r>
    </w:p>
    <w:p w:rsidR="00A46F03" w:rsidRPr="002C70CC" w:rsidRDefault="00A46F03" w:rsidP="00A46F03">
      <w:pPr>
        <w:pStyle w:val="a4"/>
        <w:spacing w:before="120" w:after="120"/>
        <w:ind w:left="-567"/>
        <w:contextualSpacing w:val="0"/>
        <w:jc w:val="center"/>
        <w:rPr>
          <w:rFonts w:eastAsia="Times New Roman" w:cs="Times New Roman"/>
          <w:b/>
          <w:szCs w:val="24"/>
          <w:lang w:eastAsia="ru-RU"/>
        </w:rPr>
      </w:pPr>
      <w:r w:rsidRPr="002C70CC">
        <w:rPr>
          <w:rFonts w:eastAsia="Times New Roman" w:cs="Times New Roman"/>
          <w:b/>
          <w:szCs w:val="24"/>
          <w:lang w:eastAsia="ru-RU"/>
        </w:rPr>
        <w:t>Объекты инфраструктуры электрической связи</w:t>
      </w:r>
    </w:p>
    <w:p w:rsidR="00A46F03" w:rsidRPr="002C70CC" w:rsidRDefault="00A46F03" w:rsidP="00A46F03">
      <w:pPr>
        <w:pStyle w:val="a4"/>
        <w:spacing w:before="120" w:after="120"/>
        <w:ind w:left="-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2.1.</w:t>
      </w:r>
      <w:r w:rsidR="00412836" w:rsidRPr="002C70CC">
        <w:rPr>
          <w:rFonts w:eastAsia="Times New Roman" w:cs="Times New Roman"/>
          <w:i/>
          <w:szCs w:val="24"/>
          <w:lang w:eastAsia="ru-RU"/>
        </w:rPr>
        <w:t>2</w:t>
      </w:r>
      <w:r w:rsidR="00F06DBE" w:rsidRPr="002C70CC">
        <w:rPr>
          <w:rFonts w:eastAsia="Times New Roman" w:cs="Times New Roman"/>
          <w:i/>
          <w:szCs w:val="24"/>
          <w:lang w:eastAsia="ru-RU"/>
        </w:rPr>
        <w:t>8</w:t>
      </w:r>
      <w:r w:rsidRPr="002C70CC">
        <w:rPr>
          <w:rFonts w:eastAsia="Times New Roman" w:cs="Times New Roman"/>
          <w:i/>
          <w:szCs w:val="24"/>
          <w:lang w:eastAsia="ru-RU"/>
        </w:rPr>
        <w:t>.</w:t>
      </w:r>
    </w:p>
    <w:tbl>
      <w:tblPr>
        <w:tblW w:w="48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4431"/>
        <w:gridCol w:w="3419"/>
      </w:tblGrid>
      <w:tr w:rsidR="00412836" w:rsidRPr="002C70CC" w:rsidTr="00F06DBE">
        <w:tc>
          <w:tcPr>
            <w:tcW w:w="2324" w:type="dxa"/>
            <w:shd w:val="clear" w:color="auto" w:fill="EEECE1" w:themeFill="background2"/>
            <w:vAlign w:val="center"/>
          </w:tcPr>
          <w:p w:rsidR="00412836" w:rsidRPr="002C70CC" w:rsidRDefault="00412836" w:rsidP="00A46F03">
            <w:pPr>
              <w:jc w:val="center"/>
              <w:rPr>
                <w:rFonts w:eastAsia="Arial Unicode MS" w:cs="Times New Roman"/>
                <w:b/>
                <w:szCs w:val="24"/>
                <w:lang w:eastAsia="ru-RU"/>
              </w:rPr>
            </w:pPr>
            <w:r w:rsidRPr="002C70CC">
              <w:rPr>
                <w:rFonts w:eastAsia="Arial Unicode MS" w:cs="Times New Roman"/>
                <w:b/>
                <w:szCs w:val="24"/>
                <w:lang w:eastAsia="ru-RU"/>
              </w:rPr>
              <w:t>Объект</w:t>
            </w:r>
          </w:p>
        </w:tc>
        <w:tc>
          <w:tcPr>
            <w:tcW w:w="4605" w:type="dxa"/>
            <w:shd w:val="clear" w:color="auto" w:fill="EEECE1" w:themeFill="background2"/>
            <w:vAlign w:val="center"/>
          </w:tcPr>
          <w:p w:rsidR="00412836" w:rsidRPr="002C70CC" w:rsidRDefault="00412836" w:rsidP="00A46F03">
            <w:pPr>
              <w:ind w:left="-108"/>
              <w:jc w:val="center"/>
              <w:rPr>
                <w:rFonts w:eastAsia="Arial Unicode MS" w:cs="Times New Roman"/>
                <w:b/>
                <w:szCs w:val="24"/>
                <w:lang w:eastAsia="ru-RU"/>
              </w:rPr>
            </w:pPr>
            <w:r w:rsidRPr="002C70CC">
              <w:rPr>
                <w:rFonts w:eastAsia="Arial Unicode MS" w:cs="Times New Roman"/>
                <w:b/>
                <w:szCs w:val="24"/>
                <w:lang w:eastAsia="ru-RU"/>
              </w:rPr>
              <w:t>Месторасположение</w:t>
            </w:r>
          </w:p>
        </w:tc>
        <w:tc>
          <w:tcPr>
            <w:tcW w:w="3419" w:type="dxa"/>
            <w:shd w:val="clear" w:color="auto" w:fill="EEECE1" w:themeFill="background2"/>
            <w:vAlign w:val="center"/>
          </w:tcPr>
          <w:p w:rsidR="00412836" w:rsidRPr="002C70CC" w:rsidRDefault="00412836" w:rsidP="00A46F03">
            <w:pPr>
              <w:ind w:left="-108"/>
              <w:jc w:val="center"/>
              <w:rPr>
                <w:rFonts w:eastAsia="Arial Unicode MS" w:cs="Times New Roman"/>
                <w:b/>
                <w:szCs w:val="24"/>
                <w:lang w:eastAsia="ru-RU"/>
              </w:rPr>
            </w:pPr>
            <w:r w:rsidRPr="002C70CC">
              <w:rPr>
                <w:rFonts w:eastAsia="Arial Unicode MS" w:cs="Times New Roman"/>
                <w:b/>
                <w:szCs w:val="24"/>
                <w:lang w:eastAsia="ru-RU"/>
              </w:rPr>
              <w:t>Санитарно-</w:t>
            </w:r>
            <w:proofErr w:type="spellStart"/>
            <w:r w:rsidRPr="002C70CC">
              <w:rPr>
                <w:rFonts w:eastAsia="Arial Unicode MS" w:cs="Times New Roman"/>
                <w:b/>
                <w:szCs w:val="24"/>
                <w:lang w:eastAsia="ru-RU"/>
              </w:rPr>
              <w:t>эпидемио</w:t>
            </w:r>
            <w:proofErr w:type="spellEnd"/>
            <w:r w:rsidR="00F06DBE" w:rsidRPr="002C70CC">
              <w:rPr>
                <w:rFonts w:eastAsia="Arial Unicode MS" w:cs="Times New Roman"/>
                <w:b/>
                <w:szCs w:val="24"/>
                <w:lang w:eastAsia="ru-RU"/>
              </w:rPr>
              <w:t>-</w:t>
            </w:r>
            <w:r w:rsidRPr="002C70CC">
              <w:rPr>
                <w:rFonts w:eastAsia="Arial Unicode MS" w:cs="Times New Roman"/>
                <w:b/>
                <w:szCs w:val="24"/>
                <w:lang w:eastAsia="ru-RU"/>
              </w:rPr>
              <w:t>логическое заключение</w:t>
            </w:r>
          </w:p>
        </w:tc>
      </w:tr>
      <w:tr w:rsidR="00412836" w:rsidRPr="002C70CC" w:rsidTr="00904EDD">
        <w:tc>
          <w:tcPr>
            <w:tcW w:w="10348" w:type="dxa"/>
            <w:gridSpan w:val="3"/>
            <w:vAlign w:val="center"/>
          </w:tcPr>
          <w:p w:rsidR="00412836" w:rsidRPr="002C70CC" w:rsidRDefault="00412836" w:rsidP="00A46F03">
            <w:pPr>
              <w:ind w:left="59"/>
              <w:jc w:val="center"/>
              <w:rPr>
                <w:rFonts w:cs="Times New Roman"/>
                <w:b/>
              </w:rPr>
            </w:pPr>
            <w:r w:rsidRPr="002C70CC">
              <w:rPr>
                <w:rFonts w:eastAsia="Arial Unicode MS" w:cs="Times New Roman"/>
                <w:b/>
                <w:szCs w:val="24"/>
                <w:lang w:eastAsia="ru-RU"/>
              </w:rPr>
              <w:t>Антенно-мачтовые сооружения</w:t>
            </w:r>
          </w:p>
        </w:tc>
      </w:tr>
      <w:tr w:rsidR="00A57062" w:rsidRPr="002C70CC" w:rsidTr="00F06DBE">
        <w:tc>
          <w:tcPr>
            <w:tcW w:w="2324" w:type="dxa"/>
            <w:vMerge w:val="restart"/>
            <w:vAlign w:val="center"/>
          </w:tcPr>
          <w:p w:rsidR="00A57062" w:rsidRPr="002C70CC" w:rsidRDefault="00A57062" w:rsidP="00774A17">
            <w:pPr>
              <w:jc w:val="center"/>
              <w:rPr>
                <w:rFonts w:eastAsia="Arial Unicode MS" w:cs="Times New Roman"/>
                <w:szCs w:val="24"/>
                <w:lang w:eastAsia="ru-RU"/>
              </w:rPr>
            </w:pPr>
            <w:r w:rsidRPr="002C70CC">
              <w:rPr>
                <w:rFonts w:eastAsia="Arial Unicode MS" w:cs="Times New Roman"/>
                <w:szCs w:val="24"/>
                <w:lang w:eastAsia="ru-RU"/>
              </w:rPr>
              <w:t>Антенно-мачтовое сооружение</w:t>
            </w:r>
          </w:p>
        </w:tc>
        <w:tc>
          <w:tcPr>
            <w:tcW w:w="4605" w:type="dxa"/>
            <w:vAlign w:val="center"/>
          </w:tcPr>
          <w:p w:rsidR="00A57062" w:rsidRPr="002C70CC" w:rsidRDefault="00A57062" w:rsidP="00485D76">
            <w:pPr>
              <w:ind w:left="59"/>
              <w:jc w:val="center"/>
              <w:rPr>
                <w:rFonts w:cs="Times New Roman"/>
              </w:rPr>
            </w:pPr>
            <w:r w:rsidRPr="002C70CC">
              <w:rPr>
                <w:rFonts w:eastAsia="Times New Roman" w:cs="Times New Roman"/>
                <w:szCs w:val="24"/>
                <w:lang w:eastAsia="ru-RU"/>
              </w:rPr>
              <w:t>с. </w:t>
            </w:r>
            <w:r w:rsidRPr="002C70CC">
              <w:t>Коровий Ручей (базовая станция мобильной связи ОАО «МегаФон»)</w:t>
            </w:r>
            <w:r w:rsidRPr="002C70CC">
              <w:br/>
              <w:t>Ближайшая жилая застройка с. Коровий Ручей расположена на расстоянии 1300 м</w:t>
            </w:r>
          </w:p>
        </w:tc>
        <w:tc>
          <w:tcPr>
            <w:tcW w:w="3419" w:type="dxa"/>
            <w:vAlign w:val="center"/>
          </w:tcPr>
          <w:p w:rsidR="00A57062" w:rsidRPr="002C70CC" w:rsidRDefault="00A57062" w:rsidP="006E3181">
            <w:pPr>
              <w:ind w:left="-108" w:right="-108"/>
              <w:jc w:val="center"/>
              <w:rPr>
                <w:rFonts w:cs="Times New Roman"/>
              </w:rPr>
            </w:pPr>
            <w:r w:rsidRPr="002C70CC">
              <w:t>№ 11.РЦ.09.000.Т.000256.08.10 от 31.08.2010</w:t>
            </w:r>
          </w:p>
        </w:tc>
      </w:tr>
      <w:tr w:rsidR="00A57062" w:rsidRPr="002C70CC" w:rsidTr="00F06DBE">
        <w:tc>
          <w:tcPr>
            <w:tcW w:w="2324" w:type="dxa"/>
            <w:vMerge/>
            <w:vAlign w:val="center"/>
          </w:tcPr>
          <w:p w:rsidR="00A57062" w:rsidRPr="002C70CC" w:rsidRDefault="00A57062" w:rsidP="00892C3B">
            <w:pPr>
              <w:jc w:val="center"/>
              <w:rPr>
                <w:rFonts w:eastAsia="Arial Unicode MS" w:cs="Times New Roman"/>
                <w:szCs w:val="24"/>
                <w:lang w:eastAsia="ru-RU"/>
              </w:rPr>
            </w:pPr>
          </w:p>
        </w:tc>
        <w:tc>
          <w:tcPr>
            <w:tcW w:w="4605" w:type="dxa"/>
            <w:vAlign w:val="center"/>
          </w:tcPr>
          <w:p w:rsidR="00A57062" w:rsidRPr="002C70CC" w:rsidRDefault="00A57062" w:rsidP="00485D76">
            <w:pPr>
              <w:ind w:left="59"/>
              <w:jc w:val="center"/>
              <w:rPr>
                <w:rFonts w:cs="Times New Roman"/>
                <w:szCs w:val="24"/>
              </w:rPr>
            </w:pPr>
            <w:r w:rsidRPr="002C70CC">
              <w:rPr>
                <w:rFonts w:eastAsia="Times New Roman" w:cs="Times New Roman"/>
                <w:szCs w:val="24"/>
                <w:lang w:eastAsia="ru-RU"/>
              </w:rPr>
              <w:t>с. </w:t>
            </w:r>
            <w:r w:rsidRPr="002C70CC">
              <w:t>Коровий Ручей (базовая станция мобильной связи ОАО «МТС»)</w:t>
            </w:r>
          </w:p>
        </w:tc>
        <w:tc>
          <w:tcPr>
            <w:tcW w:w="3419" w:type="dxa"/>
            <w:vAlign w:val="center"/>
          </w:tcPr>
          <w:p w:rsidR="00A57062" w:rsidRPr="002C70CC" w:rsidRDefault="00A57062" w:rsidP="00485D76">
            <w:pPr>
              <w:pStyle w:val="blank-numb"/>
              <w:spacing w:before="0" w:beforeAutospacing="0" w:after="0" w:afterAutospacing="0"/>
              <w:jc w:val="center"/>
            </w:pPr>
            <w:r w:rsidRPr="002C70CC">
              <w:t>№ 11.РЦ.09.000.Т.000075.04.10 от 07.04.2010</w:t>
            </w:r>
          </w:p>
        </w:tc>
      </w:tr>
      <w:tr w:rsidR="00412836" w:rsidRPr="002C70CC" w:rsidTr="00F06DBE">
        <w:tc>
          <w:tcPr>
            <w:tcW w:w="2324" w:type="dxa"/>
            <w:vAlign w:val="center"/>
          </w:tcPr>
          <w:p w:rsidR="00412836" w:rsidRPr="002C70CC" w:rsidRDefault="00A57062" w:rsidP="00A46F03">
            <w:pPr>
              <w:jc w:val="center"/>
              <w:rPr>
                <w:rFonts w:cs="Times New Roman"/>
                <w:szCs w:val="24"/>
              </w:rPr>
            </w:pPr>
            <w:proofErr w:type="gramStart"/>
            <w:r w:rsidRPr="002C70CC">
              <w:rPr>
                <w:rFonts w:cs="Times New Roman"/>
                <w:szCs w:val="24"/>
              </w:rPr>
              <w:t>Радио-телевизионная</w:t>
            </w:r>
            <w:proofErr w:type="gramEnd"/>
            <w:r w:rsidRPr="002C70CC">
              <w:rPr>
                <w:rFonts w:cs="Times New Roman"/>
                <w:szCs w:val="24"/>
              </w:rPr>
              <w:t xml:space="preserve"> передающая станция</w:t>
            </w:r>
          </w:p>
        </w:tc>
        <w:tc>
          <w:tcPr>
            <w:tcW w:w="4605" w:type="dxa"/>
            <w:vAlign w:val="center"/>
          </w:tcPr>
          <w:p w:rsidR="00412836" w:rsidRPr="002C70CC" w:rsidRDefault="00297503" w:rsidP="002F2C17">
            <w:pPr>
              <w:ind w:left="59"/>
              <w:jc w:val="center"/>
              <w:rPr>
                <w:rFonts w:eastAsia="Times New Roman" w:cs="Times New Roman"/>
                <w:szCs w:val="24"/>
                <w:lang w:eastAsia="ru-RU"/>
              </w:rPr>
            </w:pPr>
            <w:r w:rsidRPr="002C70CC">
              <w:rPr>
                <w:rFonts w:eastAsia="Times New Roman" w:cs="Times New Roman"/>
                <w:szCs w:val="24"/>
                <w:lang w:eastAsia="ru-RU"/>
              </w:rPr>
              <w:t>В</w:t>
            </w:r>
            <w:r w:rsidR="00BC13E5" w:rsidRPr="002C70CC">
              <w:rPr>
                <w:rFonts w:eastAsia="Times New Roman" w:cs="Times New Roman"/>
                <w:szCs w:val="24"/>
                <w:lang w:eastAsia="ru-RU"/>
              </w:rPr>
              <w:t xml:space="preserve"> 2-х км к северу от </w:t>
            </w:r>
            <w:r w:rsidR="00394897" w:rsidRPr="002C70CC">
              <w:rPr>
                <w:rFonts w:eastAsia="Times New Roman" w:cs="Times New Roman"/>
                <w:szCs w:val="24"/>
                <w:lang w:eastAsia="ru-RU"/>
              </w:rPr>
              <w:t>пст. Журавский</w:t>
            </w:r>
            <w:r w:rsidRPr="002C70CC">
              <w:rPr>
                <w:rFonts w:eastAsia="Times New Roman" w:cs="Times New Roman"/>
                <w:szCs w:val="24"/>
                <w:lang w:eastAsia="ru-RU"/>
              </w:rPr>
              <w:t xml:space="preserve"> у </w:t>
            </w:r>
            <w:r w:rsidR="002F2C17" w:rsidRPr="002C70CC">
              <w:rPr>
                <w:rFonts w:eastAsia="Times New Roman" w:cs="Times New Roman"/>
                <w:szCs w:val="24"/>
                <w:lang w:eastAsia="ru-RU"/>
              </w:rPr>
              <w:t xml:space="preserve">автодороги </w:t>
            </w:r>
            <w:r w:rsidR="002F2C17" w:rsidRPr="002C70CC">
              <w:rPr>
                <w:rFonts w:eastAsia="Times New Roman" w:cs="Times New Roman"/>
                <w:color w:val="000000"/>
                <w:szCs w:val="24"/>
                <w:lang w:eastAsia="ru-RU"/>
              </w:rPr>
              <w:t>«</w:t>
            </w:r>
            <w:r w:rsidR="00A57062" w:rsidRPr="002C70CC">
              <w:rPr>
                <w:rFonts w:eastAsia="Times New Roman" w:cs="Times New Roman"/>
                <w:color w:val="000000"/>
                <w:szCs w:val="24"/>
                <w:lang w:eastAsia="ru-RU"/>
              </w:rPr>
              <w:t>Ира</w:t>
            </w:r>
            <w:r w:rsidR="002F2C17" w:rsidRPr="002C70CC">
              <w:rPr>
                <w:rFonts w:eastAsia="Times New Roman" w:cs="Times New Roman"/>
                <w:color w:val="000000"/>
                <w:szCs w:val="24"/>
                <w:lang w:eastAsia="ru-RU"/>
              </w:rPr>
              <w:t>ё</w:t>
            </w:r>
            <w:r w:rsidR="00A57062" w:rsidRPr="002C70CC">
              <w:rPr>
                <w:rFonts w:eastAsia="Times New Roman" w:cs="Times New Roman"/>
                <w:color w:val="000000"/>
                <w:szCs w:val="24"/>
                <w:lang w:eastAsia="ru-RU"/>
              </w:rPr>
              <w:t>ль</w:t>
            </w:r>
            <w:r w:rsidR="00860D9E" w:rsidRPr="002C70CC">
              <w:rPr>
                <w:rFonts w:eastAsia="Times New Roman" w:cs="Times New Roman"/>
                <w:color w:val="000000"/>
                <w:szCs w:val="24"/>
                <w:lang w:eastAsia="ru-RU"/>
              </w:rPr>
              <w:t xml:space="preserve"> – </w:t>
            </w:r>
            <w:r w:rsidR="00A57062" w:rsidRPr="002C70CC">
              <w:rPr>
                <w:rFonts w:eastAsia="Times New Roman" w:cs="Times New Roman"/>
                <w:color w:val="000000"/>
                <w:szCs w:val="24"/>
                <w:lang w:eastAsia="ru-RU"/>
              </w:rPr>
              <w:t>Ижма – Усть-Цильма»</w:t>
            </w:r>
          </w:p>
        </w:tc>
        <w:tc>
          <w:tcPr>
            <w:tcW w:w="3419" w:type="dxa"/>
            <w:vAlign w:val="center"/>
          </w:tcPr>
          <w:p w:rsidR="00412836" w:rsidRPr="002C70CC" w:rsidRDefault="00C1747B" w:rsidP="00A46F03">
            <w:pPr>
              <w:pStyle w:val="blank-numb"/>
              <w:spacing w:before="0" w:beforeAutospacing="0" w:after="0" w:afterAutospacing="0"/>
              <w:jc w:val="center"/>
            </w:pPr>
            <w:r w:rsidRPr="002C70CC">
              <w:t>-</w:t>
            </w:r>
          </w:p>
        </w:tc>
      </w:tr>
      <w:tr w:rsidR="00A57062" w:rsidRPr="002C70CC" w:rsidTr="00860F2E">
        <w:tc>
          <w:tcPr>
            <w:tcW w:w="10348" w:type="dxa"/>
            <w:gridSpan w:val="3"/>
            <w:vAlign w:val="center"/>
          </w:tcPr>
          <w:p w:rsidR="00A57062" w:rsidRPr="002C70CC" w:rsidRDefault="00A57062" w:rsidP="00A46F03">
            <w:pPr>
              <w:pStyle w:val="blank-numb"/>
              <w:spacing w:before="0" w:beforeAutospacing="0" w:after="0" w:afterAutospacing="0"/>
              <w:jc w:val="center"/>
            </w:pPr>
            <w:r w:rsidRPr="002C70CC">
              <w:rPr>
                <w:rFonts w:eastAsia="Arial Unicode MS"/>
                <w:b/>
              </w:rPr>
              <w:t>Прочие сооружения</w:t>
            </w:r>
          </w:p>
        </w:tc>
      </w:tr>
      <w:tr w:rsidR="00A57062" w:rsidRPr="002C70CC" w:rsidTr="00F06DBE">
        <w:trPr>
          <w:trHeight w:val="398"/>
        </w:trPr>
        <w:tc>
          <w:tcPr>
            <w:tcW w:w="2324" w:type="dxa"/>
            <w:vAlign w:val="center"/>
          </w:tcPr>
          <w:p w:rsidR="00A57062" w:rsidRPr="002C70CC" w:rsidRDefault="00A57062" w:rsidP="008A633A">
            <w:pPr>
              <w:jc w:val="center"/>
              <w:rPr>
                <w:rFonts w:eastAsia="Times New Roman" w:cs="Times New Roman"/>
                <w:szCs w:val="24"/>
                <w:lang w:eastAsia="ru-RU"/>
              </w:rPr>
            </w:pPr>
            <w:r w:rsidRPr="002C70CC">
              <w:rPr>
                <w:rFonts w:eastAsia="Times New Roman" w:cs="Times New Roman"/>
                <w:szCs w:val="24"/>
                <w:lang w:eastAsia="ru-RU"/>
              </w:rPr>
              <w:lastRenderedPageBreak/>
              <w:t>Волоконно-оптическая линия связи</w:t>
            </w:r>
            <w:r w:rsidR="00C1747B" w:rsidRPr="002C70CC">
              <w:rPr>
                <w:rFonts w:eastAsia="Times New Roman" w:cs="Times New Roman"/>
                <w:szCs w:val="24"/>
                <w:lang w:eastAsia="ru-RU"/>
              </w:rPr>
              <w:t xml:space="preserve"> (ВОЛС) «Ира</w:t>
            </w:r>
            <w:r w:rsidR="008A633A" w:rsidRPr="002C70CC">
              <w:rPr>
                <w:rFonts w:eastAsia="Times New Roman" w:cs="Times New Roman"/>
                <w:szCs w:val="24"/>
                <w:lang w:eastAsia="ru-RU"/>
              </w:rPr>
              <w:t>ё</w:t>
            </w:r>
            <w:r w:rsidR="00C1747B" w:rsidRPr="002C70CC">
              <w:rPr>
                <w:rFonts w:eastAsia="Times New Roman" w:cs="Times New Roman"/>
                <w:szCs w:val="24"/>
                <w:lang w:eastAsia="ru-RU"/>
              </w:rPr>
              <w:t>ль – Ижма – Усть-Цильма»</w:t>
            </w:r>
          </w:p>
        </w:tc>
        <w:tc>
          <w:tcPr>
            <w:tcW w:w="4605" w:type="dxa"/>
            <w:vAlign w:val="center"/>
          </w:tcPr>
          <w:p w:rsidR="00A57062" w:rsidRPr="002C70CC" w:rsidRDefault="00C1747B" w:rsidP="00BD54A9">
            <w:pPr>
              <w:ind w:left="59"/>
              <w:jc w:val="center"/>
              <w:rPr>
                <w:rFonts w:eastAsia="Times New Roman" w:cs="Times New Roman"/>
                <w:szCs w:val="24"/>
                <w:lang w:eastAsia="ru-RU"/>
              </w:rPr>
            </w:pPr>
            <w:r w:rsidRPr="002C70CC">
              <w:rPr>
                <w:rFonts w:eastAsia="Times New Roman" w:cs="Times New Roman"/>
                <w:szCs w:val="24"/>
                <w:lang w:eastAsia="ru-RU"/>
              </w:rPr>
              <w:t xml:space="preserve">Вдоль автодороги </w:t>
            </w:r>
            <w:r w:rsidR="005D20A8" w:rsidRPr="002C70CC">
              <w:rPr>
                <w:rFonts w:eastAsia="Times New Roman" w:cs="Times New Roman"/>
                <w:color w:val="000000"/>
                <w:szCs w:val="24"/>
                <w:lang w:eastAsia="ru-RU"/>
              </w:rPr>
              <w:t>«Ираё</w:t>
            </w:r>
            <w:r w:rsidRPr="002C70CC">
              <w:rPr>
                <w:rFonts w:eastAsia="Times New Roman" w:cs="Times New Roman"/>
                <w:color w:val="000000"/>
                <w:szCs w:val="24"/>
                <w:lang w:eastAsia="ru-RU"/>
              </w:rPr>
              <w:t>ль</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Ижма – Усть-Цильма»</w:t>
            </w:r>
          </w:p>
        </w:tc>
        <w:tc>
          <w:tcPr>
            <w:tcW w:w="3419" w:type="dxa"/>
            <w:vAlign w:val="center"/>
          </w:tcPr>
          <w:p w:rsidR="00A57062" w:rsidRPr="002C70CC" w:rsidRDefault="00C1747B" w:rsidP="00A46F03">
            <w:pPr>
              <w:pStyle w:val="blank-numb"/>
              <w:spacing w:before="0" w:beforeAutospacing="0" w:after="0" w:afterAutospacing="0"/>
              <w:jc w:val="center"/>
            </w:pPr>
            <w:r w:rsidRPr="002C70CC">
              <w:t>-</w:t>
            </w:r>
          </w:p>
        </w:tc>
      </w:tr>
    </w:tbl>
    <w:p w:rsidR="006D4CE0" w:rsidRPr="002C70CC" w:rsidRDefault="0055250D" w:rsidP="00AF23FD">
      <w:pPr>
        <w:pStyle w:val="3"/>
        <w:numPr>
          <w:ilvl w:val="2"/>
          <w:numId w:val="5"/>
        </w:numPr>
        <w:ind w:left="0" w:firstLine="0"/>
        <w:rPr>
          <w:rFonts w:eastAsia="Times New Roman"/>
          <w:lang w:eastAsia="ru-RU"/>
        </w:rPr>
      </w:pPr>
      <w:bookmarkStart w:id="29" w:name="_Toc385502324"/>
      <w:r w:rsidRPr="002C70CC">
        <w:rPr>
          <w:rFonts w:eastAsia="Times New Roman"/>
          <w:lang w:eastAsia="ru-RU"/>
        </w:rPr>
        <w:t>Производственная инфраструктура</w:t>
      </w:r>
      <w:bookmarkEnd w:id="29"/>
    </w:p>
    <w:p w:rsidR="0055250D" w:rsidRPr="002C70CC" w:rsidRDefault="0055250D" w:rsidP="00AF23FD">
      <w:pPr>
        <w:pStyle w:val="a4"/>
        <w:spacing w:before="120"/>
        <w:ind w:left="0" w:firstLine="567"/>
        <w:jc w:val="both"/>
        <w:rPr>
          <w:rFonts w:eastAsia="Times New Roman" w:cs="Times New Roman"/>
          <w:szCs w:val="24"/>
          <w:lang w:eastAsia="ru-RU"/>
        </w:rPr>
      </w:pPr>
      <w:r w:rsidRPr="002C70CC">
        <w:rPr>
          <w:rFonts w:eastAsia="Times New Roman" w:cs="Times New Roman"/>
          <w:szCs w:val="24"/>
          <w:lang w:eastAsia="ru-RU"/>
        </w:rPr>
        <w:t xml:space="preserve">Перечень производственных предприятий, расположенных на территории поселения, приведены в </w:t>
      </w:r>
      <w:r w:rsidR="009D5951" w:rsidRPr="002C70CC">
        <w:rPr>
          <w:rFonts w:eastAsia="Times New Roman" w:cs="Times New Roman"/>
          <w:szCs w:val="24"/>
          <w:lang w:eastAsia="ru-RU"/>
        </w:rPr>
        <w:t>Таблице </w:t>
      </w:r>
      <w:r w:rsidR="00B61EE9" w:rsidRPr="002C70CC">
        <w:rPr>
          <w:rFonts w:eastAsia="Times New Roman" w:cs="Times New Roman"/>
          <w:szCs w:val="24"/>
          <w:lang w:eastAsia="ru-RU"/>
        </w:rPr>
        <w:t>2.1.</w:t>
      </w:r>
      <w:r w:rsidR="00412836" w:rsidRPr="002C70CC">
        <w:rPr>
          <w:rFonts w:eastAsia="Times New Roman" w:cs="Times New Roman"/>
          <w:szCs w:val="24"/>
          <w:lang w:eastAsia="ru-RU"/>
        </w:rPr>
        <w:t>2</w:t>
      </w:r>
      <w:r w:rsidR="00F06DBE" w:rsidRPr="002C70CC">
        <w:rPr>
          <w:rFonts w:eastAsia="Times New Roman" w:cs="Times New Roman"/>
          <w:szCs w:val="24"/>
          <w:lang w:eastAsia="ru-RU"/>
        </w:rPr>
        <w:t>9</w:t>
      </w:r>
      <w:r w:rsidRPr="002C70CC">
        <w:rPr>
          <w:rFonts w:eastAsia="Times New Roman" w:cs="Times New Roman"/>
          <w:szCs w:val="24"/>
          <w:lang w:eastAsia="ru-RU"/>
        </w:rPr>
        <w:t>.</w:t>
      </w:r>
    </w:p>
    <w:p w:rsidR="0055250D" w:rsidRPr="002C70CC" w:rsidRDefault="0055250D" w:rsidP="00AF23FD">
      <w:pPr>
        <w:pStyle w:val="a4"/>
        <w:spacing w:before="120" w:after="120"/>
        <w:ind w:left="0"/>
        <w:jc w:val="center"/>
        <w:rPr>
          <w:rFonts w:eastAsia="Times New Roman" w:cs="Times New Roman"/>
          <w:b/>
          <w:szCs w:val="24"/>
          <w:lang w:eastAsia="ru-RU"/>
        </w:rPr>
      </w:pPr>
      <w:r w:rsidRPr="002C70CC">
        <w:rPr>
          <w:rFonts w:eastAsia="Times New Roman" w:cs="Times New Roman"/>
          <w:b/>
          <w:szCs w:val="24"/>
          <w:lang w:eastAsia="ru-RU"/>
        </w:rPr>
        <w:t xml:space="preserve">Производственные </w:t>
      </w:r>
      <w:r w:rsidR="003E32FC" w:rsidRPr="002C70CC">
        <w:rPr>
          <w:rFonts w:eastAsia="Times New Roman" w:cs="Times New Roman"/>
          <w:b/>
          <w:szCs w:val="24"/>
          <w:lang w:eastAsia="ru-RU"/>
        </w:rPr>
        <w:t>объекты</w:t>
      </w:r>
    </w:p>
    <w:p w:rsidR="0055250D" w:rsidRPr="002C70CC" w:rsidRDefault="009D5951" w:rsidP="00AF23FD">
      <w:pPr>
        <w:pStyle w:val="a4"/>
        <w:spacing w:before="120" w:after="120"/>
        <w:ind w:left="0"/>
        <w:jc w:val="right"/>
        <w:rPr>
          <w:rFonts w:eastAsia="Times New Roman" w:cs="Times New Roman"/>
          <w:i/>
          <w:szCs w:val="24"/>
          <w:lang w:eastAsia="ru-RU"/>
        </w:rPr>
      </w:pPr>
      <w:r w:rsidRPr="002C70CC">
        <w:rPr>
          <w:rFonts w:eastAsia="Times New Roman" w:cs="Times New Roman"/>
          <w:i/>
          <w:szCs w:val="24"/>
          <w:lang w:eastAsia="ru-RU"/>
        </w:rPr>
        <w:t>Таблица </w:t>
      </w:r>
      <w:r w:rsidR="00B61EE9" w:rsidRPr="002C70CC">
        <w:rPr>
          <w:rFonts w:eastAsia="Times New Roman" w:cs="Times New Roman"/>
          <w:i/>
          <w:szCs w:val="24"/>
          <w:lang w:eastAsia="ru-RU"/>
        </w:rPr>
        <w:t>2.1.</w:t>
      </w:r>
      <w:r w:rsidR="00412836" w:rsidRPr="002C70CC">
        <w:rPr>
          <w:rFonts w:eastAsia="Times New Roman" w:cs="Times New Roman"/>
          <w:i/>
          <w:szCs w:val="24"/>
          <w:lang w:eastAsia="ru-RU"/>
        </w:rPr>
        <w:t>2</w:t>
      </w:r>
      <w:r w:rsidR="00F06DBE" w:rsidRPr="002C70CC">
        <w:rPr>
          <w:rFonts w:eastAsia="Times New Roman" w:cs="Times New Roman"/>
          <w:i/>
          <w:szCs w:val="24"/>
          <w:lang w:eastAsia="ru-RU"/>
        </w:rPr>
        <w:t>9</w:t>
      </w:r>
      <w:r w:rsidR="0055250D" w:rsidRPr="002C70CC">
        <w:rPr>
          <w:rFonts w:eastAsia="Times New Roman" w:cs="Times New Roman"/>
          <w:i/>
          <w:szCs w:val="24"/>
          <w:lang w:eastAsia="ru-RU"/>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4394"/>
        <w:gridCol w:w="2977"/>
      </w:tblGrid>
      <w:tr w:rsidR="00F06DBE" w:rsidRPr="002C70CC" w:rsidTr="00F06DBE">
        <w:trPr>
          <w:trHeight w:val="20"/>
        </w:trPr>
        <w:tc>
          <w:tcPr>
            <w:tcW w:w="2977" w:type="dxa"/>
            <w:shd w:val="clear" w:color="auto" w:fill="EEECE1" w:themeFill="background2"/>
            <w:vAlign w:val="center"/>
          </w:tcPr>
          <w:p w:rsidR="00F06DBE" w:rsidRPr="002C70CC" w:rsidRDefault="00F06DBE" w:rsidP="00412836">
            <w:pPr>
              <w:jc w:val="center"/>
              <w:rPr>
                <w:rFonts w:eastAsia="Arial Unicode MS"/>
                <w:b/>
                <w:lang w:eastAsia="ru-RU"/>
              </w:rPr>
            </w:pPr>
            <w:r w:rsidRPr="002C70CC">
              <w:rPr>
                <w:b/>
                <w:bCs/>
              </w:rPr>
              <w:t>Наименование</w:t>
            </w:r>
          </w:p>
        </w:tc>
        <w:tc>
          <w:tcPr>
            <w:tcW w:w="4394" w:type="dxa"/>
            <w:shd w:val="clear" w:color="auto" w:fill="EEECE1" w:themeFill="background2"/>
            <w:vAlign w:val="center"/>
          </w:tcPr>
          <w:p w:rsidR="00F06DBE" w:rsidRPr="002C70CC" w:rsidRDefault="00F06DBE" w:rsidP="00412836">
            <w:pPr>
              <w:jc w:val="center"/>
              <w:rPr>
                <w:rFonts w:eastAsia="Arial Unicode MS"/>
                <w:b/>
                <w:lang w:eastAsia="ru-RU"/>
              </w:rPr>
            </w:pPr>
            <w:r w:rsidRPr="002C70CC">
              <w:rPr>
                <w:rFonts w:eastAsia="Arial Unicode MS"/>
                <w:b/>
                <w:lang w:eastAsia="ru-RU"/>
              </w:rPr>
              <w:t>Месторасположение</w:t>
            </w:r>
          </w:p>
        </w:tc>
        <w:tc>
          <w:tcPr>
            <w:tcW w:w="2977" w:type="dxa"/>
            <w:shd w:val="clear" w:color="auto" w:fill="EEECE1" w:themeFill="background2"/>
            <w:vAlign w:val="center"/>
          </w:tcPr>
          <w:p w:rsidR="00F06DBE" w:rsidRPr="002C70CC" w:rsidRDefault="00F06DBE" w:rsidP="00412836">
            <w:pPr>
              <w:jc w:val="center"/>
              <w:rPr>
                <w:rFonts w:eastAsia="Arial Unicode MS"/>
                <w:b/>
                <w:lang w:eastAsia="ru-RU"/>
              </w:rPr>
            </w:pPr>
            <w:r w:rsidRPr="002C70CC">
              <w:rPr>
                <w:rFonts w:eastAsia="Arial Unicode MS"/>
                <w:b/>
                <w:lang w:eastAsia="ru-RU"/>
              </w:rPr>
              <w:t>Вид деятельности</w:t>
            </w:r>
          </w:p>
        </w:tc>
      </w:tr>
      <w:tr w:rsidR="00F06DBE" w:rsidRPr="002C70CC" w:rsidTr="00F06DBE">
        <w:trPr>
          <w:trHeight w:val="20"/>
        </w:trPr>
        <w:tc>
          <w:tcPr>
            <w:tcW w:w="10348" w:type="dxa"/>
            <w:gridSpan w:val="3"/>
            <w:shd w:val="clear" w:color="auto" w:fill="auto"/>
            <w:vAlign w:val="center"/>
          </w:tcPr>
          <w:p w:rsidR="00F06DBE" w:rsidRPr="002C70CC" w:rsidRDefault="00F06DBE" w:rsidP="00EB6630">
            <w:pPr>
              <w:jc w:val="center"/>
              <w:rPr>
                <w:rFonts w:cs="Times New Roman"/>
                <w:b/>
                <w:szCs w:val="24"/>
              </w:rPr>
            </w:pPr>
            <w:r w:rsidRPr="002C70CC">
              <w:rPr>
                <w:rFonts w:cs="Times New Roman"/>
                <w:b/>
                <w:szCs w:val="24"/>
              </w:rPr>
              <w:t>Объекты, расположенные вне границ населенных пунктов</w:t>
            </w:r>
          </w:p>
        </w:tc>
      </w:tr>
      <w:tr w:rsidR="00F06DBE" w:rsidRPr="002C70CC" w:rsidTr="00F06DBE">
        <w:trPr>
          <w:trHeight w:val="603"/>
        </w:trPr>
        <w:tc>
          <w:tcPr>
            <w:tcW w:w="2977" w:type="dxa"/>
            <w:vMerge w:val="restart"/>
            <w:shd w:val="clear" w:color="auto" w:fill="auto"/>
            <w:vAlign w:val="center"/>
          </w:tcPr>
          <w:p w:rsidR="00F06DBE" w:rsidRPr="002C70CC" w:rsidRDefault="00F06DBE" w:rsidP="00366BDC">
            <w:pPr>
              <w:jc w:val="center"/>
              <w:rPr>
                <w:rFonts w:cs="Times New Roman"/>
                <w:szCs w:val="24"/>
              </w:rPr>
            </w:pPr>
            <w:r w:rsidRPr="002C70CC">
              <w:rPr>
                <w:rFonts w:cs="Times New Roman"/>
                <w:szCs w:val="24"/>
              </w:rPr>
              <w:t>Фонд скважин и комплекс объектов нефтяного месторождения</w:t>
            </w:r>
          </w:p>
        </w:tc>
        <w:tc>
          <w:tcPr>
            <w:tcW w:w="4394" w:type="dxa"/>
            <w:shd w:val="clear" w:color="auto" w:fill="auto"/>
            <w:vAlign w:val="center"/>
          </w:tcPr>
          <w:p w:rsidR="00F06DBE" w:rsidRPr="002C70CC" w:rsidRDefault="00F06DBE" w:rsidP="00366BDC">
            <w:pPr>
              <w:jc w:val="center"/>
              <w:rPr>
                <w:rFonts w:eastAsia="Times New Roman" w:cs="Times New Roman"/>
                <w:szCs w:val="24"/>
                <w:lang w:eastAsia="ru-RU"/>
              </w:rPr>
            </w:pPr>
            <w:r w:rsidRPr="002C70CC">
              <w:rPr>
                <w:rFonts w:eastAsia="Times New Roman" w:cs="Times New Roman"/>
                <w:szCs w:val="24"/>
                <w:lang w:eastAsia="ru-RU"/>
              </w:rPr>
              <w:t>Месторождение «</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в северо-восточной части поселения (</w:t>
            </w:r>
            <w:r w:rsidRPr="002C70CC">
              <w:rPr>
                <w:rFonts w:cs="Times New Roman"/>
                <w:szCs w:val="24"/>
              </w:rPr>
              <w:t xml:space="preserve">22 км на северо-восток от д. Гарево, у </w:t>
            </w:r>
            <w:proofErr w:type="spellStart"/>
            <w:r w:rsidRPr="002C70CC">
              <w:rPr>
                <w:rFonts w:cs="Times New Roman"/>
                <w:szCs w:val="24"/>
              </w:rPr>
              <w:t>руч</w:t>
            </w:r>
            <w:proofErr w:type="spellEnd"/>
            <w:r w:rsidRPr="002C70CC">
              <w:rPr>
                <w:rFonts w:cs="Times New Roman"/>
                <w:szCs w:val="24"/>
              </w:rPr>
              <w:t>. Голый)</w:t>
            </w:r>
          </w:p>
        </w:tc>
        <w:tc>
          <w:tcPr>
            <w:tcW w:w="2977" w:type="dxa"/>
            <w:vMerge w:val="restart"/>
            <w:shd w:val="clear" w:color="auto" w:fill="auto"/>
            <w:vAlign w:val="center"/>
          </w:tcPr>
          <w:p w:rsidR="00F06DBE" w:rsidRPr="002C70CC" w:rsidRDefault="00F06DBE" w:rsidP="00366BDC">
            <w:pPr>
              <w:jc w:val="center"/>
              <w:rPr>
                <w:rFonts w:cs="Times New Roman"/>
                <w:szCs w:val="24"/>
              </w:rPr>
            </w:pPr>
            <w:r w:rsidRPr="002C70CC">
              <w:rPr>
                <w:rFonts w:cs="Times New Roman"/>
                <w:szCs w:val="24"/>
              </w:rPr>
              <w:t>Добыча и подготовка к транспортировке</w:t>
            </w:r>
          </w:p>
        </w:tc>
      </w:tr>
      <w:tr w:rsidR="00F06DBE" w:rsidRPr="002C70CC" w:rsidTr="00F06DBE">
        <w:trPr>
          <w:trHeight w:val="20"/>
        </w:trPr>
        <w:tc>
          <w:tcPr>
            <w:tcW w:w="2977" w:type="dxa"/>
            <w:vMerge/>
            <w:shd w:val="clear" w:color="auto" w:fill="auto"/>
            <w:vAlign w:val="center"/>
          </w:tcPr>
          <w:p w:rsidR="00F06DBE" w:rsidRPr="002C70CC" w:rsidRDefault="00F06DBE" w:rsidP="00366BDC">
            <w:pPr>
              <w:jc w:val="center"/>
              <w:rPr>
                <w:rFonts w:cs="Times New Roman"/>
                <w:szCs w:val="24"/>
              </w:rPr>
            </w:pPr>
          </w:p>
        </w:tc>
        <w:tc>
          <w:tcPr>
            <w:tcW w:w="4394" w:type="dxa"/>
            <w:shd w:val="clear" w:color="auto" w:fill="auto"/>
            <w:vAlign w:val="center"/>
          </w:tcPr>
          <w:p w:rsidR="00F06DBE" w:rsidRPr="002C70CC" w:rsidRDefault="00F06DBE" w:rsidP="00366BDC">
            <w:pPr>
              <w:jc w:val="center"/>
              <w:rPr>
                <w:rFonts w:eastAsia="Times New Roman" w:cs="Times New Roman"/>
                <w:szCs w:val="24"/>
                <w:lang w:eastAsia="ru-RU"/>
              </w:rPr>
            </w:pPr>
            <w:r w:rsidRPr="002C70CC">
              <w:rPr>
                <w:rFonts w:eastAsia="Times New Roman" w:cs="Times New Roman"/>
                <w:szCs w:val="24"/>
                <w:lang w:eastAsia="ru-RU"/>
              </w:rPr>
              <w:t>Месторождение «Южно-</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в северо-восточной части поселения (</w:t>
            </w:r>
            <w:r w:rsidRPr="002C70CC">
              <w:rPr>
                <w:rFonts w:cs="Times New Roman"/>
                <w:szCs w:val="24"/>
              </w:rPr>
              <w:t xml:space="preserve">14 км на восток от д. Гарево, в верховьях ручьев </w:t>
            </w:r>
            <w:proofErr w:type="spellStart"/>
            <w:r w:rsidRPr="002C70CC">
              <w:rPr>
                <w:rFonts w:cs="Times New Roman"/>
                <w:szCs w:val="24"/>
              </w:rPr>
              <w:t>Афонин</w:t>
            </w:r>
            <w:proofErr w:type="spellEnd"/>
            <w:r w:rsidRPr="002C70CC">
              <w:rPr>
                <w:rFonts w:cs="Times New Roman"/>
                <w:szCs w:val="24"/>
              </w:rPr>
              <w:t xml:space="preserve">, Осиновый, </w:t>
            </w:r>
            <w:proofErr w:type="spellStart"/>
            <w:r w:rsidRPr="002C70CC">
              <w:rPr>
                <w:rFonts w:cs="Times New Roman"/>
                <w:szCs w:val="24"/>
              </w:rPr>
              <w:t>Полойский</w:t>
            </w:r>
            <w:proofErr w:type="spellEnd"/>
            <w:r w:rsidRPr="002C70CC">
              <w:rPr>
                <w:rFonts w:cs="Times New Roman"/>
                <w:szCs w:val="24"/>
              </w:rPr>
              <w:t>)</w:t>
            </w:r>
          </w:p>
        </w:tc>
        <w:tc>
          <w:tcPr>
            <w:tcW w:w="2977" w:type="dxa"/>
            <w:vMerge/>
            <w:shd w:val="clear" w:color="auto" w:fill="auto"/>
            <w:vAlign w:val="center"/>
          </w:tcPr>
          <w:p w:rsidR="00F06DBE" w:rsidRPr="002C70CC" w:rsidRDefault="00F06DBE" w:rsidP="00366BDC">
            <w:pPr>
              <w:jc w:val="center"/>
              <w:rPr>
                <w:rFonts w:cs="Times New Roman"/>
                <w:szCs w:val="24"/>
              </w:rPr>
            </w:pPr>
          </w:p>
        </w:tc>
      </w:tr>
      <w:tr w:rsidR="00F06DBE" w:rsidRPr="002C70CC" w:rsidTr="00F06DBE">
        <w:trPr>
          <w:trHeight w:val="20"/>
        </w:trPr>
        <w:tc>
          <w:tcPr>
            <w:tcW w:w="2977" w:type="dxa"/>
            <w:shd w:val="clear" w:color="auto" w:fill="auto"/>
            <w:vAlign w:val="center"/>
          </w:tcPr>
          <w:p w:rsidR="00F06DBE" w:rsidRPr="002C70CC" w:rsidRDefault="00F06DBE" w:rsidP="00366BDC">
            <w:pPr>
              <w:jc w:val="center"/>
              <w:rPr>
                <w:rFonts w:cs="Times New Roman"/>
                <w:szCs w:val="24"/>
              </w:rPr>
            </w:pPr>
            <w:r w:rsidRPr="002C70CC">
              <w:rPr>
                <w:rFonts w:cs="Times New Roman"/>
                <w:szCs w:val="24"/>
              </w:rPr>
              <w:t>Нефтепровод промысловый с промежуточным (дожимными) перекачивающими станциями</w:t>
            </w:r>
          </w:p>
        </w:tc>
        <w:tc>
          <w:tcPr>
            <w:tcW w:w="4394" w:type="dxa"/>
            <w:shd w:val="clear" w:color="auto" w:fill="auto"/>
            <w:vAlign w:val="center"/>
          </w:tcPr>
          <w:p w:rsidR="00F06DBE" w:rsidRPr="002C70CC" w:rsidRDefault="00F06DBE" w:rsidP="00366BDC">
            <w:pPr>
              <w:jc w:val="center"/>
              <w:rPr>
                <w:rFonts w:eastAsia="Times New Roman" w:cs="Times New Roman"/>
                <w:szCs w:val="24"/>
                <w:lang w:eastAsia="ru-RU"/>
              </w:rPr>
            </w:pPr>
            <w:r w:rsidRPr="002C70CC">
              <w:rPr>
                <w:rFonts w:eastAsia="Times New Roman" w:cs="Times New Roman"/>
                <w:szCs w:val="24"/>
                <w:lang w:eastAsia="ru-RU"/>
              </w:rPr>
              <w:t>В восточной и северо-восточной части поселения от месторождения «Южно-</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через месторождение «</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к месторождению</w:t>
            </w:r>
            <w:r w:rsidRPr="002C70CC">
              <w:t xml:space="preserve"> «</w:t>
            </w:r>
            <w:proofErr w:type="spellStart"/>
            <w:r w:rsidRPr="002C70CC">
              <w:t>Макаръель</w:t>
            </w:r>
            <w:proofErr w:type="spellEnd"/>
            <w:r w:rsidRPr="002C70CC">
              <w:t>» (Сельское поселение «</w:t>
            </w:r>
            <w:proofErr w:type="spellStart"/>
            <w:r w:rsidRPr="002C70CC">
              <w:t>Хабариха</w:t>
            </w:r>
            <w:proofErr w:type="spellEnd"/>
            <w:r w:rsidRPr="002C70CC">
              <w:t>)</w:t>
            </w:r>
          </w:p>
        </w:tc>
        <w:tc>
          <w:tcPr>
            <w:tcW w:w="2977" w:type="dxa"/>
            <w:shd w:val="clear" w:color="auto" w:fill="auto"/>
            <w:vAlign w:val="center"/>
          </w:tcPr>
          <w:p w:rsidR="00F06DBE" w:rsidRPr="002C70CC" w:rsidRDefault="00F06DBE" w:rsidP="00366BDC">
            <w:pPr>
              <w:jc w:val="center"/>
              <w:rPr>
                <w:rFonts w:cs="Times New Roman"/>
                <w:szCs w:val="24"/>
              </w:rPr>
            </w:pPr>
            <w:r w:rsidRPr="002C70CC">
              <w:rPr>
                <w:rFonts w:cs="Times New Roman"/>
                <w:szCs w:val="24"/>
              </w:rPr>
              <w:t>Транспортировка нефти к головной перекачивающей станции</w:t>
            </w:r>
          </w:p>
        </w:tc>
      </w:tr>
      <w:tr w:rsidR="00F06DBE" w:rsidRPr="002C70CC" w:rsidTr="00F06DBE">
        <w:trPr>
          <w:trHeight w:val="20"/>
        </w:trPr>
        <w:tc>
          <w:tcPr>
            <w:tcW w:w="2977" w:type="dxa"/>
            <w:shd w:val="clear" w:color="auto" w:fill="auto"/>
            <w:vAlign w:val="center"/>
          </w:tcPr>
          <w:p w:rsidR="00F06DBE" w:rsidRPr="002C70CC" w:rsidRDefault="00F06DBE" w:rsidP="00366BDC">
            <w:pPr>
              <w:jc w:val="center"/>
              <w:rPr>
                <w:rFonts w:cs="Times New Roman"/>
                <w:szCs w:val="24"/>
              </w:rPr>
            </w:pPr>
            <w:r w:rsidRPr="002C70CC">
              <w:rPr>
                <w:rFonts w:cs="Times New Roman"/>
                <w:szCs w:val="24"/>
              </w:rPr>
              <w:t>Понизительная подстанция «</w:t>
            </w:r>
            <w:proofErr w:type="spellStart"/>
            <w:r w:rsidRPr="002C70CC">
              <w:rPr>
                <w:rFonts w:cs="Times New Roman"/>
                <w:szCs w:val="24"/>
              </w:rPr>
              <w:t>Низевая</w:t>
            </w:r>
            <w:proofErr w:type="spellEnd"/>
            <w:r w:rsidRPr="002C70CC">
              <w:rPr>
                <w:rFonts w:cs="Times New Roman"/>
                <w:szCs w:val="24"/>
              </w:rPr>
              <w:t>»</w:t>
            </w:r>
          </w:p>
          <w:p w:rsidR="00F06DBE" w:rsidRPr="002C70CC" w:rsidRDefault="00F06DBE" w:rsidP="00366BDC">
            <w:pPr>
              <w:jc w:val="center"/>
              <w:rPr>
                <w:rFonts w:cs="Times New Roman"/>
                <w:szCs w:val="24"/>
              </w:rPr>
            </w:pPr>
            <w:r w:rsidRPr="002C70CC">
              <w:rPr>
                <w:rFonts w:cs="Times New Roman"/>
                <w:szCs w:val="24"/>
              </w:rPr>
              <w:t>(ПС 35/10 «</w:t>
            </w:r>
            <w:proofErr w:type="spellStart"/>
            <w:r w:rsidRPr="002C70CC">
              <w:rPr>
                <w:rFonts w:cs="Times New Roman"/>
                <w:szCs w:val="24"/>
              </w:rPr>
              <w:t>Низевая</w:t>
            </w:r>
            <w:proofErr w:type="spellEnd"/>
            <w:r w:rsidRPr="002C70CC">
              <w:rPr>
                <w:rFonts w:cs="Times New Roman"/>
                <w:szCs w:val="24"/>
              </w:rPr>
              <w:t>»)</w:t>
            </w:r>
          </w:p>
        </w:tc>
        <w:tc>
          <w:tcPr>
            <w:tcW w:w="4394" w:type="dxa"/>
            <w:shd w:val="clear" w:color="auto" w:fill="auto"/>
            <w:vAlign w:val="center"/>
          </w:tcPr>
          <w:p w:rsidR="00F06DBE" w:rsidRPr="002C70CC" w:rsidRDefault="00F06DBE" w:rsidP="00366BDC">
            <w:pPr>
              <w:jc w:val="center"/>
              <w:rPr>
                <w:rFonts w:eastAsia="Times New Roman" w:cs="Times New Roman"/>
                <w:szCs w:val="24"/>
                <w:lang w:eastAsia="ru-RU"/>
              </w:rPr>
            </w:pPr>
            <w:r w:rsidRPr="002C70CC">
              <w:rPr>
                <w:rFonts w:eastAsia="Times New Roman" w:cs="Times New Roman"/>
                <w:szCs w:val="24"/>
                <w:lang w:eastAsia="ru-RU"/>
              </w:rPr>
              <w:t>Месторождение «</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в северо-восточной части поселения (</w:t>
            </w:r>
            <w:r w:rsidRPr="002C70CC">
              <w:rPr>
                <w:rFonts w:cs="Times New Roman"/>
                <w:szCs w:val="24"/>
              </w:rPr>
              <w:t xml:space="preserve">22 км на северо-восток от д. Гарево, у </w:t>
            </w:r>
            <w:proofErr w:type="spellStart"/>
            <w:r w:rsidRPr="002C70CC">
              <w:rPr>
                <w:rFonts w:cs="Times New Roman"/>
                <w:szCs w:val="24"/>
              </w:rPr>
              <w:t>руч</w:t>
            </w:r>
            <w:proofErr w:type="spellEnd"/>
            <w:r w:rsidRPr="002C70CC">
              <w:rPr>
                <w:rFonts w:cs="Times New Roman"/>
                <w:szCs w:val="24"/>
              </w:rPr>
              <w:t>. Голый)</w:t>
            </w:r>
          </w:p>
        </w:tc>
        <w:tc>
          <w:tcPr>
            <w:tcW w:w="2977" w:type="dxa"/>
            <w:shd w:val="clear" w:color="auto" w:fill="auto"/>
            <w:vAlign w:val="center"/>
          </w:tcPr>
          <w:p w:rsidR="00F06DBE" w:rsidRPr="002C70CC" w:rsidRDefault="00F06DBE" w:rsidP="00366BDC">
            <w:pPr>
              <w:jc w:val="center"/>
              <w:rPr>
                <w:rFonts w:cs="Times New Roman"/>
                <w:szCs w:val="24"/>
              </w:rPr>
            </w:pPr>
            <w:r w:rsidRPr="002C70CC">
              <w:rPr>
                <w:rFonts w:cs="Times New Roman"/>
                <w:szCs w:val="24"/>
              </w:rPr>
              <w:t xml:space="preserve">Электроснабжение объектов нефтяных месторождений </w:t>
            </w:r>
            <w:r w:rsidRPr="002C70CC">
              <w:rPr>
                <w:rFonts w:eastAsia="Times New Roman" w:cs="Times New Roman"/>
                <w:szCs w:val="24"/>
                <w:lang w:eastAsia="ru-RU"/>
              </w:rPr>
              <w:t>«</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и «Южно-</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w:t>
            </w:r>
          </w:p>
        </w:tc>
      </w:tr>
      <w:tr w:rsidR="00F06DBE" w:rsidRPr="002C70CC" w:rsidTr="00F06DBE">
        <w:trPr>
          <w:trHeight w:val="20"/>
        </w:trPr>
        <w:tc>
          <w:tcPr>
            <w:tcW w:w="2977" w:type="dxa"/>
            <w:shd w:val="clear" w:color="auto" w:fill="auto"/>
            <w:vAlign w:val="center"/>
          </w:tcPr>
          <w:p w:rsidR="00F06DBE" w:rsidRPr="002C70CC" w:rsidRDefault="00F06DBE" w:rsidP="00412836">
            <w:pPr>
              <w:jc w:val="center"/>
              <w:rPr>
                <w:rFonts w:cs="Times New Roman"/>
                <w:szCs w:val="24"/>
              </w:rPr>
            </w:pPr>
            <w:r w:rsidRPr="002C70CC">
              <w:rPr>
                <w:rFonts w:cs="Times New Roman"/>
                <w:szCs w:val="24"/>
              </w:rPr>
              <w:t>Карьер</w:t>
            </w:r>
          </w:p>
        </w:tc>
        <w:tc>
          <w:tcPr>
            <w:tcW w:w="4394" w:type="dxa"/>
            <w:shd w:val="clear" w:color="auto" w:fill="auto"/>
            <w:vAlign w:val="center"/>
          </w:tcPr>
          <w:p w:rsidR="00F06DBE" w:rsidRPr="002C70CC" w:rsidRDefault="00F06DBE" w:rsidP="00EB6630">
            <w:pPr>
              <w:jc w:val="center"/>
              <w:rPr>
                <w:rFonts w:eastAsia="Times New Roman" w:cs="Times New Roman"/>
                <w:szCs w:val="24"/>
                <w:lang w:eastAsia="ru-RU"/>
              </w:rPr>
            </w:pPr>
            <w:r w:rsidRPr="002C70CC">
              <w:rPr>
                <w:rFonts w:cs="Times New Roman"/>
                <w:szCs w:val="24"/>
              </w:rPr>
              <w:t>В 23 км на северо-восток от д. Гарево, по правому берегу р. </w:t>
            </w:r>
            <w:proofErr w:type="spellStart"/>
            <w:r w:rsidRPr="002C70CC">
              <w:rPr>
                <w:rFonts w:cs="Times New Roman"/>
                <w:szCs w:val="24"/>
              </w:rPr>
              <w:t>Заостровка</w:t>
            </w:r>
            <w:proofErr w:type="spellEnd"/>
          </w:p>
        </w:tc>
        <w:tc>
          <w:tcPr>
            <w:tcW w:w="2977" w:type="dxa"/>
            <w:shd w:val="clear" w:color="auto" w:fill="auto"/>
            <w:vAlign w:val="center"/>
          </w:tcPr>
          <w:p w:rsidR="00F06DBE" w:rsidRPr="002C70CC" w:rsidRDefault="00F06DBE" w:rsidP="00EB6630">
            <w:pPr>
              <w:jc w:val="center"/>
              <w:rPr>
                <w:rFonts w:cs="Times New Roman"/>
                <w:szCs w:val="24"/>
              </w:rPr>
            </w:pPr>
            <w:r w:rsidRPr="002C70CC">
              <w:rPr>
                <w:rFonts w:cs="Times New Roman"/>
                <w:szCs w:val="24"/>
              </w:rPr>
              <w:t>Добыча песка</w:t>
            </w:r>
          </w:p>
        </w:tc>
      </w:tr>
      <w:tr w:rsidR="00F06DBE" w:rsidRPr="002C70CC" w:rsidTr="00F06DBE">
        <w:trPr>
          <w:trHeight w:val="20"/>
        </w:trPr>
        <w:tc>
          <w:tcPr>
            <w:tcW w:w="2977" w:type="dxa"/>
            <w:shd w:val="clear" w:color="auto" w:fill="auto"/>
            <w:vAlign w:val="center"/>
          </w:tcPr>
          <w:p w:rsidR="00F06DBE" w:rsidRPr="002C70CC" w:rsidRDefault="00757143" w:rsidP="00AD28C5">
            <w:pPr>
              <w:jc w:val="center"/>
              <w:rPr>
                <w:rFonts w:eastAsia="Arial Unicode MS" w:cs="Times New Roman"/>
                <w:szCs w:val="24"/>
                <w:lang w:eastAsia="ru-RU"/>
              </w:rPr>
            </w:pPr>
            <w:r w:rsidRPr="002C70CC">
              <w:rPr>
                <w:rFonts w:eastAsia="Arial Unicode MS" w:cs="Times New Roman"/>
                <w:szCs w:val="24"/>
                <w:lang w:eastAsia="ru-RU"/>
              </w:rPr>
              <w:t>А</w:t>
            </w:r>
            <w:r w:rsidR="00082674" w:rsidRPr="002C70CC">
              <w:rPr>
                <w:rFonts w:eastAsia="Arial Unicode MS" w:cs="Times New Roman"/>
                <w:szCs w:val="24"/>
                <w:lang w:eastAsia="ru-RU"/>
              </w:rPr>
              <w:t>сфальто</w:t>
            </w:r>
            <w:r w:rsidRPr="002C70CC">
              <w:rPr>
                <w:rFonts w:eastAsia="Arial Unicode MS" w:cs="Times New Roman"/>
                <w:szCs w:val="24"/>
                <w:lang w:eastAsia="ru-RU"/>
              </w:rPr>
              <w:t>бетонный завод</w:t>
            </w:r>
          </w:p>
        </w:tc>
        <w:tc>
          <w:tcPr>
            <w:tcW w:w="4394" w:type="dxa"/>
            <w:shd w:val="clear" w:color="auto" w:fill="auto"/>
            <w:vAlign w:val="center"/>
          </w:tcPr>
          <w:p w:rsidR="00F06DBE" w:rsidRPr="002C70CC" w:rsidRDefault="00F06DBE" w:rsidP="00AD28C5">
            <w:pPr>
              <w:jc w:val="center"/>
              <w:rPr>
                <w:szCs w:val="24"/>
              </w:rPr>
            </w:pPr>
            <w:r w:rsidRPr="002C70CC">
              <w:rPr>
                <w:szCs w:val="24"/>
              </w:rPr>
              <w:t xml:space="preserve">К северу от </w:t>
            </w:r>
            <w:r w:rsidR="00394897" w:rsidRPr="002C70CC">
              <w:rPr>
                <w:szCs w:val="24"/>
              </w:rPr>
              <w:t>пст. Журавский</w:t>
            </w:r>
          </w:p>
        </w:tc>
        <w:tc>
          <w:tcPr>
            <w:tcW w:w="2977" w:type="dxa"/>
            <w:shd w:val="clear" w:color="auto" w:fill="auto"/>
            <w:vAlign w:val="center"/>
          </w:tcPr>
          <w:p w:rsidR="00F06DBE" w:rsidRPr="002C70CC" w:rsidRDefault="00F06DBE" w:rsidP="00AD28C5">
            <w:pPr>
              <w:jc w:val="center"/>
              <w:rPr>
                <w:rFonts w:cs="Times New Roman"/>
                <w:szCs w:val="24"/>
              </w:rPr>
            </w:pPr>
            <w:r w:rsidRPr="002C70CC">
              <w:rPr>
                <w:rFonts w:cs="Times New Roman"/>
                <w:szCs w:val="24"/>
              </w:rPr>
              <w:t>-</w:t>
            </w:r>
          </w:p>
        </w:tc>
      </w:tr>
      <w:tr w:rsidR="00757143" w:rsidRPr="002C70CC" w:rsidTr="00757143">
        <w:trPr>
          <w:trHeight w:val="20"/>
        </w:trPr>
        <w:tc>
          <w:tcPr>
            <w:tcW w:w="10348" w:type="dxa"/>
            <w:gridSpan w:val="3"/>
            <w:shd w:val="clear" w:color="auto" w:fill="auto"/>
            <w:vAlign w:val="center"/>
          </w:tcPr>
          <w:p w:rsidR="00757143" w:rsidRPr="002C70CC" w:rsidRDefault="00757143" w:rsidP="00AD28C5">
            <w:pPr>
              <w:jc w:val="center"/>
              <w:rPr>
                <w:rFonts w:eastAsia="Arial Unicode MS" w:cs="Times New Roman"/>
                <w:szCs w:val="24"/>
                <w:lang w:eastAsia="ru-RU"/>
              </w:rPr>
            </w:pPr>
            <w:r w:rsidRPr="002C70CC">
              <w:rPr>
                <w:rFonts w:cs="Times New Roman"/>
                <w:b/>
                <w:szCs w:val="24"/>
              </w:rPr>
              <w:t>Объекты, расположенные в д. Чукчино</w:t>
            </w:r>
          </w:p>
        </w:tc>
      </w:tr>
      <w:tr w:rsidR="00F06DBE" w:rsidRPr="002C70CC" w:rsidTr="00F06DBE">
        <w:trPr>
          <w:trHeight w:val="20"/>
        </w:trPr>
        <w:tc>
          <w:tcPr>
            <w:tcW w:w="2977" w:type="dxa"/>
            <w:shd w:val="clear" w:color="auto" w:fill="auto"/>
            <w:vAlign w:val="center"/>
          </w:tcPr>
          <w:p w:rsidR="00F06DBE" w:rsidRPr="002C70CC" w:rsidRDefault="00F06DBE" w:rsidP="00AD28C5">
            <w:pPr>
              <w:jc w:val="center"/>
              <w:rPr>
                <w:rFonts w:eastAsia="Times New Roman" w:cs="Times New Roman"/>
                <w:szCs w:val="24"/>
                <w:lang w:eastAsia="ru-RU"/>
              </w:rPr>
            </w:pPr>
            <w:r w:rsidRPr="002C70CC">
              <w:rPr>
                <w:rFonts w:eastAsia="Times New Roman" w:cs="Times New Roman"/>
                <w:szCs w:val="24"/>
                <w:lang w:eastAsia="ru-RU"/>
              </w:rPr>
              <w:t>Склад</w:t>
            </w:r>
          </w:p>
        </w:tc>
        <w:tc>
          <w:tcPr>
            <w:tcW w:w="4394" w:type="dxa"/>
            <w:shd w:val="clear" w:color="auto" w:fill="auto"/>
            <w:vAlign w:val="center"/>
          </w:tcPr>
          <w:p w:rsidR="00F06DBE" w:rsidRPr="002C70CC" w:rsidRDefault="00F06DBE" w:rsidP="00CC1202">
            <w:pPr>
              <w:jc w:val="center"/>
              <w:rPr>
                <w:rFonts w:cs="Times New Roman"/>
                <w:color w:val="000000"/>
                <w:szCs w:val="24"/>
              </w:rPr>
            </w:pPr>
            <w:r w:rsidRPr="002C70CC">
              <w:rPr>
                <w:rFonts w:cs="Times New Roman"/>
                <w:color w:val="000000"/>
                <w:szCs w:val="24"/>
              </w:rPr>
              <w:t>д. Чукчино, Речной пер., 8</w:t>
            </w:r>
          </w:p>
        </w:tc>
        <w:tc>
          <w:tcPr>
            <w:tcW w:w="2977" w:type="dxa"/>
            <w:shd w:val="clear" w:color="auto" w:fill="auto"/>
            <w:vAlign w:val="center"/>
          </w:tcPr>
          <w:p w:rsidR="00F06DBE" w:rsidRPr="002C70CC" w:rsidRDefault="00F06DBE" w:rsidP="00AD28C5">
            <w:pPr>
              <w:jc w:val="center"/>
              <w:rPr>
                <w:rFonts w:eastAsia="Arial Unicode MS" w:cs="Times New Roman"/>
                <w:szCs w:val="24"/>
                <w:lang w:eastAsia="ru-RU"/>
              </w:rPr>
            </w:pPr>
            <w:r w:rsidRPr="002C70CC">
              <w:rPr>
                <w:rFonts w:eastAsia="Arial Unicode MS" w:cs="Times New Roman"/>
                <w:szCs w:val="24"/>
                <w:lang w:eastAsia="ru-RU"/>
              </w:rPr>
              <w:t>Материальный склад</w:t>
            </w:r>
          </w:p>
        </w:tc>
      </w:tr>
      <w:tr w:rsidR="00F06DBE" w:rsidRPr="002C70CC" w:rsidTr="00F06DBE">
        <w:trPr>
          <w:trHeight w:val="20"/>
        </w:trPr>
        <w:tc>
          <w:tcPr>
            <w:tcW w:w="2977" w:type="dxa"/>
            <w:shd w:val="clear" w:color="auto" w:fill="auto"/>
            <w:vAlign w:val="center"/>
          </w:tcPr>
          <w:p w:rsidR="00F06DBE" w:rsidRPr="002C70CC" w:rsidRDefault="00F06DBE" w:rsidP="00AD28C5">
            <w:pPr>
              <w:jc w:val="center"/>
              <w:rPr>
                <w:rFonts w:eastAsia="Times New Roman" w:cs="Times New Roman"/>
                <w:szCs w:val="24"/>
                <w:lang w:eastAsia="ru-RU"/>
              </w:rPr>
            </w:pPr>
            <w:r w:rsidRPr="002C70CC">
              <w:rPr>
                <w:rFonts w:eastAsia="Times New Roman" w:cs="Times New Roman"/>
                <w:szCs w:val="24"/>
                <w:lang w:eastAsia="ru-RU"/>
              </w:rPr>
              <w:t>Производственно-складское хозяйство</w:t>
            </w:r>
          </w:p>
        </w:tc>
        <w:tc>
          <w:tcPr>
            <w:tcW w:w="4394" w:type="dxa"/>
            <w:vMerge w:val="restart"/>
            <w:shd w:val="clear" w:color="auto" w:fill="auto"/>
            <w:vAlign w:val="center"/>
          </w:tcPr>
          <w:p w:rsidR="00F06DBE" w:rsidRPr="002C70CC" w:rsidRDefault="00F06DBE" w:rsidP="00CC1202">
            <w:pPr>
              <w:jc w:val="center"/>
              <w:rPr>
                <w:rFonts w:cs="Times New Roman"/>
                <w:color w:val="000000"/>
                <w:szCs w:val="24"/>
              </w:rPr>
            </w:pPr>
            <w:r w:rsidRPr="002C70CC">
              <w:rPr>
                <w:rFonts w:cs="Times New Roman"/>
                <w:color w:val="000000"/>
                <w:szCs w:val="24"/>
              </w:rPr>
              <w:t>д. Чукчино, Речной пер.</w:t>
            </w:r>
          </w:p>
        </w:tc>
        <w:tc>
          <w:tcPr>
            <w:tcW w:w="2977" w:type="dxa"/>
            <w:shd w:val="clear" w:color="auto" w:fill="auto"/>
            <w:vAlign w:val="center"/>
          </w:tcPr>
          <w:p w:rsidR="00F06DBE" w:rsidRPr="002C70CC" w:rsidRDefault="00F06DBE" w:rsidP="00A03B6B">
            <w:pPr>
              <w:jc w:val="center"/>
              <w:rPr>
                <w:rFonts w:eastAsia="Arial Unicode MS" w:cs="Times New Roman"/>
                <w:szCs w:val="24"/>
                <w:lang w:eastAsia="ru-RU"/>
              </w:rPr>
            </w:pPr>
            <w:r w:rsidRPr="002C70CC">
              <w:t>Лесозаготовки, Склады</w:t>
            </w:r>
          </w:p>
        </w:tc>
      </w:tr>
      <w:tr w:rsidR="00F06DBE" w:rsidRPr="002C70CC" w:rsidTr="00F06DBE">
        <w:trPr>
          <w:trHeight w:val="620"/>
        </w:trPr>
        <w:tc>
          <w:tcPr>
            <w:tcW w:w="2977" w:type="dxa"/>
            <w:shd w:val="clear" w:color="auto" w:fill="auto"/>
            <w:vAlign w:val="center"/>
          </w:tcPr>
          <w:p w:rsidR="00F06DBE" w:rsidRPr="002C70CC" w:rsidRDefault="00F06DBE" w:rsidP="00A03B6B">
            <w:pPr>
              <w:jc w:val="center"/>
              <w:rPr>
                <w:rFonts w:eastAsia="Times New Roman" w:cs="Times New Roman"/>
                <w:szCs w:val="24"/>
                <w:lang w:eastAsia="ru-RU"/>
              </w:rPr>
            </w:pPr>
            <w:r w:rsidRPr="002C70CC">
              <w:rPr>
                <w:rFonts w:eastAsia="Times New Roman" w:cs="Times New Roman"/>
                <w:szCs w:val="24"/>
                <w:lang w:eastAsia="ru-RU"/>
              </w:rPr>
              <w:t>Предприятие по обслуживанию автомо</w:t>
            </w:r>
            <w:r w:rsidRPr="002C70CC">
              <w:t>бильного транспорта</w:t>
            </w:r>
          </w:p>
        </w:tc>
        <w:tc>
          <w:tcPr>
            <w:tcW w:w="4394" w:type="dxa"/>
            <w:vMerge/>
            <w:shd w:val="clear" w:color="auto" w:fill="auto"/>
            <w:vAlign w:val="center"/>
          </w:tcPr>
          <w:p w:rsidR="00F06DBE" w:rsidRPr="002C70CC" w:rsidRDefault="00F06DBE" w:rsidP="00CC1202">
            <w:pPr>
              <w:jc w:val="center"/>
              <w:rPr>
                <w:rFonts w:cs="Times New Roman"/>
                <w:color w:val="000000"/>
                <w:szCs w:val="24"/>
              </w:rPr>
            </w:pPr>
          </w:p>
        </w:tc>
        <w:tc>
          <w:tcPr>
            <w:tcW w:w="2977" w:type="dxa"/>
            <w:vMerge w:val="restart"/>
            <w:shd w:val="clear" w:color="auto" w:fill="auto"/>
            <w:vAlign w:val="center"/>
          </w:tcPr>
          <w:p w:rsidR="00F06DBE" w:rsidRPr="002C70CC" w:rsidRDefault="00F06DBE" w:rsidP="00AD28C5">
            <w:pPr>
              <w:jc w:val="center"/>
            </w:pPr>
            <w:r w:rsidRPr="002C70CC">
              <w:t>Деятельность автомобильного грузового транспорта</w:t>
            </w:r>
          </w:p>
        </w:tc>
      </w:tr>
      <w:tr w:rsidR="00F06DBE" w:rsidRPr="002C70CC" w:rsidTr="00F06DBE">
        <w:trPr>
          <w:trHeight w:val="276"/>
        </w:trPr>
        <w:tc>
          <w:tcPr>
            <w:tcW w:w="2977" w:type="dxa"/>
            <w:vMerge w:val="restart"/>
            <w:shd w:val="clear" w:color="auto" w:fill="auto"/>
            <w:vAlign w:val="center"/>
          </w:tcPr>
          <w:p w:rsidR="00F06DBE" w:rsidRPr="002C70CC" w:rsidRDefault="00F06DBE" w:rsidP="00A03B6B">
            <w:pPr>
              <w:jc w:val="center"/>
              <w:rPr>
                <w:rFonts w:eastAsia="Times New Roman" w:cs="Times New Roman"/>
                <w:szCs w:val="24"/>
                <w:lang w:eastAsia="ru-RU"/>
              </w:rPr>
            </w:pPr>
            <w:r w:rsidRPr="002C70CC">
              <w:rPr>
                <w:rFonts w:eastAsia="Times New Roman" w:cs="Times New Roman"/>
                <w:szCs w:val="24"/>
                <w:lang w:eastAsia="ru-RU"/>
              </w:rPr>
              <w:t>Гараж</w:t>
            </w:r>
          </w:p>
        </w:tc>
        <w:tc>
          <w:tcPr>
            <w:tcW w:w="4394" w:type="dxa"/>
            <w:vMerge/>
            <w:shd w:val="clear" w:color="auto" w:fill="auto"/>
            <w:vAlign w:val="center"/>
          </w:tcPr>
          <w:p w:rsidR="00F06DBE" w:rsidRPr="002C70CC" w:rsidRDefault="00F06DBE" w:rsidP="00CC1202">
            <w:pPr>
              <w:jc w:val="center"/>
              <w:rPr>
                <w:rFonts w:cs="Times New Roman"/>
                <w:color w:val="000000"/>
                <w:szCs w:val="24"/>
              </w:rPr>
            </w:pPr>
          </w:p>
        </w:tc>
        <w:tc>
          <w:tcPr>
            <w:tcW w:w="2977" w:type="dxa"/>
            <w:vMerge/>
            <w:shd w:val="clear" w:color="auto" w:fill="auto"/>
            <w:vAlign w:val="center"/>
          </w:tcPr>
          <w:p w:rsidR="00F06DBE" w:rsidRPr="002C70CC" w:rsidRDefault="00F06DBE" w:rsidP="00AD28C5">
            <w:pPr>
              <w:jc w:val="center"/>
            </w:pPr>
          </w:p>
        </w:tc>
      </w:tr>
      <w:tr w:rsidR="00F06DBE" w:rsidRPr="002C70CC" w:rsidTr="00F06DBE">
        <w:trPr>
          <w:trHeight w:val="179"/>
        </w:trPr>
        <w:tc>
          <w:tcPr>
            <w:tcW w:w="2977" w:type="dxa"/>
            <w:vMerge/>
            <w:shd w:val="clear" w:color="auto" w:fill="auto"/>
            <w:vAlign w:val="center"/>
          </w:tcPr>
          <w:p w:rsidR="00F06DBE" w:rsidRPr="002C70CC" w:rsidRDefault="00F06DBE" w:rsidP="00A03B6B">
            <w:pPr>
              <w:jc w:val="center"/>
              <w:rPr>
                <w:rFonts w:eastAsia="Times New Roman" w:cs="Times New Roman"/>
                <w:szCs w:val="24"/>
                <w:lang w:eastAsia="ru-RU"/>
              </w:rPr>
            </w:pPr>
          </w:p>
        </w:tc>
        <w:tc>
          <w:tcPr>
            <w:tcW w:w="4394" w:type="dxa"/>
            <w:shd w:val="clear" w:color="auto" w:fill="auto"/>
            <w:vAlign w:val="center"/>
          </w:tcPr>
          <w:p w:rsidR="00F06DBE" w:rsidRPr="002C70CC" w:rsidRDefault="00F06DBE" w:rsidP="005338DB">
            <w:pPr>
              <w:jc w:val="center"/>
              <w:rPr>
                <w:rFonts w:cs="Times New Roman"/>
                <w:color w:val="000000"/>
                <w:szCs w:val="24"/>
              </w:rPr>
            </w:pPr>
            <w:r w:rsidRPr="002C70CC">
              <w:rPr>
                <w:rFonts w:cs="Times New Roman"/>
                <w:color w:val="000000"/>
                <w:szCs w:val="24"/>
              </w:rPr>
              <w:t>д. Чукчино, Сельхозтехника ул., 72</w:t>
            </w:r>
          </w:p>
        </w:tc>
        <w:tc>
          <w:tcPr>
            <w:tcW w:w="2977" w:type="dxa"/>
            <w:vMerge/>
            <w:shd w:val="clear" w:color="auto" w:fill="auto"/>
            <w:vAlign w:val="center"/>
          </w:tcPr>
          <w:p w:rsidR="00F06DBE" w:rsidRPr="002C70CC" w:rsidRDefault="00F06DBE" w:rsidP="00AD28C5">
            <w:pPr>
              <w:jc w:val="center"/>
            </w:pPr>
          </w:p>
        </w:tc>
      </w:tr>
      <w:tr w:rsidR="00F06DBE" w:rsidRPr="002C70CC" w:rsidTr="00F06DBE">
        <w:trPr>
          <w:trHeight w:val="20"/>
        </w:trPr>
        <w:tc>
          <w:tcPr>
            <w:tcW w:w="2977" w:type="dxa"/>
            <w:shd w:val="clear" w:color="auto" w:fill="auto"/>
            <w:vAlign w:val="center"/>
          </w:tcPr>
          <w:p w:rsidR="00F06DBE" w:rsidRPr="002C70CC" w:rsidRDefault="00F06DBE" w:rsidP="00AD28C5">
            <w:pPr>
              <w:jc w:val="center"/>
              <w:rPr>
                <w:rFonts w:eastAsia="Times New Roman" w:cs="Times New Roman"/>
                <w:szCs w:val="24"/>
                <w:lang w:eastAsia="ru-RU"/>
              </w:rPr>
            </w:pPr>
            <w:r w:rsidRPr="002C70CC">
              <w:rPr>
                <w:rFonts w:eastAsia="Times New Roman" w:cs="Times New Roman"/>
                <w:szCs w:val="24"/>
                <w:lang w:eastAsia="ru-RU"/>
              </w:rPr>
              <w:t>Нефтебаза</w:t>
            </w:r>
          </w:p>
        </w:tc>
        <w:tc>
          <w:tcPr>
            <w:tcW w:w="4394" w:type="dxa"/>
            <w:shd w:val="clear" w:color="auto" w:fill="auto"/>
            <w:vAlign w:val="center"/>
          </w:tcPr>
          <w:p w:rsidR="00F06DBE" w:rsidRPr="002C70CC" w:rsidRDefault="00F06DBE" w:rsidP="00AD28C5">
            <w:pPr>
              <w:jc w:val="center"/>
              <w:rPr>
                <w:rFonts w:cs="Times New Roman"/>
                <w:color w:val="000000"/>
                <w:szCs w:val="24"/>
              </w:rPr>
            </w:pPr>
            <w:r w:rsidRPr="002C70CC">
              <w:rPr>
                <w:rFonts w:cs="Times New Roman"/>
                <w:color w:val="000000"/>
                <w:szCs w:val="24"/>
              </w:rPr>
              <w:t>д. Чукчино, Сельхозтехника ул., 74в</w:t>
            </w:r>
          </w:p>
        </w:tc>
        <w:tc>
          <w:tcPr>
            <w:tcW w:w="2977" w:type="dxa"/>
            <w:shd w:val="clear" w:color="auto" w:fill="auto"/>
            <w:vAlign w:val="center"/>
          </w:tcPr>
          <w:p w:rsidR="00F06DBE" w:rsidRPr="002C70CC" w:rsidRDefault="00F06DBE" w:rsidP="00AD28C5">
            <w:pPr>
              <w:jc w:val="center"/>
              <w:rPr>
                <w:rFonts w:eastAsia="Arial Unicode MS" w:cs="Times New Roman"/>
                <w:szCs w:val="24"/>
                <w:lang w:eastAsia="ru-RU"/>
              </w:rPr>
            </w:pPr>
            <w:r w:rsidRPr="002C70CC">
              <w:rPr>
                <w:rFonts w:eastAsia="Arial Unicode MS" w:cs="Times New Roman"/>
                <w:szCs w:val="24"/>
                <w:lang w:eastAsia="ru-RU"/>
              </w:rPr>
              <w:t xml:space="preserve">Хранение </w:t>
            </w:r>
            <w:r w:rsidRPr="002C70CC">
              <w:rPr>
                <w:sz w:val="22"/>
              </w:rPr>
              <w:t>горюче-смазочных материалов</w:t>
            </w:r>
          </w:p>
        </w:tc>
      </w:tr>
      <w:tr w:rsidR="00F06DBE" w:rsidRPr="002C70CC" w:rsidTr="00F06DBE">
        <w:trPr>
          <w:trHeight w:val="20"/>
        </w:trPr>
        <w:tc>
          <w:tcPr>
            <w:tcW w:w="2977" w:type="dxa"/>
            <w:vMerge w:val="restart"/>
            <w:shd w:val="clear" w:color="auto" w:fill="auto"/>
            <w:vAlign w:val="center"/>
          </w:tcPr>
          <w:p w:rsidR="00F06DBE" w:rsidRPr="002C70CC" w:rsidRDefault="00F06DBE" w:rsidP="0046297F">
            <w:pPr>
              <w:jc w:val="center"/>
              <w:rPr>
                <w:rFonts w:cs="Times New Roman"/>
                <w:szCs w:val="24"/>
              </w:rPr>
            </w:pPr>
            <w:r w:rsidRPr="002C70CC">
              <w:rPr>
                <w:rFonts w:cs="Times New Roman"/>
                <w:szCs w:val="24"/>
              </w:rPr>
              <w:t>Деревообрабатывающее производство</w:t>
            </w:r>
          </w:p>
        </w:tc>
        <w:tc>
          <w:tcPr>
            <w:tcW w:w="4394" w:type="dxa"/>
            <w:shd w:val="clear" w:color="auto" w:fill="auto"/>
            <w:vAlign w:val="center"/>
          </w:tcPr>
          <w:p w:rsidR="00F06DBE" w:rsidRPr="002C70CC" w:rsidRDefault="00F06DBE" w:rsidP="0046297F">
            <w:pPr>
              <w:jc w:val="center"/>
              <w:rPr>
                <w:rFonts w:cs="Times New Roman"/>
                <w:szCs w:val="24"/>
              </w:rPr>
            </w:pPr>
            <w:r w:rsidRPr="002C70CC">
              <w:rPr>
                <w:rFonts w:cs="Times New Roman"/>
                <w:szCs w:val="24"/>
              </w:rPr>
              <w:t>д. Чукчино, Еловая ул., 2</w:t>
            </w:r>
          </w:p>
        </w:tc>
        <w:tc>
          <w:tcPr>
            <w:tcW w:w="2977" w:type="dxa"/>
            <w:vMerge w:val="restart"/>
            <w:shd w:val="clear" w:color="auto" w:fill="auto"/>
            <w:vAlign w:val="center"/>
          </w:tcPr>
          <w:p w:rsidR="00F06DBE" w:rsidRPr="002C70CC" w:rsidRDefault="00F06DBE" w:rsidP="0046297F">
            <w:pPr>
              <w:jc w:val="center"/>
              <w:rPr>
                <w:rFonts w:cs="Times New Roman"/>
                <w:szCs w:val="24"/>
              </w:rPr>
            </w:pPr>
            <w:r w:rsidRPr="002C70CC">
              <w:rPr>
                <w:rFonts w:cs="Times New Roman"/>
                <w:szCs w:val="24"/>
              </w:rPr>
              <w:t xml:space="preserve">Производства лесопильное, фанерное и </w:t>
            </w:r>
            <w:r w:rsidRPr="002C70CC">
              <w:rPr>
                <w:rFonts w:cs="Times New Roman"/>
                <w:szCs w:val="24"/>
              </w:rPr>
              <w:lastRenderedPageBreak/>
              <w:t>деталей деревянных стандартных изделий</w:t>
            </w:r>
          </w:p>
        </w:tc>
      </w:tr>
      <w:tr w:rsidR="00F06DBE" w:rsidRPr="002C70CC" w:rsidTr="00F06DBE">
        <w:trPr>
          <w:trHeight w:val="20"/>
        </w:trPr>
        <w:tc>
          <w:tcPr>
            <w:tcW w:w="2977" w:type="dxa"/>
            <w:vMerge/>
            <w:shd w:val="clear" w:color="auto" w:fill="auto"/>
            <w:vAlign w:val="center"/>
          </w:tcPr>
          <w:p w:rsidR="00F06DBE" w:rsidRPr="002C70CC" w:rsidRDefault="00F06DBE" w:rsidP="0046297F">
            <w:pPr>
              <w:jc w:val="center"/>
              <w:rPr>
                <w:rFonts w:cs="Times New Roman"/>
                <w:szCs w:val="24"/>
              </w:rPr>
            </w:pPr>
          </w:p>
        </w:tc>
        <w:tc>
          <w:tcPr>
            <w:tcW w:w="4394" w:type="dxa"/>
            <w:shd w:val="clear" w:color="auto" w:fill="auto"/>
            <w:vAlign w:val="center"/>
          </w:tcPr>
          <w:p w:rsidR="00F06DBE" w:rsidRPr="002C70CC" w:rsidRDefault="00F06DBE" w:rsidP="0046297F">
            <w:pPr>
              <w:jc w:val="center"/>
              <w:rPr>
                <w:rFonts w:cs="Times New Roman"/>
                <w:szCs w:val="24"/>
              </w:rPr>
            </w:pPr>
            <w:r w:rsidRPr="002C70CC">
              <w:rPr>
                <w:rFonts w:cs="Times New Roman"/>
                <w:szCs w:val="24"/>
              </w:rPr>
              <w:t>д. Чукчино, Промышленная ул., 5</w:t>
            </w:r>
          </w:p>
        </w:tc>
        <w:tc>
          <w:tcPr>
            <w:tcW w:w="2977" w:type="dxa"/>
            <w:vMerge/>
            <w:shd w:val="clear" w:color="auto" w:fill="auto"/>
            <w:vAlign w:val="center"/>
          </w:tcPr>
          <w:p w:rsidR="00F06DBE" w:rsidRPr="002C70CC" w:rsidRDefault="00F06DBE" w:rsidP="0046297F">
            <w:pPr>
              <w:jc w:val="center"/>
              <w:rPr>
                <w:rFonts w:cs="Times New Roman"/>
                <w:szCs w:val="24"/>
              </w:rPr>
            </w:pPr>
          </w:p>
        </w:tc>
      </w:tr>
      <w:tr w:rsidR="00F06DBE" w:rsidRPr="002C70CC" w:rsidTr="00F06DBE">
        <w:trPr>
          <w:trHeight w:val="20"/>
        </w:trPr>
        <w:tc>
          <w:tcPr>
            <w:tcW w:w="2977" w:type="dxa"/>
            <w:vMerge/>
            <w:shd w:val="clear" w:color="auto" w:fill="auto"/>
            <w:vAlign w:val="center"/>
          </w:tcPr>
          <w:p w:rsidR="00F06DBE" w:rsidRPr="002C70CC" w:rsidRDefault="00F06DBE" w:rsidP="0046297F">
            <w:pPr>
              <w:jc w:val="center"/>
              <w:rPr>
                <w:rFonts w:cs="Times New Roman"/>
                <w:szCs w:val="24"/>
              </w:rPr>
            </w:pPr>
          </w:p>
        </w:tc>
        <w:tc>
          <w:tcPr>
            <w:tcW w:w="4394" w:type="dxa"/>
            <w:shd w:val="clear" w:color="auto" w:fill="auto"/>
            <w:vAlign w:val="center"/>
          </w:tcPr>
          <w:p w:rsidR="00F06DBE" w:rsidRPr="002C70CC" w:rsidRDefault="00F06DBE" w:rsidP="0046297F">
            <w:pPr>
              <w:jc w:val="center"/>
              <w:rPr>
                <w:rFonts w:cs="Times New Roman"/>
                <w:szCs w:val="24"/>
              </w:rPr>
            </w:pPr>
            <w:r w:rsidRPr="002C70CC">
              <w:rPr>
                <w:rFonts w:cs="Times New Roman"/>
                <w:szCs w:val="24"/>
              </w:rPr>
              <w:t>д. Чукчино, Промышленная ул., 14</w:t>
            </w:r>
          </w:p>
        </w:tc>
        <w:tc>
          <w:tcPr>
            <w:tcW w:w="2977" w:type="dxa"/>
            <w:vMerge/>
            <w:shd w:val="clear" w:color="auto" w:fill="auto"/>
            <w:vAlign w:val="center"/>
          </w:tcPr>
          <w:p w:rsidR="00F06DBE" w:rsidRPr="002C70CC" w:rsidRDefault="00F06DBE" w:rsidP="0046297F">
            <w:pPr>
              <w:jc w:val="center"/>
              <w:rPr>
                <w:rFonts w:cs="Times New Roman"/>
                <w:szCs w:val="24"/>
              </w:rPr>
            </w:pPr>
          </w:p>
        </w:tc>
      </w:tr>
      <w:tr w:rsidR="00F06DBE" w:rsidRPr="002C70CC" w:rsidTr="00F06DBE">
        <w:trPr>
          <w:trHeight w:val="20"/>
        </w:trPr>
        <w:tc>
          <w:tcPr>
            <w:tcW w:w="2977" w:type="dxa"/>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rFonts w:eastAsia="Times New Roman" w:cs="Times New Roman"/>
                <w:szCs w:val="24"/>
                <w:lang w:eastAsia="ru-RU"/>
              </w:rPr>
              <w:lastRenderedPageBreak/>
              <w:t>Предприятие по обслуживанию автомо</w:t>
            </w:r>
            <w:r w:rsidRPr="002C70CC">
              <w:t>бильного транспорта</w:t>
            </w:r>
          </w:p>
        </w:tc>
        <w:tc>
          <w:tcPr>
            <w:tcW w:w="4394" w:type="dxa"/>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sz w:val="22"/>
              </w:rPr>
              <w:t>д. Чукчино, Промышленная ул., 13а</w:t>
            </w:r>
          </w:p>
        </w:tc>
        <w:tc>
          <w:tcPr>
            <w:tcW w:w="2977" w:type="dxa"/>
            <w:shd w:val="clear" w:color="auto" w:fill="auto"/>
            <w:vAlign w:val="center"/>
          </w:tcPr>
          <w:p w:rsidR="00F06DBE" w:rsidRPr="002C70CC" w:rsidRDefault="00F06DBE" w:rsidP="004E07EC">
            <w:pPr>
              <w:jc w:val="center"/>
              <w:rPr>
                <w:rFonts w:cs="Times New Roman"/>
                <w:szCs w:val="24"/>
              </w:rPr>
            </w:pPr>
            <w:r w:rsidRPr="002C70CC">
              <w:t>Деятельность автомобильного грузового транспорта</w:t>
            </w:r>
          </w:p>
        </w:tc>
      </w:tr>
      <w:tr w:rsidR="00F06DBE" w:rsidRPr="002C70CC" w:rsidTr="00F06DBE">
        <w:trPr>
          <w:trHeight w:val="20"/>
        </w:trPr>
        <w:tc>
          <w:tcPr>
            <w:tcW w:w="2977" w:type="dxa"/>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rFonts w:eastAsia="Arial Unicode MS" w:cs="Times New Roman"/>
                <w:szCs w:val="24"/>
                <w:lang w:eastAsia="ru-RU"/>
              </w:rPr>
              <w:t>Производственная база</w:t>
            </w:r>
          </w:p>
        </w:tc>
        <w:tc>
          <w:tcPr>
            <w:tcW w:w="4394" w:type="dxa"/>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sz w:val="22"/>
              </w:rPr>
              <w:t>д. Чукчино, Промышленная ул. (к востоку от д. 14)</w:t>
            </w:r>
          </w:p>
        </w:tc>
        <w:tc>
          <w:tcPr>
            <w:tcW w:w="2977" w:type="dxa"/>
            <w:shd w:val="clear" w:color="auto" w:fill="auto"/>
            <w:vAlign w:val="center"/>
          </w:tcPr>
          <w:p w:rsidR="00F06DBE" w:rsidRPr="002C70CC" w:rsidRDefault="00F06DBE" w:rsidP="004E07EC">
            <w:pPr>
              <w:jc w:val="center"/>
              <w:rPr>
                <w:rFonts w:cs="Times New Roman"/>
                <w:szCs w:val="24"/>
              </w:rPr>
            </w:pPr>
            <w:r w:rsidRPr="002C70CC">
              <w:t>Лесозаготовки, Склады</w:t>
            </w:r>
          </w:p>
        </w:tc>
      </w:tr>
      <w:tr w:rsidR="00757143" w:rsidRPr="002C70CC" w:rsidTr="00757143">
        <w:trPr>
          <w:trHeight w:val="20"/>
        </w:trPr>
        <w:tc>
          <w:tcPr>
            <w:tcW w:w="10348" w:type="dxa"/>
            <w:gridSpan w:val="3"/>
            <w:shd w:val="clear" w:color="auto" w:fill="auto"/>
            <w:vAlign w:val="center"/>
          </w:tcPr>
          <w:p w:rsidR="00757143" w:rsidRPr="002C70CC" w:rsidRDefault="00757143" w:rsidP="000953C5">
            <w:pPr>
              <w:jc w:val="center"/>
              <w:rPr>
                <w:rFonts w:cs="Times New Roman"/>
                <w:szCs w:val="24"/>
              </w:rPr>
            </w:pPr>
            <w:r w:rsidRPr="002C70CC">
              <w:rPr>
                <w:rFonts w:cs="Times New Roman"/>
                <w:b/>
                <w:szCs w:val="24"/>
              </w:rPr>
              <w:t>Объекты, расположенные в с. Коровий Ручей</w:t>
            </w:r>
          </w:p>
        </w:tc>
      </w:tr>
      <w:tr w:rsidR="00F06DBE" w:rsidRPr="002C70CC" w:rsidTr="00F06DBE">
        <w:trPr>
          <w:trHeight w:val="20"/>
        </w:trPr>
        <w:tc>
          <w:tcPr>
            <w:tcW w:w="2977" w:type="dxa"/>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rFonts w:cs="Times New Roman"/>
                <w:szCs w:val="24"/>
              </w:rPr>
              <w:t>Деревообрабатывающее производство</w:t>
            </w:r>
          </w:p>
        </w:tc>
        <w:tc>
          <w:tcPr>
            <w:tcW w:w="4394" w:type="dxa"/>
            <w:shd w:val="clear" w:color="auto" w:fill="auto"/>
            <w:vAlign w:val="center"/>
          </w:tcPr>
          <w:p w:rsidR="00F06DBE" w:rsidRPr="002C70CC" w:rsidRDefault="00F06DBE" w:rsidP="002039EF">
            <w:pPr>
              <w:jc w:val="center"/>
              <w:rPr>
                <w:rFonts w:eastAsia="Times New Roman" w:cs="Times New Roman"/>
                <w:szCs w:val="24"/>
                <w:lang w:eastAsia="ru-RU"/>
              </w:rPr>
            </w:pPr>
            <w:r w:rsidRPr="002C70CC">
              <w:rPr>
                <w:rFonts w:eastAsia="Times New Roman" w:cs="Times New Roman"/>
                <w:szCs w:val="24"/>
                <w:lang w:eastAsia="ru-RU"/>
              </w:rPr>
              <w:t>В центре с. Коровий Ручей</w:t>
            </w:r>
          </w:p>
        </w:tc>
        <w:tc>
          <w:tcPr>
            <w:tcW w:w="2977" w:type="dxa"/>
            <w:shd w:val="clear" w:color="auto" w:fill="auto"/>
            <w:vAlign w:val="center"/>
          </w:tcPr>
          <w:p w:rsidR="00F06DBE" w:rsidRPr="002C70CC" w:rsidRDefault="00F06DBE" w:rsidP="000953C5">
            <w:pPr>
              <w:jc w:val="center"/>
              <w:rPr>
                <w:rFonts w:cs="Times New Roman"/>
                <w:szCs w:val="24"/>
              </w:rPr>
            </w:pPr>
            <w:r w:rsidRPr="002C70CC">
              <w:rPr>
                <w:rFonts w:cs="Times New Roman"/>
                <w:szCs w:val="24"/>
              </w:rPr>
              <w:t>Производства лесопильное</w:t>
            </w:r>
          </w:p>
        </w:tc>
      </w:tr>
      <w:tr w:rsidR="00F06DBE" w:rsidRPr="002C70CC" w:rsidTr="00F06DBE">
        <w:trPr>
          <w:trHeight w:val="20"/>
        </w:trPr>
        <w:tc>
          <w:tcPr>
            <w:tcW w:w="2977" w:type="dxa"/>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rFonts w:cs="Times New Roman"/>
                <w:szCs w:val="24"/>
              </w:rPr>
              <w:t>Животноводческая ферма</w:t>
            </w:r>
          </w:p>
        </w:tc>
        <w:tc>
          <w:tcPr>
            <w:tcW w:w="4394" w:type="dxa"/>
            <w:vMerge w:val="restart"/>
            <w:shd w:val="clear" w:color="auto" w:fill="auto"/>
            <w:vAlign w:val="center"/>
          </w:tcPr>
          <w:p w:rsidR="00F06DBE" w:rsidRPr="002C70CC" w:rsidRDefault="00F06DBE" w:rsidP="004E07EC">
            <w:pPr>
              <w:jc w:val="center"/>
              <w:rPr>
                <w:rFonts w:eastAsia="Times New Roman" w:cs="Times New Roman"/>
                <w:szCs w:val="24"/>
                <w:lang w:eastAsia="ru-RU"/>
              </w:rPr>
            </w:pPr>
            <w:r w:rsidRPr="002C70CC">
              <w:rPr>
                <w:rFonts w:eastAsia="Times New Roman" w:cs="Times New Roman"/>
                <w:szCs w:val="24"/>
                <w:lang w:eastAsia="ru-RU"/>
              </w:rPr>
              <w:t>На западе с. Коровий Ручей</w:t>
            </w:r>
          </w:p>
        </w:tc>
        <w:tc>
          <w:tcPr>
            <w:tcW w:w="2977" w:type="dxa"/>
            <w:shd w:val="clear" w:color="auto" w:fill="auto"/>
            <w:vAlign w:val="center"/>
          </w:tcPr>
          <w:p w:rsidR="00F06DBE" w:rsidRPr="002C70CC" w:rsidRDefault="00F06DBE" w:rsidP="004E07EC">
            <w:pPr>
              <w:jc w:val="center"/>
              <w:rPr>
                <w:rFonts w:cs="Times New Roman"/>
                <w:szCs w:val="24"/>
              </w:rPr>
            </w:pPr>
            <w:r w:rsidRPr="002C70CC">
              <w:rPr>
                <w:rFonts w:cs="Times New Roman"/>
                <w:szCs w:val="24"/>
              </w:rPr>
              <w:t>Производство продукции животноводства</w:t>
            </w:r>
          </w:p>
        </w:tc>
      </w:tr>
      <w:tr w:rsidR="00F06DBE" w:rsidRPr="002C70CC" w:rsidTr="00F06DBE">
        <w:trPr>
          <w:trHeight w:val="276"/>
        </w:trPr>
        <w:tc>
          <w:tcPr>
            <w:tcW w:w="2977" w:type="dxa"/>
            <w:vMerge w:val="restart"/>
            <w:shd w:val="clear" w:color="auto" w:fill="auto"/>
            <w:vAlign w:val="center"/>
          </w:tcPr>
          <w:p w:rsidR="00F06DBE" w:rsidRPr="002C70CC" w:rsidRDefault="00F06DBE" w:rsidP="003A35C4">
            <w:pPr>
              <w:jc w:val="center"/>
              <w:rPr>
                <w:rFonts w:eastAsia="Times New Roman" w:cs="Times New Roman"/>
                <w:szCs w:val="24"/>
                <w:lang w:eastAsia="ru-RU"/>
              </w:rPr>
            </w:pPr>
            <w:r w:rsidRPr="002C70CC">
              <w:rPr>
                <w:rFonts w:eastAsia="Times New Roman" w:cs="Times New Roman"/>
                <w:szCs w:val="24"/>
                <w:lang w:eastAsia="ru-RU"/>
              </w:rPr>
              <w:t xml:space="preserve">Сельскохозяйственные угодья </w:t>
            </w:r>
            <w:r w:rsidRPr="002C70CC">
              <w:rPr>
                <w:szCs w:val="24"/>
              </w:rPr>
              <w:t>Г</w:t>
            </w:r>
            <w:r w:rsidR="003A35C4" w:rsidRPr="002C70CC">
              <w:rPr>
                <w:szCs w:val="24"/>
              </w:rPr>
              <w:t>НУ</w:t>
            </w:r>
            <w:r w:rsidRPr="002C70CC">
              <w:rPr>
                <w:szCs w:val="24"/>
              </w:rPr>
              <w:t xml:space="preserve"> «Печорская опытная станция»</w:t>
            </w:r>
          </w:p>
        </w:tc>
        <w:tc>
          <w:tcPr>
            <w:tcW w:w="4394" w:type="dxa"/>
            <w:vMerge/>
            <w:shd w:val="clear" w:color="auto" w:fill="auto"/>
            <w:vAlign w:val="center"/>
          </w:tcPr>
          <w:p w:rsidR="00F06DBE" w:rsidRPr="002C70CC" w:rsidRDefault="00F06DBE" w:rsidP="008E7B53">
            <w:pPr>
              <w:jc w:val="center"/>
              <w:rPr>
                <w:rFonts w:eastAsia="Times New Roman" w:cs="Times New Roman"/>
                <w:szCs w:val="24"/>
                <w:lang w:eastAsia="ru-RU"/>
              </w:rPr>
            </w:pPr>
          </w:p>
        </w:tc>
        <w:tc>
          <w:tcPr>
            <w:tcW w:w="2977" w:type="dxa"/>
            <w:vMerge w:val="restart"/>
            <w:shd w:val="clear" w:color="auto" w:fill="auto"/>
            <w:vAlign w:val="center"/>
          </w:tcPr>
          <w:p w:rsidR="00F06DBE" w:rsidRPr="002C70CC" w:rsidRDefault="00F06DBE" w:rsidP="008E7B53">
            <w:pPr>
              <w:jc w:val="center"/>
              <w:rPr>
                <w:rFonts w:cs="Times New Roman"/>
                <w:szCs w:val="24"/>
              </w:rPr>
            </w:pPr>
            <w:r w:rsidRPr="002C70CC">
              <w:rPr>
                <w:rFonts w:cs="Times New Roman"/>
                <w:szCs w:val="24"/>
              </w:rPr>
              <w:t>Производственная и научно-исследовательская деятельность</w:t>
            </w:r>
          </w:p>
        </w:tc>
      </w:tr>
      <w:tr w:rsidR="00F06DBE" w:rsidRPr="002C70CC" w:rsidTr="00F06DBE">
        <w:trPr>
          <w:trHeight w:val="276"/>
        </w:trPr>
        <w:tc>
          <w:tcPr>
            <w:tcW w:w="2977" w:type="dxa"/>
            <w:vMerge/>
            <w:shd w:val="clear" w:color="auto" w:fill="auto"/>
            <w:vAlign w:val="center"/>
          </w:tcPr>
          <w:p w:rsidR="00F06DBE" w:rsidRPr="002C70CC" w:rsidRDefault="00F06DBE" w:rsidP="004E07EC">
            <w:pPr>
              <w:jc w:val="center"/>
              <w:rPr>
                <w:rFonts w:eastAsia="Times New Roman" w:cs="Times New Roman"/>
                <w:szCs w:val="24"/>
                <w:lang w:eastAsia="ru-RU"/>
              </w:rPr>
            </w:pPr>
          </w:p>
        </w:tc>
        <w:tc>
          <w:tcPr>
            <w:tcW w:w="4394" w:type="dxa"/>
            <w:vMerge/>
            <w:shd w:val="clear" w:color="auto" w:fill="auto"/>
            <w:vAlign w:val="center"/>
          </w:tcPr>
          <w:p w:rsidR="00F06DBE" w:rsidRPr="002C70CC" w:rsidRDefault="00F06DBE" w:rsidP="004E07EC">
            <w:pPr>
              <w:jc w:val="center"/>
              <w:rPr>
                <w:rFonts w:eastAsia="Times New Roman" w:cs="Times New Roman"/>
                <w:szCs w:val="24"/>
                <w:lang w:eastAsia="ru-RU"/>
              </w:rPr>
            </w:pPr>
          </w:p>
        </w:tc>
        <w:tc>
          <w:tcPr>
            <w:tcW w:w="2977" w:type="dxa"/>
            <w:vMerge/>
            <w:shd w:val="clear" w:color="auto" w:fill="auto"/>
            <w:vAlign w:val="center"/>
          </w:tcPr>
          <w:p w:rsidR="00F06DBE" w:rsidRPr="002C70CC" w:rsidRDefault="00F06DBE" w:rsidP="004E07EC">
            <w:pPr>
              <w:jc w:val="center"/>
              <w:rPr>
                <w:rFonts w:cs="Times New Roman"/>
                <w:szCs w:val="24"/>
              </w:rPr>
            </w:pPr>
          </w:p>
        </w:tc>
      </w:tr>
      <w:tr w:rsidR="00F06DBE" w:rsidRPr="002C70CC" w:rsidTr="00F06DBE">
        <w:trPr>
          <w:trHeight w:val="20"/>
        </w:trPr>
        <w:tc>
          <w:tcPr>
            <w:tcW w:w="10348" w:type="dxa"/>
            <w:gridSpan w:val="3"/>
            <w:shd w:val="clear" w:color="auto" w:fill="auto"/>
            <w:vAlign w:val="center"/>
          </w:tcPr>
          <w:p w:rsidR="00F06DBE" w:rsidRPr="002C70CC" w:rsidRDefault="00F06DBE" w:rsidP="0085676C">
            <w:pPr>
              <w:jc w:val="center"/>
              <w:rPr>
                <w:rFonts w:cs="Times New Roman"/>
                <w:szCs w:val="24"/>
              </w:rPr>
            </w:pPr>
            <w:r w:rsidRPr="002C70CC">
              <w:rPr>
                <w:rFonts w:cs="Times New Roman"/>
                <w:b/>
                <w:szCs w:val="24"/>
              </w:rPr>
              <w:t xml:space="preserve">Объекты, расположенные в д. Карпушевка, </w:t>
            </w:r>
            <w:r w:rsidR="00394897" w:rsidRPr="002C70CC">
              <w:rPr>
                <w:rFonts w:cs="Times New Roman"/>
                <w:b/>
                <w:szCs w:val="24"/>
              </w:rPr>
              <w:t>пст. Журавский</w:t>
            </w:r>
            <w:r w:rsidRPr="002C70CC">
              <w:rPr>
                <w:rFonts w:cs="Times New Roman"/>
                <w:b/>
                <w:szCs w:val="24"/>
              </w:rPr>
              <w:t xml:space="preserve"> и д. Гарево</w:t>
            </w:r>
          </w:p>
        </w:tc>
      </w:tr>
      <w:tr w:rsidR="00F06DBE" w:rsidRPr="002C70CC" w:rsidTr="00F06DBE">
        <w:trPr>
          <w:trHeight w:val="20"/>
        </w:trPr>
        <w:tc>
          <w:tcPr>
            <w:tcW w:w="2977" w:type="dxa"/>
            <w:vMerge w:val="restart"/>
            <w:shd w:val="clear" w:color="auto" w:fill="auto"/>
            <w:vAlign w:val="center"/>
          </w:tcPr>
          <w:p w:rsidR="00F06DBE" w:rsidRPr="002C70CC" w:rsidRDefault="00F06DBE" w:rsidP="003A35C4">
            <w:pPr>
              <w:jc w:val="center"/>
              <w:rPr>
                <w:rFonts w:eastAsia="Times New Roman" w:cs="Times New Roman"/>
                <w:szCs w:val="24"/>
                <w:lang w:eastAsia="ru-RU"/>
              </w:rPr>
            </w:pPr>
            <w:r w:rsidRPr="002C70CC">
              <w:rPr>
                <w:rFonts w:eastAsia="Times New Roman" w:cs="Times New Roman"/>
                <w:szCs w:val="24"/>
                <w:lang w:eastAsia="ru-RU"/>
              </w:rPr>
              <w:t xml:space="preserve">Сельскохозяйственные угодья </w:t>
            </w:r>
            <w:r w:rsidRPr="002C70CC">
              <w:rPr>
                <w:szCs w:val="24"/>
              </w:rPr>
              <w:t>Г</w:t>
            </w:r>
            <w:r w:rsidR="003A35C4" w:rsidRPr="002C70CC">
              <w:rPr>
                <w:szCs w:val="24"/>
              </w:rPr>
              <w:t>НУ</w:t>
            </w:r>
            <w:r w:rsidRPr="002C70CC">
              <w:rPr>
                <w:szCs w:val="24"/>
              </w:rPr>
              <w:t xml:space="preserve"> «Печорская опытная станция»</w:t>
            </w:r>
          </w:p>
        </w:tc>
        <w:tc>
          <w:tcPr>
            <w:tcW w:w="4394" w:type="dxa"/>
            <w:shd w:val="clear" w:color="auto" w:fill="auto"/>
            <w:vAlign w:val="center"/>
          </w:tcPr>
          <w:p w:rsidR="00F06DBE" w:rsidRPr="002C70CC" w:rsidRDefault="00F06DBE" w:rsidP="008E7B53">
            <w:pPr>
              <w:jc w:val="center"/>
              <w:rPr>
                <w:rFonts w:eastAsia="Times New Roman" w:cs="Times New Roman"/>
                <w:szCs w:val="24"/>
                <w:lang w:eastAsia="ru-RU"/>
              </w:rPr>
            </w:pPr>
            <w:r w:rsidRPr="002C70CC">
              <w:rPr>
                <w:rFonts w:eastAsia="Times New Roman" w:cs="Times New Roman"/>
                <w:szCs w:val="24"/>
                <w:lang w:eastAsia="ru-RU"/>
              </w:rPr>
              <w:t xml:space="preserve">В северной части </w:t>
            </w:r>
            <w:r w:rsidR="00394897" w:rsidRPr="002C70CC">
              <w:rPr>
                <w:rFonts w:eastAsia="Times New Roman" w:cs="Times New Roman"/>
                <w:szCs w:val="24"/>
                <w:lang w:eastAsia="ru-RU"/>
              </w:rPr>
              <w:t>пст. Журавский</w:t>
            </w:r>
          </w:p>
        </w:tc>
        <w:tc>
          <w:tcPr>
            <w:tcW w:w="2977" w:type="dxa"/>
            <w:vMerge w:val="restart"/>
            <w:shd w:val="clear" w:color="auto" w:fill="auto"/>
            <w:vAlign w:val="center"/>
          </w:tcPr>
          <w:p w:rsidR="00F06DBE" w:rsidRPr="002C70CC" w:rsidRDefault="00F06DBE" w:rsidP="008E7B53">
            <w:pPr>
              <w:jc w:val="center"/>
              <w:rPr>
                <w:rFonts w:cs="Times New Roman"/>
                <w:szCs w:val="24"/>
              </w:rPr>
            </w:pPr>
            <w:r w:rsidRPr="002C70CC">
              <w:rPr>
                <w:rFonts w:cs="Times New Roman"/>
                <w:szCs w:val="24"/>
              </w:rPr>
              <w:t>Производственная и научно-исследовательская деятельность</w:t>
            </w:r>
          </w:p>
        </w:tc>
      </w:tr>
      <w:tr w:rsidR="00F06DBE" w:rsidRPr="002C70CC" w:rsidTr="00F06DBE">
        <w:trPr>
          <w:trHeight w:val="20"/>
        </w:trPr>
        <w:tc>
          <w:tcPr>
            <w:tcW w:w="2977" w:type="dxa"/>
            <w:vMerge/>
            <w:shd w:val="clear" w:color="auto" w:fill="auto"/>
            <w:vAlign w:val="center"/>
          </w:tcPr>
          <w:p w:rsidR="00F06DBE" w:rsidRPr="002C70CC" w:rsidRDefault="00F06DBE" w:rsidP="008E7B53">
            <w:pPr>
              <w:jc w:val="center"/>
              <w:rPr>
                <w:rFonts w:eastAsia="Times New Roman" w:cs="Times New Roman"/>
                <w:szCs w:val="24"/>
                <w:lang w:eastAsia="ru-RU"/>
              </w:rPr>
            </w:pPr>
          </w:p>
        </w:tc>
        <w:tc>
          <w:tcPr>
            <w:tcW w:w="4394" w:type="dxa"/>
            <w:shd w:val="clear" w:color="auto" w:fill="auto"/>
            <w:vAlign w:val="center"/>
          </w:tcPr>
          <w:p w:rsidR="00F06DBE" w:rsidRPr="002C70CC" w:rsidRDefault="00F06DBE" w:rsidP="008E7B53">
            <w:pPr>
              <w:jc w:val="center"/>
              <w:rPr>
                <w:rFonts w:eastAsia="Times New Roman" w:cs="Times New Roman"/>
                <w:szCs w:val="24"/>
                <w:lang w:eastAsia="ru-RU"/>
              </w:rPr>
            </w:pPr>
            <w:r w:rsidRPr="002C70CC">
              <w:rPr>
                <w:rFonts w:eastAsia="Times New Roman" w:cs="Times New Roman"/>
                <w:szCs w:val="24"/>
                <w:lang w:eastAsia="ru-RU"/>
              </w:rPr>
              <w:t>В д. Гарево</w:t>
            </w:r>
          </w:p>
        </w:tc>
        <w:tc>
          <w:tcPr>
            <w:tcW w:w="2977" w:type="dxa"/>
            <w:vMerge/>
            <w:shd w:val="clear" w:color="auto" w:fill="auto"/>
            <w:vAlign w:val="center"/>
          </w:tcPr>
          <w:p w:rsidR="00F06DBE" w:rsidRPr="002C70CC" w:rsidRDefault="00F06DBE" w:rsidP="008E7B53">
            <w:pPr>
              <w:jc w:val="center"/>
              <w:rPr>
                <w:rFonts w:cs="Times New Roman"/>
                <w:szCs w:val="24"/>
              </w:rPr>
            </w:pPr>
          </w:p>
        </w:tc>
      </w:tr>
    </w:tbl>
    <w:p w:rsidR="00FC0ED3" w:rsidRPr="002C70CC" w:rsidRDefault="00FC0ED3" w:rsidP="00AF23FD">
      <w:pPr>
        <w:pStyle w:val="3"/>
        <w:numPr>
          <w:ilvl w:val="2"/>
          <w:numId w:val="5"/>
        </w:numPr>
        <w:ind w:left="0" w:firstLine="567"/>
        <w:rPr>
          <w:rFonts w:eastAsia="Times New Roman"/>
          <w:lang w:eastAsia="ru-RU"/>
        </w:rPr>
      </w:pPr>
      <w:bookmarkStart w:id="30" w:name="_Toc385502325"/>
      <w:r w:rsidRPr="002C70CC">
        <w:rPr>
          <w:rFonts w:eastAsia="Times New Roman"/>
          <w:lang w:eastAsia="ru-RU"/>
        </w:rPr>
        <w:t>Объекты специального назначения</w:t>
      </w:r>
      <w:bookmarkEnd w:id="30"/>
    </w:p>
    <w:p w:rsidR="00C02F8C" w:rsidRPr="002C70CC" w:rsidRDefault="00BB105C" w:rsidP="00AF23FD">
      <w:pPr>
        <w:ind w:firstLine="567"/>
        <w:jc w:val="both"/>
        <w:rPr>
          <w:rFonts w:eastAsia="Times New Roman" w:cs="Times New Roman"/>
          <w:szCs w:val="24"/>
          <w:lang w:eastAsia="ru-RU"/>
        </w:rPr>
      </w:pPr>
      <w:r w:rsidRPr="002C70CC">
        <w:rPr>
          <w:rFonts w:eastAsia="Times New Roman" w:cs="Times New Roman"/>
          <w:szCs w:val="24"/>
          <w:lang w:eastAsia="ru-RU"/>
        </w:rPr>
        <w:t>Перечень</w:t>
      </w:r>
      <w:r w:rsidR="00C02F8C" w:rsidRPr="002C70CC">
        <w:rPr>
          <w:rFonts w:eastAsia="Times New Roman" w:cs="Times New Roman"/>
          <w:szCs w:val="24"/>
          <w:lang w:eastAsia="ru-RU"/>
        </w:rPr>
        <w:t xml:space="preserve"> кладбищ, расположенных на территории поселения, приведен в </w:t>
      </w:r>
      <w:r w:rsidR="009D5951" w:rsidRPr="002C70CC">
        <w:rPr>
          <w:rFonts w:eastAsia="Times New Roman" w:cs="Times New Roman"/>
          <w:szCs w:val="24"/>
          <w:lang w:eastAsia="ru-RU"/>
        </w:rPr>
        <w:t>Таблице </w:t>
      </w:r>
      <w:r w:rsidR="00B61EE9" w:rsidRPr="002C70CC">
        <w:rPr>
          <w:rFonts w:eastAsia="Times New Roman" w:cs="Times New Roman"/>
          <w:szCs w:val="24"/>
          <w:lang w:eastAsia="ru-RU"/>
        </w:rPr>
        <w:t>2.1.</w:t>
      </w:r>
      <w:r w:rsidR="00F06DBE" w:rsidRPr="002C70CC">
        <w:rPr>
          <w:rFonts w:eastAsia="Times New Roman" w:cs="Times New Roman"/>
          <w:szCs w:val="24"/>
          <w:lang w:eastAsia="ru-RU"/>
        </w:rPr>
        <w:t>30</w:t>
      </w:r>
      <w:r w:rsidR="00C02F8C" w:rsidRPr="002C70CC">
        <w:rPr>
          <w:rFonts w:eastAsia="Times New Roman" w:cs="Times New Roman"/>
          <w:szCs w:val="24"/>
          <w:lang w:eastAsia="ru-RU"/>
        </w:rPr>
        <w:t>.</w:t>
      </w:r>
    </w:p>
    <w:p w:rsidR="00C02F8C" w:rsidRPr="002C70CC" w:rsidRDefault="00BB105C" w:rsidP="00AF23FD">
      <w:pPr>
        <w:pStyle w:val="a4"/>
        <w:spacing w:before="120" w:after="120"/>
        <w:ind w:left="0"/>
        <w:jc w:val="center"/>
        <w:rPr>
          <w:rFonts w:eastAsia="Times New Roman" w:cs="Times New Roman"/>
          <w:b/>
          <w:bCs/>
          <w:szCs w:val="24"/>
          <w:lang w:eastAsia="ru-RU"/>
        </w:rPr>
      </w:pPr>
      <w:r w:rsidRPr="002C70CC">
        <w:rPr>
          <w:rFonts w:eastAsia="Times New Roman" w:cs="Times New Roman"/>
          <w:b/>
          <w:szCs w:val="24"/>
          <w:lang w:eastAsia="ru-RU"/>
        </w:rPr>
        <w:t>К</w:t>
      </w:r>
      <w:r w:rsidR="00C02F8C" w:rsidRPr="002C70CC">
        <w:rPr>
          <w:rFonts w:eastAsia="Times New Roman" w:cs="Times New Roman"/>
          <w:b/>
          <w:szCs w:val="24"/>
          <w:lang w:eastAsia="ru-RU"/>
        </w:rPr>
        <w:t>ладбищ</w:t>
      </w:r>
      <w:r w:rsidRPr="002C70CC">
        <w:rPr>
          <w:rFonts w:eastAsia="Times New Roman" w:cs="Times New Roman"/>
          <w:b/>
          <w:szCs w:val="24"/>
          <w:lang w:eastAsia="ru-RU"/>
        </w:rPr>
        <w:t>а</w:t>
      </w:r>
    </w:p>
    <w:p w:rsidR="00C02F8C" w:rsidRPr="002C70CC" w:rsidRDefault="009D5951" w:rsidP="00AF23FD">
      <w:pPr>
        <w:pStyle w:val="a4"/>
        <w:spacing w:before="120" w:after="120"/>
        <w:ind w:left="0"/>
        <w:jc w:val="right"/>
        <w:rPr>
          <w:rFonts w:eastAsia="Times New Roman" w:cs="Times New Roman"/>
          <w:i/>
          <w:szCs w:val="24"/>
          <w:lang w:eastAsia="ru-RU"/>
        </w:rPr>
      </w:pPr>
      <w:r w:rsidRPr="002C70CC">
        <w:rPr>
          <w:rFonts w:eastAsia="Times New Roman" w:cs="Times New Roman"/>
          <w:i/>
          <w:szCs w:val="24"/>
          <w:lang w:eastAsia="ru-RU"/>
        </w:rPr>
        <w:t>Таблица </w:t>
      </w:r>
      <w:r w:rsidR="00B61EE9" w:rsidRPr="002C70CC">
        <w:rPr>
          <w:rFonts w:eastAsia="Times New Roman" w:cs="Times New Roman"/>
          <w:i/>
          <w:szCs w:val="24"/>
          <w:lang w:eastAsia="ru-RU"/>
        </w:rPr>
        <w:t>2.1</w:t>
      </w:r>
      <w:r w:rsidR="00EE340D" w:rsidRPr="002C70CC">
        <w:rPr>
          <w:rFonts w:eastAsia="Times New Roman" w:cs="Times New Roman"/>
          <w:i/>
          <w:szCs w:val="24"/>
          <w:lang w:eastAsia="ru-RU"/>
        </w:rPr>
        <w:t>.</w:t>
      </w:r>
      <w:r w:rsidR="00F06DBE" w:rsidRPr="002C70CC">
        <w:rPr>
          <w:rFonts w:eastAsia="Times New Roman" w:cs="Times New Roman"/>
          <w:i/>
          <w:szCs w:val="24"/>
          <w:lang w:eastAsia="ru-RU"/>
        </w:rPr>
        <w:t>30</w:t>
      </w:r>
      <w:r w:rsidR="00C02F8C"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4437"/>
        <w:gridCol w:w="3745"/>
      </w:tblGrid>
      <w:tr w:rsidR="00F06DBE" w:rsidRPr="002C70CC" w:rsidTr="00852643">
        <w:tc>
          <w:tcPr>
            <w:tcW w:w="1985" w:type="dxa"/>
            <w:shd w:val="clear" w:color="auto" w:fill="EEECE1" w:themeFill="background2"/>
            <w:vAlign w:val="center"/>
          </w:tcPr>
          <w:p w:rsidR="00F06DBE" w:rsidRPr="002C70CC" w:rsidRDefault="00F06DBE" w:rsidP="00D06963">
            <w:pPr>
              <w:jc w:val="center"/>
              <w:rPr>
                <w:rFonts w:eastAsia="Times New Roman" w:cs="Times New Roman"/>
                <w:b/>
                <w:szCs w:val="24"/>
                <w:lang w:eastAsia="ru-RU"/>
              </w:rPr>
            </w:pPr>
            <w:r w:rsidRPr="002C70CC">
              <w:rPr>
                <w:rFonts w:eastAsia="Times New Roman" w:cs="Times New Roman"/>
                <w:b/>
                <w:szCs w:val="24"/>
                <w:lang w:eastAsia="ru-RU"/>
              </w:rPr>
              <w:t>Наименование</w:t>
            </w:r>
          </w:p>
        </w:tc>
        <w:tc>
          <w:tcPr>
            <w:tcW w:w="4536" w:type="dxa"/>
            <w:shd w:val="clear" w:color="auto" w:fill="EEECE1" w:themeFill="background2"/>
            <w:vAlign w:val="center"/>
          </w:tcPr>
          <w:p w:rsidR="00F06DBE" w:rsidRPr="002C70CC" w:rsidRDefault="00F06DBE" w:rsidP="00D06963">
            <w:pPr>
              <w:jc w:val="center"/>
              <w:rPr>
                <w:rFonts w:eastAsia="Times New Roman" w:cs="Times New Roman"/>
                <w:b/>
                <w:szCs w:val="24"/>
                <w:lang w:eastAsia="ru-RU"/>
              </w:rPr>
            </w:pPr>
            <w:r w:rsidRPr="002C70CC">
              <w:rPr>
                <w:rFonts w:eastAsia="Times New Roman" w:cs="Times New Roman"/>
                <w:b/>
                <w:szCs w:val="24"/>
                <w:lang w:eastAsia="ru-RU"/>
              </w:rPr>
              <w:t>Обслуживаемые населенные пункты</w:t>
            </w:r>
          </w:p>
        </w:tc>
        <w:tc>
          <w:tcPr>
            <w:tcW w:w="3827" w:type="dxa"/>
            <w:shd w:val="clear" w:color="auto" w:fill="EEECE1" w:themeFill="background2"/>
            <w:vAlign w:val="center"/>
          </w:tcPr>
          <w:p w:rsidR="00F06DBE" w:rsidRPr="002C70CC" w:rsidRDefault="00F06DBE" w:rsidP="00D06963">
            <w:pPr>
              <w:jc w:val="center"/>
              <w:rPr>
                <w:rFonts w:eastAsia="Times New Roman" w:cs="Times New Roman"/>
                <w:b/>
                <w:szCs w:val="24"/>
                <w:lang w:eastAsia="ru-RU"/>
              </w:rPr>
            </w:pPr>
            <w:r w:rsidRPr="002C70CC">
              <w:rPr>
                <w:rFonts w:eastAsia="Times New Roman" w:cs="Times New Roman"/>
                <w:b/>
                <w:szCs w:val="24"/>
                <w:lang w:eastAsia="ru-RU"/>
              </w:rPr>
              <w:t>Месторасположение</w:t>
            </w:r>
          </w:p>
        </w:tc>
      </w:tr>
      <w:tr w:rsidR="0058232C" w:rsidRPr="002C70CC" w:rsidTr="00852643">
        <w:trPr>
          <w:trHeight w:val="151"/>
        </w:trPr>
        <w:tc>
          <w:tcPr>
            <w:tcW w:w="1985" w:type="dxa"/>
            <w:vMerge w:val="restart"/>
            <w:vAlign w:val="center"/>
          </w:tcPr>
          <w:p w:rsidR="0058232C" w:rsidRPr="002C70CC" w:rsidRDefault="0058232C" w:rsidP="002305F2">
            <w:pPr>
              <w:jc w:val="center"/>
              <w:rPr>
                <w:rFonts w:eastAsia="Times New Roman" w:cs="Times New Roman"/>
                <w:szCs w:val="24"/>
                <w:lang w:eastAsia="ru-RU"/>
              </w:rPr>
            </w:pPr>
            <w:r w:rsidRPr="002C70CC">
              <w:rPr>
                <w:rFonts w:eastAsia="Times New Roman" w:cs="Times New Roman"/>
                <w:szCs w:val="24"/>
                <w:lang w:eastAsia="ru-RU"/>
              </w:rPr>
              <w:t>Сельское кладбище</w:t>
            </w:r>
          </w:p>
        </w:tc>
        <w:tc>
          <w:tcPr>
            <w:tcW w:w="4536" w:type="dxa"/>
            <w:vMerge w:val="restart"/>
            <w:vAlign w:val="center"/>
          </w:tcPr>
          <w:p w:rsidR="0058232C" w:rsidRPr="002C70CC" w:rsidRDefault="0058232C" w:rsidP="00661C96">
            <w:pPr>
              <w:jc w:val="center"/>
            </w:pPr>
            <w:r w:rsidRPr="002C70CC">
              <w:t>д. Чукчино</w:t>
            </w:r>
          </w:p>
          <w:p w:rsidR="0058232C" w:rsidRPr="002C70CC" w:rsidRDefault="0058232C" w:rsidP="0058232C">
            <w:pPr>
              <w:jc w:val="center"/>
            </w:pPr>
            <w:r w:rsidRPr="002C70CC">
              <w:rPr>
                <w:rFonts w:cs="Times New Roman"/>
                <w:iCs/>
                <w:szCs w:val="24"/>
              </w:rPr>
              <w:t>(2 кладбища)</w:t>
            </w:r>
          </w:p>
        </w:tc>
        <w:tc>
          <w:tcPr>
            <w:tcW w:w="3827" w:type="dxa"/>
            <w:vAlign w:val="center"/>
          </w:tcPr>
          <w:p w:rsidR="0058232C" w:rsidRPr="002C70CC" w:rsidRDefault="0058232C" w:rsidP="0058232C">
            <w:pPr>
              <w:jc w:val="center"/>
            </w:pPr>
            <w:r w:rsidRPr="002C70CC">
              <w:t>В центре д. Чукчино</w:t>
            </w:r>
          </w:p>
        </w:tc>
      </w:tr>
      <w:tr w:rsidR="0058232C" w:rsidRPr="002C70CC" w:rsidTr="00852643">
        <w:trPr>
          <w:trHeight w:val="151"/>
        </w:trPr>
        <w:tc>
          <w:tcPr>
            <w:tcW w:w="1985" w:type="dxa"/>
            <w:vMerge/>
            <w:vAlign w:val="center"/>
          </w:tcPr>
          <w:p w:rsidR="0058232C" w:rsidRPr="002C70CC" w:rsidRDefault="0058232C" w:rsidP="002305F2">
            <w:pPr>
              <w:jc w:val="center"/>
              <w:rPr>
                <w:rFonts w:eastAsia="Times New Roman" w:cs="Times New Roman"/>
                <w:szCs w:val="24"/>
                <w:lang w:eastAsia="ru-RU"/>
              </w:rPr>
            </w:pPr>
          </w:p>
        </w:tc>
        <w:tc>
          <w:tcPr>
            <w:tcW w:w="4536" w:type="dxa"/>
            <w:vMerge/>
            <w:vAlign w:val="center"/>
          </w:tcPr>
          <w:p w:rsidR="0058232C" w:rsidRPr="002C70CC" w:rsidRDefault="0058232C" w:rsidP="00661C96">
            <w:pPr>
              <w:jc w:val="center"/>
            </w:pPr>
          </w:p>
        </w:tc>
        <w:tc>
          <w:tcPr>
            <w:tcW w:w="3827" w:type="dxa"/>
            <w:vAlign w:val="center"/>
          </w:tcPr>
          <w:p w:rsidR="0058232C" w:rsidRPr="002C70CC" w:rsidRDefault="0058232C" w:rsidP="0058232C">
            <w:pPr>
              <w:jc w:val="center"/>
            </w:pPr>
            <w:r w:rsidRPr="002C70CC">
              <w:t>На востоке д. Чукчино</w:t>
            </w:r>
          </w:p>
        </w:tc>
      </w:tr>
      <w:tr w:rsidR="00B14740" w:rsidRPr="002C70CC" w:rsidTr="00852643">
        <w:tc>
          <w:tcPr>
            <w:tcW w:w="1985" w:type="dxa"/>
            <w:vMerge/>
            <w:vAlign w:val="center"/>
          </w:tcPr>
          <w:p w:rsidR="00B14740" w:rsidRPr="002C70CC" w:rsidRDefault="00B14740" w:rsidP="002305F2">
            <w:pPr>
              <w:jc w:val="center"/>
              <w:rPr>
                <w:rFonts w:eastAsia="Times New Roman" w:cs="Times New Roman"/>
                <w:szCs w:val="24"/>
                <w:lang w:eastAsia="ru-RU"/>
              </w:rPr>
            </w:pPr>
          </w:p>
        </w:tc>
        <w:tc>
          <w:tcPr>
            <w:tcW w:w="4536" w:type="dxa"/>
            <w:vMerge w:val="restart"/>
            <w:vAlign w:val="center"/>
          </w:tcPr>
          <w:p w:rsidR="00B14740" w:rsidRPr="002C70CC" w:rsidRDefault="00B14740" w:rsidP="00BD1192">
            <w:pPr>
              <w:jc w:val="center"/>
            </w:pPr>
            <w:r w:rsidRPr="002C70CC">
              <w:t>с. Коровий Ручей</w:t>
            </w:r>
          </w:p>
          <w:p w:rsidR="001B2E2D" w:rsidRPr="002C70CC" w:rsidRDefault="001B2E2D" w:rsidP="0058232C">
            <w:pPr>
              <w:jc w:val="center"/>
            </w:pPr>
            <w:r w:rsidRPr="002C70CC">
              <w:rPr>
                <w:rFonts w:cs="Times New Roman"/>
                <w:iCs/>
                <w:szCs w:val="24"/>
              </w:rPr>
              <w:t>(</w:t>
            </w:r>
            <w:r w:rsidR="0058232C" w:rsidRPr="002C70CC">
              <w:rPr>
                <w:rFonts w:cs="Times New Roman"/>
                <w:iCs/>
                <w:szCs w:val="24"/>
              </w:rPr>
              <w:t>3</w:t>
            </w:r>
            <w:r w:rsidRPr="002C70CC">
              <w:rPr>
                <w:rFonts w:cs="Times New Roman"/>
                <w:iCs/>
                <w:szCs w:val="24"/>
              </w:rPr>
              <w:t xml:space="preserve"> кладбища)</w:t>
            </w:r>
          </w:p>
        </w:tc>
        <w:tc>
          <w:tcPr>
            <w:tcW w:w="3827" w:type="dxa"/>
            <w:vAlign w:val="center"/>
          </w:tcPr>
          <w:p w:rsidR="00B14740" w:rsidRPr="002C70CC" w:rsidRDefault="00B14740" w:rsidP="003C66F1">
            <w:pPr>
              <w:jc w:val="center"/>
            </w:pPr>
            <w:r w:rsidRPr="002C70CC">
              <w:t>В центре с. Коровий Ручей</w:t>
            </w:r>
          </w:p>
        </w:tc>
      </w:tr>
      <w:tr w:rsidR="0058232C" w:rsidRPr="002C70CC" w:rsidTr="00852643">
        <w:tc>
          <w:tcPr>
            <w:tcW w:w="1985" w:type="dxa"/>
            <w:vMerge/>
            <w:vAlign w:val="center"/>
          </w:tcPr>
          <w:p w:rsidR="0058232C" w:rsidRPr="002C70CC" w:rsidRDefault="0058232C" w:rsidP="002305F2">
            <w:pPr>
              <w:jc w:val="center"/>
              <w:rPr>
                <w:rFonts w:eastAsia="Times New Roman" w:cs="Times New Roman"/>
                <w:szCs w:val="24"/>
                <w:lang w:eastAsia="ru-RU"/>
              </w:rPr>
            </w:pPr>
          </w:p>
        </w:tc>
        <w:tc>
          <w:tcPr>
            <w:tcW w:w="4536" w:type="dxa"/>
            <w:vMerge/>
            <w:vAlign w:val="center"/>
          </w:tcPr>
          <w:p w:rsidR="0058232C" w:rsidRPr="002C70CC" w:rsidRDefault="0058232C" w:rsidP="00BD1192">
            <w:pPr>
              <w:jc w:val="center"/>
            </w:pPr>
          </w:p>
        </w:tc>
        <w:tc>
          <w:tcPr>
            <w:tcW w:w="3827" w:type="dxa"/>
            <w:vAlign w:val="center"/>
          </w:tcPr>
          <w:p w:rsidR="0058232C" w:rsidRPr="002C70CC" w:rsidRDefault="0058232C" w:rsidP="003C66F1">
            <w:pPr>
              <w:jc w:val="center"/>
            </w:pPr>
            <w:r w:rsidRPr="002C70CC">
              <w:t>На северо-западе с. Коровий Ручей</w:t>
            </w:r>
          </w:p>
        </w:tc>
      </w:tr>
      <w:tr w:rsidR="00B14740" w:rsidRPr="002C70CC" w:rsidTr="00852643">
        <w:tc>
          <w:tcPr>
            <w:tcW w:w="1985" w:type="dxa"/>
            <w:vMerge/>
            <w:vAlign w:val="center"/>
          </w:tcPr>
          <w:p w:rsidR="00B14740" w:rsidRPr="002C70CC" w:rsidRDefault="00B14740" w:rsidP="002305F2">
            <w:pPr>
              <w:jc w:val="center"/>
              <w:rPr>
                <w:rFonts w:eastAsia="Times New Roman" w:cs="Times New Roman"/>
                <w:szCs w:val="24"/>
                <w:lang w:eastAsia="ru-RU"/>
              </w:rPr>
            </w:pPr>
          </w:p>
        </w:tc>
        <w:tc>
          <w:tcPr>
            <w:tcW w:w="4536" w:type="dxa"/>
            <w:vMerge/>
            <w:vAlign w:val="center"/>
          </w:tcPr>
          <w:p w:rsidR="00B14740" w:rsidRPr="002C70CC" w:rsidRDefault="00B14740" w:rsidP="00BD1192">
            <w:pPr>
              <w:jc w:val="center"/>
            </w:pPr>
          </w:p>
        </w:tc>
        <w:tc>
          <w:tcPr>
            <w:tcW w:w="3827" w:type="dxa"/>
            <w:vAlign w:val="center"/>
          </w:tcPr>
          <w:p w:rsidR="00B14740" w:rsidRPr="002C70CC" w:rsidRDefault="0058232C" w:rsidP="0058232C">
            <w:pPr>
              <w:jc w:val="center"/>
            </w:pPr>
            <w:r w:rsidRPr="002C70CC">
              <w:t>На юго-западе с. Коровий Ручей</w:t>
            </w:r>
          </w:p>
        </w:tc>
      </w:tr>
      <w:tr w:rsidR="003A35C4" w:rsidRPr="002C70CC" w:rsidTr="00852643">
        <w:tc>
          <w:tcPr>
            <w:tcW w:w="1985" w:type="dxa"/>
            <w:vMerge/>
            <w:vAlign w:val="center"/>
          </w:tcPr>
          <w:p w:rsidR="003A35C4" w:rsidRPr="002C70CC" w:rsidRDefault="003A35C4" w:rsidP="00D06963">
            <w:pPr>
              <w:jc w:val="center"/>
              <w:rPr>
                <w:rFonts w:eastAsia="Times New Roman" w:cs="Times New Roman"/>
                <w:szCs w:val="24"/>
                <w:lang w:eastAsia="ru-RU"/>
              </w:rPr>
            </w:pPr>
          </w:p>
        </w:tc>
        <w:tc>
          <w:tcPr>
            <w:tcW w:w="4536" w:type="dxa"/>
            <w:vAlign w:val="center"/>
          </w:tcPr>
          <w:p w:rsidR="003A35C4" w:rsidRPr="002C70CC" w:rsidRDefault="003A35C4" w:rsidP="00BD1192">
            <w:pPr>
              <w:jc w:val="center"/>
            </w:pPr>
            <w:r w:rsidRPr="002C70CC">
              <w:t>д. Карпушевка, пст. Журавский</w:t>
            </w:r>
          </w:p>
        </w:tc>
        <w:tc>
          <w:tcPr>
            <w:tcW w:w="3827" w:type="dxa"/>
            <w:vAlign w:val="center"/>
          </w:tcPr>
          <w:p w:rsidR="003A35C4" w:rsidRPr="002C70CC" w:rsidRDefault="00852643" w:rsidP="00BD1192">
            <w:pPr>
              <w:jc w:val="center"/>
            </w:pPr>
            <w:r w:rsidRPr="002C70CC">
              <w:t xml:space="preserve">В центре </w:t>
            </w:r>
            <w:r w:rsidR="003A35C4" w:rsidRPr="002C70CC">
              <w:t>д. Карпушевка</w:t>
            </w:r>
          </w:p>
        </w:tc>
      </w:tr>
      <w:tr w:rsidR="003A35C4" w:rsidRPr="002C70CC" w:rsidTr="00852643">
        <w:trPr>
          <w:trHeight w:val="135"/>
        </w:trPr>
        <w:tc>
          <w:tcPr>
            <w:tcW w:w="1985" w:type="dxa"/>
            <w:vMerge/>
            <w:vAlign w:val="center"/>
          </w:tcPr>
          <w:p w:rsidR="003A35C4" w:rsidRPr="002C70CC" w:rsidRDefault="003A35C4" w:rsidP="00D06963">
            <w:pPr>
              <w:jc w:val="center"/>
              <w:rPr>
                <w:rFonts w:eastAsia="Times New Roman" w:cs="Times New Roman"/>
                <w:szCs w:val="24"/>
                <w:lang w:eastAsia="ru-RU"/>
              </w:rPr>
            </w:pPr>
          </w:p>
        </w:tc>
        <w:tc>
          <w:tcPr>
            <w:tcW w:w="4536" w:type="dxa"/>
            <w:vMerge w:val="restart"/>
            <w:vAlign w:val="center"/>
          </w:tcPr>
          <w:p w:rsidR="003A35C4" w:rsidRPr="002C70CC" w:rsidRDefault="003A35C4" w:rsidP="00BD1192">
            <w:pPr>
              <w:jc w:val="center"/>
            </w:pPr>
            <w:r w:rsidRPr="002C70CC">
              <w:t>д. Гарево</w:t>
            </w:r>
          </w:p>
          <w:p w:rsidR="001B2E2D" w:rsidRPr="002C70CC" w:rsidRDefault="001B2E2D" w:rsidP="001B2E2D">
            <w:pPr>
              <w:jc w:val="center"/>
            </w:pPr>
            <w:r w:rsidRPr="002C70CC">
              <w:rPr>
                <w:rFonts w:cs="Times New Roman"/>
                <w:iCs/>
                <w:szCs w:val="24"/>
              </w:rPr>
              <w:t>(2 кладбища)</w:t>
            </w:r>
          </w:p>
        </w:tc>
        <w:tc>
          <w:tcPr>
            <w:tcW w:w="3827" w:type="dxa"/>
            <w:vAlign w:val="center"/>
          </w:tcPr>
          <w:p w:rsidR="003A35C4" w:rsidRPr="002C70CC" w:rsidRDefault="003A35C4" w:rsidP="00AC57B1">
            <w:pPr>
              <w:jc w:val="center"/>
            </w:pPr>
            <w:r w:rsidRPr="002C70CC">
              <w:t>На востоке д. Гарево</w:t>
            </w:r>
          </w:p>
        </w:tc>
      </w:tr>
      <w:tr w:rsidR="003A35C4" w:rsidRPr="002C70CC" w:rsidTr="00852643">
        <w:trPr>
          <w:trHeight w:val="135"/>
        </w:trPr>
        <w:tc>
          <w:tcPr>
            <w:tcW w:w="1985" w:type="dxa"/>
            <w:vMerge/>
            <w:vAlign w:val="center"/>
          </w:tcPr>
          <w:p w:rsidR="003A35C4" w:rsidRPr="002C70CC" w:rsidRDefault="003A35C4" w:rsidP="00D06963">
            <w:pPr>
              <w:jc w:val="center"/>
              <w:rPr>
                <w:rFonts w:eastAsia="Times New Roman" w:cs="Times New Roman"/>
                <w:szCs w:val="24"/>
                <w:lang w:eastAsia="ru-RU"/>
              </w:rPr>
            </w:pPr>
          </w:p>
        </w:tc>
        <w:tc>
          <w:tcPr>
            <w:tcW w:w="4536" w:type="dxa"/>
            <w:vMerge/>
            <w:vAlign w:val="center"/>
          </w:tcPr>
          <w:p w:rsidR="003A35C4" w:rsidRPr="002C70CC" w:rsidRDefault="003A35C4" w:rsidP="00BD1192">
            <w:pPr>
              <w:jc w:val="center"/>
            </w:pPr>
          </w:p>
        </w:tc>
        <w:tc>
          <w:tcPr>
            <w:tcW w:w="3827" w:type="dxa"/>
            <w:vAlign w:val="center"/>
          </w:tcPr>
          <w:p w:rsidR="003A35C4" w:rsidRPr="002C70CC" w:rsidRDefault="003A35C4" w:rsidP="003A35C4">
            <w:pPr>
              <w:jc w:val="center"/>
            </w:pPr>
            <w:r w:rsidRPr="002C70CC">
              <w:t>На западе д. Гарево</w:t>
            </w:r>
          </w:p>
        </w:tc>
      </w:tr>
    </w:tbl>
    <w:p w:rsidR="00BB105C" w:rsidRPr="002C70CC" w:rsidRDefault="000B7F8F" w:rsidP="00AF23FD">
      <w:pPr>
        <w:spacing w:before="120"/>
        <w:ind w:firstLine="567"/>
        <w:jc w:val="both"/>
        <w:rPr>
          <w:rFonts w:eastAsia="Times New Roman" w:cs="Times New Roman"/>
          <w:szCs w:val="24"/>
          <w:lang w:eastAsia="ru-RU"/>
        </w:rPr>
      </w:pPr>
      <w:r w:rsidRPr="002C70CC">
        <w:rPr>
          <w:rFonts w:eastAsia="Times New Roman" w:cs="Times New Roman"/>
          <w:szCs w:val="24"/>
          <w:lang w:eastAsia="ru-RU"/>
        </w:rPr>
        <w:t xml:space="preserve">Объекты размещения отходов согласно </w:t>
      </w:r>
      <w:r w:rsidRPr="002C70CC">
        <w:rPr>
          <w:color w:val="000000"/>
        </w:rPr>
        <w:t xml:space="preserve">письму администрации МО МР «Усть-Цилемский» от 18.03.2013 №01-37-1311 </w:t>
      </w:r>
      <w:r w:rsidR="00BB105C" w:rsidRPr="002C70CC">
        <w:rPr>
          <w:rFonts w:eastAsia="Times New Roman" w:cs="Times New Roman"/>
          <w:szCs w:val="24"/>
          <w:lang w:eastAsia="ru-RU"/>
        </w:rPr>
        <w:t>на территории поселения</w:t>
      </w:r>
      <w:r w:rsidRPr="002C70CC">
        <w:rPr>
          <w:rFonts w:eastAsia="Times New Roman" w:cs="Times New Roman"/>
          <w:szCs w:val="24"/>
          <w:lang w:eastAsia="ru-RU"/>
        </w:rPr>
        <w:t xml:space="preserve"> не располагаются</w:t>
      </w:r>
      <w:r w:rsidR="00BB105C" w:rsidRPr="002C70CC">
        <w:rPr>
          <w:rFonts w:eastAsia="Times New Roman" w:cs="Times New Roman"/>
          <w:szCs w:val="24"/>
          <w:lang w:eastAsia="ru-RU"/>
        </w:rPr>
        <w:t>.</w:t>
      </w:r>
    </w:p>
    <w:p w:rsidR="00352A4D" w:rsidRPr="002C70CC" w:rsidRDefault="009837FC" w:rsidP="004C243A">
      <w:pPr>
        <w:pStyle w:val="3"/>
        <w:numPr>
          <w:ilvl w:val="2"/>
          <w:numId w:val="5"/>
        </w:numPr>
        <w:ind w:left="0" w:firstLine="567"/>
        <w:jc w:val="both"/>
        <w:rPr>
          <w:rFonts w:eastAsia="Times New Roman"/>
          <w:lang w:eastAsia="ru-RU"/>
        </w:rPr>
      </w:pPr>
      <w:bookmarkStart w:id="31" w:name="_Toc385502326"/>
      <w:r w:rsidRPr="002C70CC">
        <w:rPr>
          <w:rFonts w:eastAsia="Times New Roman"/>
          <w:lang w:eastAsia="ru-RU"/>
        </w:rPr>
        <w:t>Зоны</w:t>
      </w:r>
      <w:r w:rsidR="00BB105C" w:rsidRPr="002C70CC">
        <w:rPr>
          <w:rFonts w:eastAsia="Times New Roman"/>
          <w:lang w:eastAsia="ru-RU"/>
        </w:rPr>
        <w:t xml:space="preserve"> </w:t>
      </w:r>
      <w:r w:rsidR="00A626C0" w:rsidRPr="002C70CC">
        <w:t>с особыми условиями использования территорий</w:t>
      </w:r>
      <w:r w:rsidR="004C243A" w:rsidRPr="002C70CC">
        <w:t>, иные зоны, которые оказали влияние на установление функциональных зон и (или) планируемое размещение объектов</w:t>
      </w:r>
      <w:bookmarkEnd w:id="31"/>
    </w:p>
    <w:p w:rsidR="004C243A" w:rsidRPr="002C70CC" w:rsidRDefault="004C243A" w:rsidP="00555CFE">
      <w:pPr>
        <w:tabs>
          <w:tab w:val="left" w:pos="567"/>
        </w:tabs>
        <w:ind w:firstLine="567"/>
        <w:jc w:val="both"/>
      </w:pPr>
      <w:r w:rsidRPr="002C70CC">
        <w:rPr>
          <w:rFonts w:eastAsia="Times New Roman" w:cs="Times New Roman"/>
          <w:szCs w:val="24"/>
          <w:lang w:eastAsia="ru-RU"/>
        </w:rPr>
        <w:t xml:space="preserve">Перечень </w:t>
      </w:r>
      <w:r w:rsidRPr="002C70CC">
        <w:t>зон с особыми условиями использования территорий, а также иных объектов, ины</w:t>
      </w:r>
      <w:r w:rsidR="00DD5698" w:rsidRPr="002C70CC">
        <w:t>х</w:t>
      </w:r>
      <w:r w:rsidRPr="002C70CC">
        <w:t xml:space="preserve"> территорий и (или) зон,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 приведен в Таблице 3</w:t>
      </w:r>
      <w:r w:rsidR="00F06DBE" w:rsidRPr="002C70CC">
        <w:t>2</w:t>
      </w:r>
      <w:r w:rsidRPr="002C70CC">
        <w:t>.</w:t>
      </w:r>
    </w:p>
    <w:p w:rsidR="007B1881" w:rsidRPr="002C70CC" w:rsidRDefault="00A509C7" w:rsidP="003A235C">
      <w:pPr>
        <w:tabs>
          <w:tab w:val="left" w:pos="567"/>
        </w:tabs>
        <w:ind w:firstLine="567"/>
        <w:jc w:val="both"/>
        <w:rPr>
          <w:rFonts w:eastAsia="Times New Roman" w:cs="Times New Roman"/>
          <w:b/>
          <w:szCs w:val="24"/>
          <w:lang w:eastAsia="ru-RU"/>
        </w:rPr>
      </w:pPr>
      <w:r w:rsidRPr="002C70CC">
        <w:t xml:space="preserve">Перечисленные зоны с особыми условиями использования территории не устанавливаются настоящим генеральным планом. Зоны устанавливаются уполномоченным органом исполнительной власти, как правило, на основании соответствующего проекта. На картах проекта условно </w:t>
      </w:r>
      <w:r w:rsidRPr="002C70CC">
        <w:lastRenderedPageBreak/>
        <w:t>отображены как установленные надлежащим образом зоны, так и зоны, имеющие формальные правила установления.</w:t>
      </w:r>
      <w:r w:rsidR="007B1881" w:rsidRPr="002C70CC">
        <w:rPr>
          <w:rFonts w:eastAsia="Times New Roman" w:cs="Times New Roman"/>
          <w:b/>
          <w:szCs w:val="24"/>
          <w:lang w:eastAsia="ru-RU"/>
        </w:rPr>
        <w:br w:type="page"/>
      </w:r>
    </w:p>
    <w:p w:rsidR="004C243A" w:rsidRPr="002C70CC" w:rsidRDefault="00DD5698" w:rsidP="00DD5698">
      <w:pPr>
        <w:pStyle w:val="a4"/>
        <w:spacing w:before="120" w:after="120"/>
        <w:ind w:left="0" w:firstLine="567"/>
        <w:jc w:val="center"/>
        <w:rPr>
          <w:rFonts w:eastAsia="Times New Roman" w:cs="Times New Roman"/>
          <w:b/>
          <w:szCs w:val="24"/>
          <w:lang w:eastAsia="ru-RU"/>
        </w:rPr>
      </w:pPr>
      <w:r w:rsidRPr="002C70CC">
        <w:rPr>
          <w:rFonts w:eastAsia="Times New Roman" w:cs="Times New Roman"/>
          <w:b/>
          <w:szCs w:val="24"/>
          <w:lang w:eastAsia="ru-RU"/>
        </w:rPr>
        <w:lastRenderedPageBreak/>
        <w:t>Зоны с особыми условиями использования территорий, ины</w:t>
      </w:r>
      <w:r w:rsidR="00540C62" w:rsidRPr="002C70CC">
        <w:rPr>
          <w:rFonts w:eastAsia="Times New Roman" w:cs="Times New Roman"/>
          <w:b/>
          <w:szCs w:val="24"/>
          <w:lang w:eastAsia="ru-RU"/>
        </w:rPr>
        <w:t>е</w:t>
      </w:r>
      <w:r w:rsidRPr="002C70CC">
        <w:rPr>
          <w:rFonts w:eastAsia="Times New Roman" w:cs="Times New Roman"/>
          <w:b/>
          <w:szCs w:val="24"/>
          <w:lang w:eastAsia="ru-RU"/>
        </w:rPr>
        <w:t xml:space="preserve"> зоны (объекты, территории), которые оказали влияние на установление функциональных зон </w:t>
      </w:r>
      <w:r w:rsidR="002F2C17" w:rsidRPr="002C70CC">
        <w:rPr>
          <w:rFonts w:eastAsia="Times New Roman" w:cs="Times New Roman"/>
          <w:b/>
          <w:szCs w:val="24"/>
          <w:lang w:eastAsia="ru-RU"/>
        </w:rPr>
        <w:t>и планируемое</w:t>
      </w:r>
      <w:r w:rsidRPr="002C70CC">
        <w:rPr>
          <w:rFonts w:eastAsia="Times New Roman" w:cs="Times New Roman"/>
          <w:b/>
          <w:szCs w:val="24"/>
          <w:lang w:eastAsia="ru-RU"/>
        </w:rPr>
        <w:t xml:space="preserve"> размещение объектов</w:t>
      </w:r>
    </w:p>
    <w:p w:rsidR="00555CFE" w:rsidRPr="002C70CC" w:rsidRDefault="00555CFE" w:rsidP="00555CFE">
      <w:pPr>
        <w:pStyle w:val="a4"/>
        <w:spacing w:before="120" w:after="120"/>
        <w:ind w:left="0"/>
        <w:jc w:val="right"/>
        <w:rPr>
          <w:rFonts w:eastAsia="Times New Roman" w:cs="Times New Roman"/>
          <w:i/>
          <w:szCs w:val="24"/>
          <w:lang w:eastAsia="ru-RU"/>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1</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06"/>
        <w:gridCol w:w="5268"/>
      </w:tblGrid>
      <w:tr w:rsidR="00A96747" w:rsidRPr="002C70CC" w:rsidTr="00C1579B">
        <w:tc>
          <w:tcPr>
            <w:tcW w:w="3119" w:type="dxa"/>
            <w:shd w:val="clear" w:color="auto" w:fill="EEECE1" w:themeFill="background2"/>
            <w:vAlign w:val="center"/>
          </w:tcPr>
          <w:p w:rsidR="00A96747" w:rsidRPr="002C70CC" w:rsidRDefault="00DD5698" w:rsidP="00DD5698">
            <w:pPr>
              <w:jc w:val="center"/>
              <w:rPr>
                <w:rFonts w:eastAsia="Times New Roman" w:cs="Times New Roman"/>
                <w:b/>
                <w:szCs w:val="24"/>
                <w:lang w:eastAsia="ru-RU"/>
              </w:rPr>
            </w:pPr>
            <w:r w:rsidRPr="002C70CC">
              <w:rPr>
                <w:rFonts w:eastAsia="Times New Roman" w:cs="Times New Roman"/>
                <w:b/>
                <w:szCs w:val="24"/>
                <w:lang w:eastAsia="ru-RU"/>
              </w:rPr>
              <w:t>Наименование з</w:t>
            </w:r>
            <w:r w:rsidR="00A96747" w:rsidRPr="002C70CC">
              <w:rPr>
                <w:rFonts w:eastAsia="Times New Roman" w:cs="Times New Roman"/>
                <w:b/>
                <w:szCs w:val="24"/>
                <w:lang w:eastAsia="ru-RU"/>
              </w:rPr>
              <w:t xml:space="preserve">оны </w:t>
            </w:r>
            <w:r w:rsidRPr="002C70CC">
              <w:rPr>
                <w:rFonts w:eastAsia="Times New Roman" w:cs="Times New Roman"/>
                <w:b/>
                <w:szCs w:val="24"/>
                <w:lang w:eastAsia="ru-RU"/>
              </w:rPr>
              <w:t>(объекта,</w:t>
            </w:r>
            <w:r w:rsidR="00A96747" w:rsidRPr="002C70CC">
              <w:rPr>
                <w:rFonts w:eastAsia="Times New Roman" w:cs="Times New Roman"/>
                <w:b/>
                <w:szCs w:val="24"/>
                <w:lang w:eastAsia="ru-RU"/>
              </w:rPr>
              <w:t xml:space="preserve"> территори</w:t>
            </w:r>
            <w:r w:rsidRPr="002C70CC">
              <w:rPr>
                <w:rFonts w:eastAsia="Times New Roman" w:cs="Times New Roman"/>
                <w:b/>
                <w:szCs w:val="24"/>
                <w:lang w:eastAsia="ru-RU"/>
              </w:rPr>
              <w:t>и)</w:t>
            </w:r>
          </w:p>
        </w:tc>
        <w:tc>
          <w:tcPr>
            <w:tcW w:w="1843" w:type="dxa"/>
            <w:shd w:val="clear" w:color="auto" w:fill="EEECE1" w:themeFill="background2"/>
            <w:vAlign w:val="center"/>
          </w:tcPr>
          <w:p w:rsidR="00A96747" w:rsidRPr="002C70CC" w:rsidRDefault="00DD5698" w:rsidP="00C26101">
            <w:pPr>
              <w:jc w:val="center"/>
              <w:rPr>
                <w:rFonts w:eastAsia="Times New Roman" w:cs="Times New Roman"/>
                <w:b/>
                <w:szCs w:val="24"/>
                <w:lang w:eastAsia="ru-RU"/>
              </w:rPr>
            </w:pPr>
            <w:r w:rsidRPr="002C70CC">
              <w:rPr>
                <w:rFonts w:eastAsia="Times New Roman" w:cs="Times New Roman"/>
                <w:b/>
                <w:szCs w:val="24"/>
                <w:lang w:eastAsia="ru-RU"/>
              </w:rPr>
              <w:t>Основание</w:t>
            </w:r>
          </w:p>
        </w:tc>
        <w:tc>
          <w:tcPr>
            <w:tcW w:w="5386" w:type="dxa"/>
            <w:shd w:val="clear" w:color="auto" w:fill="EEECE1" w:themeFill="background2"/>
            <w:vAlign w:val="center"/>
          </w:tcPr>
          <w:p w:rsidR="00A96747" w:rsidRPr="002C70CC" w:rsidRDefault="00DD5698" w:rsidP="00DD5698">
            <w:pPr>
              <w:jc w:val="center"/>
              <w:rPr>
                <w:rFonts w:eastAsia="Times New Roman" w:cs="Times New Roman"/>
                <w:b/>
                <w:szCs w:val="24"/>
                <w:lang w:eastAsia="ru-RU"/>
              </w:rPr>
            </w:pPr>
            <w:r w:rsidRPr="002C70CC">
              <w:rPr>
                <w:rFonts w:eastAsia="Times New Roman" w:cs="Times New Roman"/>
                <w:b/>
                <w:szCs w:val="24"/>
                <w:lang w:eastAsia="ru-RU"/>
              </w:rPr>
              <w:t>Примечание</w:t>
            </w:r>
          </w:p>
        </w:tc>
      </w:tr>
      <w:tr w:rsidR="00DD5698" w:rsidRPr="002C70CC" w:rsidTr="00283B25">
        <w:tc>
          <w:tcPr>
            <w:tcW w:w="10348" w:type="dxa"/>
            <w:gridSpan w:val="3"/>
            <w:vAlign w:val="center"/>
          </w:tcPr>
          <w:p w:rsidR="00DD5698" w:rsidRPr="002C70CC" w:rsidRDefault="00DD5698" w:rsidP="00C26101">
            <w:pPr>
              <w:jc w:val="center"/>
              <w:rPr>
                <w:rFonts w:eastAsia="Times New Roman" w:cs="Times New Roman"/>
                <w:szCs w:val="24"/>
                <w:lang w:eastAsia="ru-RU"/>
              </w:rPr>
            </w:pPr>
            <w:r w:rsidRPr="002C70CC">
              <w:rPr>
                <w:rFonts w:eastAsia="Times New Roman" w:cs="Times New Roman"/>
                <w:b/>
                <w:szCs w:val="24"/>
                <w:lang w:eastAsia="ru-RU"/>
              </w:rPr>
              <w:t xml:space="preserve">Зоны с особыми условиями использования территорий </w:t>
            </w:r>
            <w:r w:rsidRPr="002C70CC">
              <w:rPr>
                <w:rFonts w:eastAsia="Times New Roman" w:cs="Times New Roman"/>
                <w:b/>
                <w:szCs w:val="24"/>
                <w:lang w:eastAsia="ru-RU"/>
              </w:rPr>
              <w:br/>
              <w:t>согласно ч. 4 ст. 1 Градостроительного кодекса РФ</w:t>
            </w:r>
          </w:p>
        </w:tc>
      </w:tr>
      <w:tr w:rsidR="00DD5698" w:rsidRPr="002C70CC" w:rsidTr="00C1579B">
        <w:trPr>
          <w:trHeight w:val="51"/>
        </w:trPr>
        <w:tc>
          <w:tcPr>
            <w:tcW w:w="3119" w:type="dxa"/>
            <w:vAlign w:val="center"/>
          </w:tcPr>
          <w:p w:rsidR="00DD5698" w:rsidRPr="002C70CC" w:rsidRDefault="00C1579B" w:rsidP="00C1579B">
            <w:pPr>
              <w:jc w:val="center"/>
            </w:pPr>
            <w:r w:rsidRPr="002C70CC">
              <w:rPr>
                <w:rFonts w:cs="Times New Roman"/>
                <w:szCs w:val="24"/>
              </w:rPr>
              <w:t>О</w:t>
            </w:r>
            <w:r w:rsidR="00DD5698" w:rsidRPr="002C70CC">
              <w:rPr>
                <w:rFonts w:cs="Times New Roman"/>
                <w:szCs w:val="24"/>
              </w:rPr>
              <w:t>хранны</w:t>
            </w:r>
            <w:r w:rsidRPr="002C70CC">
              <w:rPr>
                <w:rFonts w:cs="Times New Roman"/>
                <w:szCs w:val="24"/>
              </w:rPr>
              <w:t>е</w:t>
            </w:r>
            <w:r w:rsidR="00DD5698" w:rsidRPr="002C70CC">
              <w:rPr>
                <w:rFonts w:cs="Times New Roman"/>
                <w:szCs w:val="24"/>
              </w:rPr>
              <w:t xml:space="preserve"> зон</w:t>
            </w:r>
            <w:r w:rsidRPr="002C70CC">
              <w:rPr>
                <w:rFonts w:cs="Times New Roman"/>
                <w:szCs w:val="24"/>
              </w:rPr>
              <w:t>ы</w:t>
            </w:r>
            <w:r w:rsidR="00DD5698" w:rsidRPr="002C70CC">
              <w:rPr>
                <w:rFonts w:cs="Times New Roman"/>
                <w:szCs w:val="24"/>
              </w:rPr>
              <w:t xml:space="preserve"> объектов электросетевого хозяйства</w:t>
            </w:r>
          </w:p>
        </w:tc>
        <w:tc>
          <w:tcPr>
            <w:tcW w:w="1843" w:type="dxa"/>
            <w:vAlign w:val="center"/>
          </w:tcPr>
          <w:p w:rsidR="00DD5698" w:rsidRPr="002C70CC" w:rsidRDefault="00DD5698" w:rsidP="000B7F8F">
            <w:pPr>
              <w:jc w:val="cente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4</w:t>
            </w:r>
          </w:p>
        </w:tc>
        <w:tc>
          <w:tcPr>
            <w:tcW w:w="5386" w:type="dxa"/>
          </w:tcPr>
          <w:p w:rsidR="00DD5698" w:rsidRPr="002C70CC" w:rsidRDefault="00C1579B" w:rsidP="00C1579B">
            <w:pPr>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Российской Федерации от 24.02.2009 </w:t>
            </w:r>
            <w:r w:rsidR="00D00F43" w:rsidRPr="002C70CC">
              <w:rPr>
                <w:rFonts w:eastAsia="Times New Roman" w:cs="Times New Roman"/>
                <w:szCs w:val="24"/>
                <w:lang w:eastAsia="ru-RU"/>
              </w:rPr>
              <w:t>№ </w:t>
            </w:r>
            <w:r w:rsidRPr="002C70CC">
              <w:rPr>
                <w:rFonts w:eastAsia="Times New Roman" w:cs="Times New Roman"/>
                <w:szCs w:val="24"/>
                <w:lang w:eastAsia="ru-RU"/>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D5698" w:rsidRPr="002C70CC" w:rsidTr="00C1579B">
        <w:trPr>
          <w:trHeight w:val="50"/>
        </w:trPr>
        <w:tc>
          <w:tcPr>
            <w:tcW w:w="3119" w:type="dxa"/>
            <w:vAlign w:val="center"/>
          </w:tcPr>
          <w:p w:rsidR="00DD5698" w:rsidRPr="002C70CC" w:rsidRDefault="00C1579B" w:rsidP="00C26101">
            <w:pPr>
              <w:jc w:val="center"/>
            </w:pPr>
            <w:r w:rsidRPr="002C70CC">
              <w:rPr>
                <w:rFonts w:cs="Times New Roman"/>
                <w:bCs/>
                <w:szCs w:val="24"/>
              </w:rPr>
              <w:t>Охранная зона объектов системы газоснабжения</w:t>
            </w:r>
          </w:p>
        </w:tc>
        <w:tc>
          <w:tcPr>
            <w:tcW w:w="1843" w:type="dxa"/>
            <w:vAlign w:val="center"/>
          </w:tcPr>
          <w:p w:rsidR="00DD5698" w:rsidRPr="002C70CC" w:rsidRDefault="00C1579B" w:rsidP="00C26101">
            <w:pPr>
              <w:jc w:val="center"/>
              <w:rPr>
                <w:rFonts w:eastAsia="Times New Roman" w:cs="Times New Roman"/>
                <w:szCs w:val="24"/>
                <w:lang w:eastAsia="ru-RU"/>
              </w:rPr>
            </w:pPr>
            <w:r w:rsidRPr="002C70CC">
              <w:rPr>
                <w:rFonts w:eastAsia="Times New Roman" w:cs="Times New Roman"/>
                <w:szCs w:val="24"/>
                <w:lang w:eastAsia="ru-RU"/>
              </w:rPr>
              <w:t>Объекты отсутс</w:t>
            </w:r>
            <w:r w:rsidR="00D63BF7" w:rsidRPr="002C70CC">
              <w:rPr>
                <w:rFonts w:eastAsia="Times New Roman" w:cs="Times New Roman"/>
                <w:szCs w:val="24"/>
                <w:lang w:eastAsia="ru-RU"/>
              </w:rPr>
              <w:t>т</w:t>
            </w:r>
            <w:r w:rsidRPr="002C70CC">
              <w:rPr>
                <w:rFonts w:eastAsia="Times New Roman" w:cs="Times New Roman"/>
                <w:szCs w:val="24"/>
                <w:lang w:eastAsia="ru-RU"/>
              </w:rPr>
              <w:t>вуют</w:t>
            </w:r>
          </w:p>
        </w:tc>
        <w:tc>
          <w:tcPr>
            <w:tcW w:w="5386" w:type="dxa"/>
          </w:tcPr>
          <w:p w:rsidR="00DD5698" w:rsidRPr="002C70CC" w:rsidRDefault="00C1579B" w:rsidP="00C1579B">
            <w:pPr>
              <w:jc w:val="center"/>
              <w:rPr>
                <w:rFonts w:eastAsia="Times New Roman" w:cs="Times New Roman"/>
                <w:szCs w:val="24"/>
                <w:lang w:eastAsia="ru-RU"/>
              </w:rPr>
            </w:pPr>
            <w:r w:rsidRPr="002C70CC">
              <w:rPr>
                <w:rFonts w:eastAsia="Times New Roman" w:cs="Times New Roman"/>
                <w:szCs w:val="24"/>
                <w:lang w:eastAsia="ru-RU"/>
              </w:rPr>
              <w:t xml:space="preserve">Федеральный закон от 31.03.1999 </w:t>
            </w:r>
            <w:r w:rsidR="00D00F43" w:rsidRPr="002C70CC">
              <w:rPr>
                <w:rFonts w:eastAsia="Times New Roman" w:cs="Times New Roman"/>
                <w:szCs w:val="24"/>
                <w:lang w:eastAsia="ru-RU"/>
              </w:rPr>
              <w:t>№ </w:t>
            </w:r>
            <w:r w:rsidRPr="002C70CC">
              <w:rPr>
                <w:rFonts w:eastAsia="Times New Roman" w:cs="Times New Roman"/>
                <w:szCs w:val="24"/>
                <w:lang w:eastAsia="ru-RU"/>
              </w:rPr>
              <w:t>69-ФЗ «О газоснабжении в Российской Федерации»</w:t>
            </w:r>
          </w:p>
          <w:p w:rsidR="00C1579B" w:rsidRPr="002C70CC" w:rsidRDefault="00C1579B" w:rsidP="00CB0E73">
            <w:pPr>
              <w:tabs>
                <w:tab w:val="left" w:pos="142"/>
                <w:tab w:val="left" w:pos="426"/>
              </w:tabs>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w:t>
            </w:r>
            <w:r w:rsidR="00CB0E73" w:rsidRPr="002C70CC">
              <w:rPr>
                <w:rFonts w:eastAsia="Times New Roman" w:cs="Times New Roman"/>
                <w:szCs w:val="24"/>
                <w:lang w:eastAsia="ru-RU"/>
              </w:rPr>
              <w:t>РФ</w:t>
            </w:r>
            <w:r w:rsidRPr="002C70CC">
              <w:rPr>
                <w:rFonts w:eastAsia="Times New Roman" w:cs="Times New Roman"/>
                <w:szCs w:val="24"/>
                <w:lang w:eastAsia="ru-RU"/>
              </w:rPr>
              <w:t xml:space="preserve"> от 20.11.2000 </w:t>
            </w:r>
            <w:r w:rsidR="00D00F43" w:rsidRPr="002C70CC">
              <w:rPr>
                <w:rFonts w:eastAsia="Times New Roman" w:cs="Times New Roman"/>
                <w:szCs w:val="24"/>
                <w:lang w:eastAsia="ru-RU"/>
              </w:rPr>
              <w:t>№ </w:t>
            </w:r>
            <w:r w:rsidRPr="002C70CC">
              <w:rPr>
                <w:rFonts w:eastAsia="Times New Roman" w:cs="Times New Roman"/>
                <w:szCs w:val="24"/>
                <w:lang w:eastAsia="ru-RU"/>
              </w:rPr>
              <w:t>878 «Об утверждении Правил охраны газораспределительных сетей»</w:t>
            </w:r>
          </w:p>
        </w:tc>
      </w:tr>
      <w:tr w:rsidR="00A509C7" w:rsidRPr="002C70CC" w:rsidTr="00C1579B">
        <w:trPr>
          <w:trHeight w:val="50"/>
        </w:trPr>
        <w:tc>
          <w:tcPr>
            <w:tcW w:w="3119" w:type="dxa"/>
            <w:vAlign w:val="center"/>
          </w:tcPr>
          <w:p w:rsidR="00A509C7" w:rsidRPr="002C70CC" w:rsidRDefault="00A509C7" w:rsidP="00C26101">
            <w:pPr>
              <w:jc w:val="center"/>
            </w:pPr>
            <w:r w:rsidRPr="002C70CC">
              <w:rPr>
                <w:rFonts w:cs="Times New Roman"/>
                <w:szCs w:val="24"/>
              </w:rPr>
              <w:t>Охранные зоны линий и сооружений связи и линий и сооружений радиофикации</w:t>
            </w:r>
          </w:p>
        </w:tc>
        <w:tc>
          <w:tcPr>
            <w:tcW w:w="1843" w:type="dxa"/>
            <w:vMerge w:val="restart"/>
            <w:vAlign w:val="center"/>
          </w:tcPr>
          <w:p w:rsidR="00A509C7" w:rsidRPr="002C70CC" w:rsidRDefault="00A509C7"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4</w:t>
            </w:r>
          </w:p>
        </w:tc>
        <w:tc>
          <w:tcPr>
            <w:tcW w:w="5386" w:type="dxa"/>
          </w:tcPr>
          <w:p w:rsidR="00A509C7" w:rsidRPr="002C70CC" w:rsidRDefault="00A509C7" w:rsidP="00C26101">
            <w:pPr>
              <w:jc w:val="center"/>
              <w:rPr>
                <w:rFonts w:eastAsia="Times New Roman" w:cs="Times New Roman"/>
                <w:szCs w:val="24"/>
                <w:lang w:eastAsia="ru-RU"/>
              </w:rPr>
            </w:pPr>
            <w:r w:rsidRPr="002C70CC">
              <w:rPr>
                <w:rFonts w:eastAsia="Times New Roman" w:cs="Times New Roman"/>
                <w:szCs w:val="24"/>
                <w:lang w:eastAsia="ru-RU"/>
              </w:rPr>
              <w:t>Постановление Правительства РФ от 09.06.1995 № 578 «Об утверждении Правил охраны линий и сооружений связи Российской Федерации»</w:t>
            </w:r>
          </w:p>
        </w:tc>
      </w:tr>
      <w:tr w:rsidR="00A509C7" w:rsidRPr="002C70CC" w:rsidTr="00C1579B">
        <w:trPr>
          <w:trHeight w:val="50"/>
        </w:trPr>
        <w:tc>
          <w:tcPr>
            <w:tcW w:w="3119" w:type="dxa"/>
            <w:vAlign w:val="center"/>
          </w:tcPr>
          <w:p w:rsidR="00A509C7" w:rsidRPr="002C70CC" w:rsidRDefault="00A509C7" w:rsidP="00C26101">
            <w:pPr>
              <w:jc w:val="center"/>
            </w:pPr>
            <w:r w:rsidRPr="002C70CC">
              <w:rPr>
                <w:rFonts w:eastAsia="Times New Roman" w:cs="Times New Roman"/>
                <w:szCs w:val="24"/>
                <w:lang w:eastAsia="ru-RU"/>
              </w:rPr>
              <w:t>Охранные зоны трубопроводов</w:t>
            </w:r>
          </w:p>
        </w:tc>
        <w:tc>
          <w:tcPr>
            <w:tcW w:w="1843" w:type="dxa"/>
            <w:vMerge/>
            <w:vAlign w:val="center"/>
          </w:tcPr>
          <w:p w:rsidR="00A509C7" w:rsidRPr="002C70CC" w:rsidRDefault="00A509C7" w:rsidP="00C26101">
            <w:pPr>
              <w:jc w:val="center"/>
              <w:rPr>
                <w:rFonts w:eastAsia="Times New Roman" w:cs="Times New Roman"/>
                <w:szCs w:val="24"/>
                <w:lang w:eastAsia="ru-RU"/>
              </w:rPr>
            </w:pPr>
          </w:p>
        </w:tc>
        <w:tc>
          <w:tcPr>
            <w:tcW w:w="5386" w:type="dxa"/>
          </w:tcPr>
          <w:p w:rsidR="00A509C7" w:rsidRPr="002C70CC" w:rsidRDefault="00A509C7" w:rsidP="00D63BF7">
            <w:pPr>
              <w:jc w:val="center"/>
              <w:rPr>
                <w:rFonts w:eastAsia="Times New Roman" w:cs="Times New Roman"/>
                <w:szCs w:val="24"/>
                <w:lang w:eastAsia="ru-RU"/>
              </w:rPr>
            </w:pPr>
            <w:r w:rsidRPr="002C70CC">
              <w:rPr>
                <w:rFonts w:eastAsia="Times New Roman" w:cs="Times New Roman"/>
                <w:szCs w:val="24"/>
                <w:lang w:eastAsia="ru-RU"/>
              </w:rPr>
              <w:t>«Правила охраны магистральных трубопроводов», утвержденные Постановлением Госгортехнадзора РФ от 22.04.1992 № 9</w:t>
            </w:r>
          </w:p>
        </w:tc>
      </w:tr>
      <w:tr w:rsidR="00A509C7" w:rsidRPr="002C70CC" w:rsidTr="00C1579B">
        <w:trPr>
          <w:trHeight w:val="50"/>
        </w:trPr>
        <w:tc>
          <w:tcPr>
            <w:tcW w:w="3119" w:type="dxa"/>
            <w:vAlign w:val="center"/>
          </w:tcPr>
          <w:p w:rsidR="00A509C7" w:rsidRPr="002C70CC" w:rsidRDefault="00A509C7" w:rsidP="00D63BF7">
            <w:pPr>
              <w:jc w:val="center"/>
              <w:rPr>
                <w:rFonts w:eastAsia="Times New Roman" w:cs="Times New Roman"/>
                <w:szCs w:val="24"/>
                <w:lang w:eastAsia="ru-RU"/>
              </w:rPr>
            </w:pPr>
            <w:r w:rsidRPr="002C70CC">
              <w:rPr>
                <w:rFonts w:eastAsia="Times New Roman" w:cs="Times New Roman"/>
                <w:szCs w:val="24"/>
                <w:lang w:eastAsia="ru-RU"/>
              </w:rPr>
              <w:t>Охранные зоны геодезических пунктов</w:t>
            </w:r>
          </w:p>
        </w:tc>
        <w:tc>
          <w:tcPr>
            <w:tcW w:w="1843" w:type="dxa"/>
            <w:vMerge/>
            <w:vAlign w:val="center"/>
          </w:tcPr>
          <w:p w:rsidR="00A509C7" w:rsidRPr="002C70CC" w:rsidRDefault="00A509C7" w:rsidP="00C26101">
            <w:pPr>
              <w:jc w:val="center"/>
              <w:rPr>
                <w:rFonts w:eastAsia="Times New Roman" w:cs="Times New Roman"/>
                <w:szCs w:val="24"/>
                <w:lang w:eastAsia="ru-RU"/>
              </w:rPr>
            </w:pPr>
          </w:p>
        </w:tc>
        <w:tc>
          <w:tcPr>
            <w:tcW w:w="5386" w:type="dxa"/>
          </w:tcPr>
          <w:p w:rsidR="00A509C7" w:rsidRPr="002C70CC" w:rsidRDefault="00A509C7" w:rsidP="00CB0E73">
            <w:pPr>
              <w:jc w:val="center"/>
              <w:rPr>
                <w:rFonts w:eastAsia="Times New Roman" w:cs="Times New Roman"/>
                <w:szCs w:val="24"/>
                <w:lang w:eastAsia="ru-RU"/>
              </w:rPr>
            </w:pPr>
            <w:r w:rsidRPr="002C70CC">
              <w:rPr>
                <w:rFonts w:eastAsia="Times New Roman" w:cs="Times New Roman"/>
                <w:szCs w:val="24"/>
                <w:lang w:eastAsia="ru-RU"/>
              </w:rPr>
              <w:t>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w:t>
            </w:r>
          </w:p>
        </w:tc>
      </w:tr>
      <w:tr w:rsidR="00DD5698" w:rsidRPr="002C70CC" w:rsidTr="00C1579B">
        <w:trPr>
          <w:trHeight w:val="50"/>
        </w:trPr>
        <w:tc>
          <w:tcPr>
            <w:tcW w:w="3119" w:type="dxa"/>
            <w:vAlign w:val="center"/>
          </w:tcPr>
          <w:p w:rsidR="00DD5698" w:rsidRPr="002C70CC" w:rsidRDefault="00D63BF7" w:rsidP="00D63BF7">
            <w:pPr>
              <w:jc w:val="center"/>
            </w:pPr>
            <w:r w:rsidRPr="002C70CC">
              <w:rPr>
                <w:rFonts w:eastAsia="Times New Roman" w:cs="Times New Roman"/>
                <w:szCs w:val="24"/>
                <w:lang w:eastAsia="ru-RU"/>
              </w:rPr>
              <w:t>Охранные зоны морских портов</w:t>
            </w:r>
          </w:p>
        </w:tc>
        <w:tc>
          <w:tcPr>
            <w:tcW w:w="1843" w:type="dxa"/>
            <w:vAlign w:val="center"/>
          </w:tcPr>
          <w:p w:rsidR="00DD5698" w:rsidRPr="002C70CC" w:rsidRDefault="00CD3C80" w:rsidP="00C26101">
            <w:pPr>
              <w:jc w:val="center"/>
              <w:rPr>
                <w:rFonts w:eastAsia="Times New Roman" w:cs="Times New Roman"/>
                <w:szCs w:val="24"/>
                <w:lang w:eastAsia="ru-RU"/>
              </w:rPr>
            </w:pPr>
            <w:r w:rsidRPr="002C70CC">
              <w:rPr>
                <w:rFonts w:eastAsia="Times New Roman" w:cs="Times New Roman"/>
                <w:szCs w:val="24"/>
                <w:lang w:eastAsia="ru-RU"/>
              </w:rPr>
              <w:t>Объекты отсутствуют</w:t>
            </w:r>
          </w:p>
        </w:tc>
        <w:tc>
          <w:tcPr>
            <w:tcW w:w="5386" w:type="dxa"/>
          </w:tcPr>
          <w:p w:rsidR="00DD5698" w:rsidRPr="002C70CC" w:rsidRDefault="00D63BF7" w:rsidP="00D63BF7">
            <w:pPr>
              <w:jc w:val="center"/>
              <w:rPr>
                <w:rFonts w:eastAsia="Times New Roman" w:cs="Times New Roman"/>
                <w:szCs w:val="24"/>
                <w:lang w:eastAsia="ru-RU"/>
              </w:rPr>
            </w:pPr>
            <w:r w:rsidRPr="002C70CC">
              <w:rPr>
                <w:rFonts w:eastAsia="Times New Roman" w:cs="Times New Roman"/>
                <w:szCs w:val="24"/>
                <w:lang w:eastAsia="ru-RU"/>
              </w:rPr>
              <w:t xml:space="preserve">Федеральный закон от 08.11.2007 </w:t>
            </w:r>
            <w:r w:rsidR="00D00F43" w:rsidRPr="002C70CC">
              <w:rPr>
                <w:rFonts w:eastAsia="Times New Roman" w:cs="Times New Roman"/>
                <w:szCs w:val="24"/>
                <w:lang w:eastAsia="ru-RU"/>
              </w:rPr>
              <w:t>№ </w:t>
            </w:r>
            <w:r w:rsidRPr="002C70CC">
              <w:rPr>
                <w:rFonts w:eastAsia="Times New Roman" w:cs="Times New Roman"/>
                <w:szCs w:val="24"/>
                <w:lang w:eastAsia="ru-RU"/>
              </w:rPr>
              <w:t xml:space="preserve">261-ФЗ </w:t>
            </w:r>
            <w:proofErr w:type="gramStart"/>
            <w:r w:rsidRPr="002C70CC">
              <w:rPr>
                <w:rFonts w:eastAsia="Times New Roman" w:cs="Times New Roman"/>
                <w:szCs w:val="24"/>
                <w:lang w:eastAsia="ru-RU"/>
              </w:rPr>
              <w:t>( «</w:t>
            </w:r>
            <w:proofErr w:type="gramEnd"/>
            <w:r w:rsidRPr="002C70CC">
              <w:rPr>
                <w:rFonts w:eastAsia="Times New Roman" w:cs="Times New Roman"/>
                <w:szCs w:val="24"/>
                <w:lang w:eastAsia="ru-RU"/>
              </w:rPr>
              <w:t>О морских портах в Российской Федерации и о внесении изменений в отдельные законодательные акты Российской Федерации»</w:t>
            </w:r>
          </w:p>
        </w:tc>
      </w:tr>
      <w:tr w:rsidR="00D63BF7" w:rsidRPr="002C70CC" w:rsidTr="00C1579B">
        <w:trPr>
          <w:trHeight w:val="50"/>
        </w:trPr>
        <w:tc>
          <w:tcPr>
            <w:tcW w:w="3119" w:type="dxa"/>
            <w:vAlign w:val="center"/>
          </w:tcPr>
          <w:p w:rsidR="00D63BF7" w:rsidRPr="002C70CC" w:rsidRDefault="00D63BF7" w:rsidP="00D63BF7">
            <w:pPr>
              <w:jc w:val="center"/>
            </w:pPr>
            <w:r w:rsidRPr="002C70CC">
              <w:rPr>
                <w:rFonts w:eastAsia="Times New Roman" w:cs="Times New Roman"/>
                <w:szCs w:val="24"/>
                <w:lang w:eastAsia="ru-RU"/>
              </w:rPr>
              <w:t>Охранные зоны стационарных пунктов наблюдений за состоянием окружающей природной среды</w:t>
            </w:r>
          </w:p>
        </w:tc>
        <w:tc>
          <w:tcPr>
            <w:tcW w:w="1843" w:type="dxa"/>
            <w:vAlign w:val="center"/>
          </w:tcPr>
          <w:p w:rsidR="00D63BF7" w:rsidRPr="002C70CC" w:rsidRDefault="00F82D07"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4</w:t>
            </w:r>
          </w:p>
        </w:tc>
        <w:tc>
          <w:tcPr>
            <w:tcW w:w="5386" w:type="dxa"/>
          </w:tcPr>
          <w:p w:rsidR="00D63BF7" w:rsidRPr="002C70CC" w:rsidRDefault="00D63BF7" w:rsidP="00D63BF7">
            <w:pPr>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РФ от 27.08.1999 </w:t>
            </w:r>
            <w:r w:rsidR="00D00F43" w:rsidRPr="002C70CC">
              <w:rPr>
                <w:rFonts w:eastAsia="Times New Roman" w:cs="Times New Roman"/>
                <w:szCs w:val="24"/>
                <w:lang w:eastAsia="ru-RU"/>
              </w:rPr>
              <w:t>№ </w:t>
            </w:r>
            <w:r w:rsidRPr="002C70CC">
              <w:rPr>
                <w:rFonts w:eastAsia="Times New Roman" w:cs="Times New Roman"/>
                <w:szCs w:val="24"/>
                <w:lang w:eastAsia="ru-RU"/>
              </w:rPr>
              <w:t>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A509C7" w:rsidRPr="002C70CC" w:rsidTr="00C1579B">
        <w:trPr>
          <w:trHeight w:val="50"/>
        </w:trPr>
        <w:tc>
          <w:tcPr>
            <w:tcW w:w="3119" w:type="dxa"/>
            <w:vAlign w:val="center"/>
          </w:tcPr>
          <w:p w:rsidR="00A509C7" w:rsidRPr="002C70CC" w:rsidRDefault="00A509C7" w:rsidP="00C26101">
            <w:pPr>
              <w:jc w:val="center"/>
            </w:pPr>
            <w:r w:rsidRPr="002C70CC">
              <w:rPr>
                <w:rFonts w:eastAsia="Times New Roman" w:cs="Times New Roman"/>
                <w:szCs w:val="24"/>
                <w:lang w:eastAsia="ru-RU"/>
              </w:rPr>
              <w:t>Охранные зоны железных дорог</w:t>
            </w:r>
          </w:p>
        </w:tc>
        <w:tc>
          <w:tcPr>
            <w:tcW w:w="1843" w:type="dxa"/>
            <w:vMerge w:val="restart"/>
            <w:vAlign w:val="center"/>
          </w:tcPr>
          <w:p w:rsidR="00A509C7" w:rsidRPr="002C70CC" w:rsidRDefault="00A509C7" w:rsidP="00C26101">
            <w:pPr>
              <w:jc w:val="center"/>
              <w:rPr>
                <w:rFonts w:eastAsia="Times New Roman" w:cs="Times New Roman"/>
                <w:szCs w:val="24"/>
                <w:lang w:eastAsia="ru-RU"/>
              </w:rPr>
            </w:pPr>
            <w:r w:rsidRPr="002C70CC">
              <w:rPr>
                <w:rFonts w:eastAsia="Times New Roman" w:cs="Times New Roman"/>
                <w:szCs w:val="24"/>
                <w:lang w:eastAsia="ru-RU"/>
              </w:rPr>
              <w:t>Объекты отсутствуют</w:t>
            </w:r>
          </w:p>
        </w:tc>
        <w:tc>
          <w:tcPr>
            <w:tcW w:w="5386" w:type="dxa"/>
          </w:tcPr>
          <w:p w:rsidR="00A509C7" w:rsidRPr="002C70CC" w:rsidRDefault="00A509C7" w:rsidP="00D63BF7">
            <w:pPr>
              <w:jc w:val="center"/>
              <w:rPr>
                <w:rFonts w:eastAsia="Times New Roman" w:cs="Times New Roman"/>
                <w:szCs w:val="24"/>
                <w:lang w:eastAsia="ru-RU"/>
              </w:rPr>
            </w:pPr>
            <w:r w:rsidRPr="002C70CC">
              <w:rPr>
                <w:rFonts w:cs="Times New Roman"/>
                <w:szCs w:val="24"/>
              </w:rPr>
              <w:t>Приказ Минтранса РФ от 6 августа 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A509C7" w:rsidRPr="002C70CC" w:rsidTr="00C1579B">
        <w:trPr>
          <w:trHeight w:val="50"/>
        </w:trPr>
        <w:tc>
          <w:tcPr>
            <w:tcW w:w="3119" w:type="dxa"/>
            <w:vAlign w:val="center"/>
          </w:tcPr>
          <w:p w:rsidR="00A509C7" w:rsidRPr="002C70CC" w:rsidRDefault="00A509C7" w:rsidP="00D63BF7">
            <w:pPr>
              <w:jc w:val="center"/>
            </w:pPr>
            <w:r w:rsidRPr="002C70CC">
              <w:rPr>
                <w:rFonts w:eastAsia="Times New Roman" w:cs="Times New Roman"/>
                <w:szCs w:val="24"/>
                <w:lang w:eastAsia="ru-RU"/>
              </w:rPr>
              <w:t>Охранные зоны объектов, находящихся на землях, подвергшихся радиоактивному и химическому загрязнению</w:t>
            </w:r>
          </w:p>
        </w:tc>
        <w:tc>
          <w:tcPr>
            <w:tcW w:w="1843" w:type="dxa"/>
            <w:vMerge/>
            <w:vAlign w:val="center"/>
          </w:tcPr>
          <w:p w:rsidR="00A509C7" w:rsidRPr="002C70CC" w:rsidRDefault="00A509C7" w:rsidP="00C26101">
            <w:pPr>
              <w:jc w:val="center"/>
              <w:rPr>
                <w:rFonts w:eastAsia="Times New Roman" w:cs="Times New Roman"/>
                <w:szCs w:val="24"/>
                <w:lang w:eastAsia="ru-RU"/>
              </w:rPr>
            </w:pPr>
          </w:p>
        </w:tc>
        <w:tc>
          <w:tcPr>
            <w:tcW w:w="5386" w:type="dxa"/>
          </w:tcPr>
          <w:p w:rsidR="00A509C7" w:rsidRPr="002C70CC" w:rsidRDefault="00A509C7" w:rsidP="00C26101">
            <w:pPr>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РФ от 27.02.2004 № 112 «Об использовании земель, подвергшихся радиоактивному и химическому загрязнению, проведении на них мелиоративных и </w:t>
            </w:r>
            <w:proofErr w:type="spellStart"/>
            <w:r w:rsidRPr="002C70CC">
              <w:rPr>
                <w:rFonts w:eastAsia="Times New Roman" w:cs="Times New Roman"/>
                <w:szCs w:val="24"/>
                <w:lang w:eastAsia="ru-RU"/>
              </w:rPr>
              <w:t>культуртехнических</w:t>
            </w:r>
            <w:proofErr w:type="spellEnd"/>
            <w:r w:rsidRPr="002C70CC">
              <w:rPr>
                <w:rFonts w:eastAsia="Times New Roman" w:cs="Times New Roman"/>
                <w:szCs w:val="24"/>
                <w:lang w:eastAsia="ru-RU"/>
              </w:rPr>
              <w:t xml:space="preserve"> работ, установлении </w:t>
            </w:r>
            <w:r w:rsidRPr="002C70CC">
              <w:rPr>
                <w:rFonts w:eastAsia="Times New Roman" w:cs="Times New Roman"/>
                <w:szCs w:val="24"/>
                <w:lang w:eastAsia="ru-RU"/>
              </w:rPr>
              <w:lastRenderedPageBreak/>
              <w:t>охранных зон и сохранении находящихся на этих землях объектов»</w:t>
            </w:r>
          </w:p>
        </w:tc>
      </w:tr>
      <w:tr w:rsidR="00A96747" w:rsidRPr="002C70CC" w:rsidTr="00C1579B">
        <w:tc>
          <w:tcPr>
            <w:tcW w:w="3119" w:type="dxa"/>
            <w:vAlign w:val="center"/>
          </w:tcPr>
          <w:p w:rsidR="00A96747" w:rsidRPr="002C70CC" w:rsidRDefault="00A96747" w:rsidP="00C26101">
            <w:pPr>
              <w:jc w:val="center"/>
            </w:pPr>
            <w:r w:rsidRPr="002C70CC">
              <w:lastRenderedPageBreak/>
              <w:t>Санитарно-защитные зоны</w:t>
            </w:r>
            <w:r w:rsidR="00A509C7" w:rsidRPr="002C70CC">
              <w:t xml:space="preserve"> и санитарные разрывы</w:t>
            </w:r>
          </w:p>
        </w:tc>
        <w:tc>
          <w:tcPr>
            <w:tcW w:w="1843" w:type="dxa"/>
            <w:vAlign w:val="center"/>
          </w:tcPr>
          <w:p w:rsidR="00A96747" w:rsidRPr="002C70CC" w:rsidRDefault="00A96747" w:rsidP="000B7F8F">
            <w:pPr>
              <w:jc w:val="cente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5</w:t>
            </w:r>
          </w:p>
        </w:tc>
        <w:tc>
          <w:tcPr>
            <w:tcW w:w="5386" w:type="dxa"/>
          </w:tcPr>
          <w:p w:rsidR="00A96747" w:rsidRPr="002C70CC" w:rsidRDefault="00283B25" w:rsidP="00C26101">
            <w:pPr>
              <w:jc w:val="center"/>
              <w:rPr>
                <w:rFonts w:eastAsia="Times New Roman" w:cs="Times New Roman"/>
                <w:szCs w:val="24"/>
                <w:lang w:eastAsia="ru-RU"/>
              </w:rPr>
            </w:pPr>
            <w:r w:rsidRPr="002C70CC">
              <w:rPr>
                <w:rFonts w:eastAsia="Times New Roman" w:cs="Times New Roman"/>
                <w:szCs w:val="24"/>
                <w:lang w:eastAsia="ru-RU"/>
              </w:rPr>
              <w:t>СанПиН 2.2.1/2.1.1.1200-03 «Санитарно-защитные зоны и санитарная классификация предприятий, сооружений и иных объектов»</w:t>
            </w:r>
          </w:p>
          <w:p w:rsidR="00283B25" w:rsidRPr="002C70CC" w:rsidRDefault="00283B25" w:rsidP="00C26101">
            <w:pPr>
              <w:jc w:val="center"/>
              <w:rPr>
                <w:rFonts w:eastAsia="Times New Roman" w:cs="Times New Roman"/>
                <w:szCs w:val="24"/>
                <w:lang w:eastAsia="ru-RU"/>
              </w:rPr>
            </w:pPr>
            <w:r w:rsidRPr="002C70CC">
              <w:rPr>
                <w:iCs/>
              </w:rPr>
              <w:t>СП 42.13330</w:t>
            </w:r>
            <w:r w:rsidRPr="002C70CC">
              <w:t>.2011 «Градостроительство. Планировка и застройка городских и сельских поселений»</w:t>
            </w:r>
          </w:p>
          <w:p w:rsidR="00283B25" w:rsidRPr="002C70CC" w:rsidRDefault="00283B25" w:rsidP="00283B25">
            <w:pPr>
              <w:jc w:val="center"/>
              <w:rPr>
                <w:rFonts w:eastAsia="Times New Roman" w:cs="Times New Roman"/>
                <w:szCs w:val="24"/>
                <w:lang w:eastAsia="ru-RU"/>
              </w:rPr>
            </w:pPr>
            <w:r w:rsidRPr="002C70CC">
              <w:rPr>
                <w:rFonts w:eastAsia="Times New Roman" w:cs="Times New Roman"/>
                <w:szCs w:val="24"/>
                <w:lang w:eastAsia="ru-RU"/>
              </w:rPr>
              <w:t>СП 2.6.1.2216-07 «Санитарно-защитные зоны и зоны наблюдения радиационных объектов. Условия эксплуатации и обоснование границ»</w:t>
            </w:r>
          </w:p>
        </w:tc>
      </w:tr>
      <w:tr w:rsidR="00A96747" w:rsidRPr="002C70CC" w:rsidTr="00283B25">
        <w:tc>
          <w:tcPr>
            <w:tcW w:w="3119" w:type="dxa"/>
            <w:vAlign w:val="center"/>
          </w:tcPr>
          <w:p w:rsidR="00A96747" w:rsidRPr="002C70CC" w:rsidRDefault="00A96747" w:rsidP="00C26101">
            <w:pPr>
              <w:jc w:val="center"/>
            </w:pPr>
            <w:r w:rsidRPr="002C70CC">
              <w:t>Зоны охраны объектов культурного наследия (памятников истории и культуры) народов Российской Федерации</w:t>
            </w:r>
          </w:p>
        </w:tc>
        <w:tc>
          <w:tcPr>
            <w:tcW w:w="1843" w:type="dxa"/>
            <w:vAlign w:val="center"/>
          </w:tcPr>
          <w:p w:rsidR="00A96747" w:rsidRPr="002C70CC" w:rsidRDefault="00A96747" w:rsidP="00C26101">
            <w:pPr>
              <w:jc w:val="center"/>
            </w:pPr>
            <w:r w:rsidRPr="002C70CC">
              <w:t>*Не установлены</w:t>
            </w:r>
          </w:p>
        </w:tc>
        <w:tc>
          <w:tcPr>
            <w:tcW w:w="5386" w:type="dxa"/>
            <w:vAlign w:val="center"/>
          </w:tcPr>
          <w:p w:rsidR="00A96747" w:rsidRPr="002C70CC" w:rsidRDefault="00283B25" w:rsidP="00283B25">
            <w:pPr>
              <w:tabs>
                <w:tab w:val="left" w:pos="142"/>
                <w:tab w:val="left" w:pos="426"/>
              </w:tabs>
              <w:jc w:val="center"/>
            </w:pPr>
            <w:r w:rsidRPr="002C70CC">
              <w:rPr>
                <w:rFonts w:eastAsia="Times New Roman" w:cs="Times New Roman"/>
                <w:szCs w:val="24"/>
                <w:lang w:eastAsia="ru-RU"/>
              </w:rPr>
              <w:t xml:space="preserve">Федеральный закон от 25.06.2002 </w:t>
            </w:r>
            <w:r w:rsidR="00D00F43" w:rsidRPr="002C70CC">
              <w:rPr>
                <w:rFonts w:eastAsia="Times New Roman" w:cs="Times New Roman"/>
                <w:szCs w:val="24"/>
                <w:lang w:eastAsia="ru-RU"/>
              </w:rPr>
              <w:t>№ </w:t>
            </w:r>
            <w:r w:rsidRPr="002C70CC">
              <w:rPr>
                <w:rFonts w:eastAsia="Times New Roman" w:cs="Times New Roman"/>
                <w:szCs w:val="24"/>
                <w:lang w:eastAsia="ru-RU"/>
              </w:rPr>
              <w:t>73-ФЗ «Об объектах культурного наследия (памятниках истории и культуры) народов Российской Федерации», ст. 34</w:t>
            </w:r>
          </w:p>
        </w:tc>
      </w:tr>
      <w:tr w:rsidR="00A96747" w:rsidRPr="002C70CC" w:rsidTr="00C1579B">
        <w:tc>
          <w:tcPr>
            <w:tcW w:w="3119" w:type="dxa"/>
            <w:vAlign w:val="center"/>
          </w:tcPr>
          <w:p w:rsidR="00A96747" w:rsidRPr="002C70CC" w:rsidRDefault="00A96747" w:rsidP="00C26101">
            <w:pPr>
              <w:jc w:val="center"/>
            </w:pPr>
            <w:r w:rsidRPr="002C70CC">
              <w:t>Водоохранные зоны</w:t>
            </w:r>
          </w:p>
        </w:tc>
        <w:tc>
          <w:tcPr>
            <w:tcW w:w="1843" w:type="dxa"/>
            <w:vAlign w:val="center"/>
          </w:tcPr>
          <w:p w:rsidR="00A96747" w:rsidRPr="002C70CC" w:rsidRDefault="00A96747" w:rsidP="000B7F8F">
            <w:pPr>
              <w:jc w:val="cente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2</w:t>
            </w:r>
          </w:p>
        </w:tc>
        <w:tc>
          <w:tcPr>
            <w:tcW w:w="5386" w:type="dxa"/>
          </w:tcPr>
          <w:p w:rsidR="00A96747" w:rsidRPr="002C70CC" w:rsidRDefault="00D63BF7" w:rsidP="00D00F43">
            <w:pPr>
              <w:jc w:val="center"/>
              <w:rPr>
                <w:rFonts w:eastAsia="Times New Roman" w:cs="Times New Roman"/>
                <w:szCs w:val="24"/>
                <w:lang w:eastAsia="ru-RU"/>
              </w:rPr>
            </w:pPr>
            <w:r w:rsidRPr="002C70CC">
              <w:rPr>
                <w:rFonts w:eastAsia="Times New Roman" w:cs="Times New Roman"/>
                <w:szCs w:val="24"/>
                <w:lang w:eastAsia="ru-RU"/>
              </w:rPr>
              <w:t xml:space="preserve">Водный кодекс </w:t>
            </w:r>
            <w:r w:rsidR="00D00F43" w:rsidRPr="002C70CC">
              <w:rPr>
                <w:rFonts w:eastAsia="Times New Roman" w:cs="Times New Roman"/>
                <w:szCs w:val="24"/>
                <w:lang w:eastAsia="ru-RU"/>
              </w:rPr>
              <w:t>РФ</w:t>
            </w:r>
            <w:r w:rsidRPr="002C70CC">
              <w:rPr>
                <w:rFonts w:eastAsia="Times New Roman" w:cs="Times New Roman"/>
                <w:szCs w:val="24"/>
                <w:lang w:eastAsia="ru-RU"/>
              </w:rPr>
              <w:t xml:space="preserve"> от 03.06.2006 </w:t>
            </w:r>
            <w:r w:rsidR="00D00F43" w:rsidRPr="002C70CC">
              <w:rPr>
                <w:rFonts w:eastAsia="Times New Roman" w:cs="Times New Roman"/>
                <w:szCs w:val="24"/>
                <w:lang w:eastAsia="ru-RU"/>
              </w:rPr>
              <w:t>№ </w:t>
            </w:r>
            <w:r w:rsidRPr="002C70CC">
              <w:rPr>
                <w:rFonts w:eastAsia="Times New Roman" w:cs="Times New Roman"/>
                <w:szCs w:val="24"/>
                <w:lang w:eastAsia="ru-RU"/>
              </w:rPr>
              <w:t>74-ФЗ, ст. 65</w:t>
            </w:r>
          </w:p>
        </w:tc>
      </w:tr>
      <w:tr w:rsidR="00A96747" w:rsidRPr="002C70CC" w:rsidTr="00C1579B">
        <w:tc>
          <w:tcPr>
            <w:tcW w:w="3119" w:type="dxa"/>
            <w:vAlign w:val="center"/>
          </w:tcPr>
          <w:p w:rsidR="00A96747" w:rsidRPr="002C70CC" w:rsidRDefault="00A96747" w:rsidP="00C26101">
            <w:pPr>
              <w:jc w:val="center"/>
            </w:pPr>
            <w:r w:rsidRPr="002C70CC">
              <w:t>Зоны затопления, подтопления</w:t>
            </w:r>
          </w:p>
        </w:tc>
        <w:tc>
          <w:tcPr>
            <w:tcW w:w="1843" w:type="dxa"/>
            <w:vAlign w:val="center"/>
          </w:tcPr>
          <w:p w:rsidR="00A96747" w:rsidRPr="002C70CC" w:rsidRDefault="00A96747" w:rsidP="00C26101">
            <w:pPr>
              <w:jc w:val="center"/>
            </w:pPr>
            <w:r w:rsidRPr="002C70CC">
              <w:t>*Не установлены</w:t>
            </w:r>
          </w:p>
        </w:tc>
        <w:tc>
          <w:tcPr>
            <w:tcW w:w="5386" w:type="dxa"/>
          </w:tcPr>
          <w:p w:rsidR="00A96747" w:rsidRPr="002C70CC" w:rsidRDefault="00D63BF7" w:rsidP="00D63BF7">
            <w:pPr>
              <w:jc w:val="center"/>
            </w:pPr>
            <w:r w:rsidRPr="002C70CC">
              <w:rPr>
                <w:rFonts w:eastAsia="Times New Roman" w:cs="Times New Roman"/>
                <w:szCs w:val="24"/>
                <w:lang w:eastAsia="ru-RU"/>
              </w:rPr>
              <w:t xml:space="preserve">Федеральный закон РФ от 21.10.2013 </w:t>
            </w:r>
            <w:r w:rsidR="00D00F43" w:rsidRPr="002C70CC">
              <w:rPr>
                <w:rFonts w:eastAsia="Times New Roman" w:cs="Times New Roman"/>
                <w:szCs w:val="24"/>
                <w:lang w:eastAsia="ru-RU"/>
              </w:rPr>
              <w:t>№ </w:t>
            </w:r>
            <w:r w:rsidRPr="002C70CC">
              <w:rPr>
                <w:rFonts w:eastAsia="Times New Roman" w:cs="Times New Roman"/>
                <w:szCs w:val="24"/>
                <w:lang w:eastAsia="ru-RU"/>
              </w:rPr>
              <w:t>282-ФЗ «О внесении изменений в Водный кодекс РФ и отдельные законодательные акты РФ», ст. 3</w:t>
            </w:r>
          </w:p>
        </w:tc>
      </w:tr>
      <w:tr w:rsidR="00A96747" w:rsidRPr="002C70CC" w:rsidTr="00D63BF7">
        <w:tc>
          <w:tcPr>
            <w:tcW w:w="3119" w:type="dxa"/>
            <w:vAlign w:val="center"/>
          </w:tcPr>
          <w:p w:rsidR="00A96747" w:rsidRPr="002C70CC" w:rsidRDefault="00A96747" w:rsidP="00C26101">
            <w:pPr>
              <w:jc w:val="center"/>
            </w:pPr>
            <w:r w:rsidRPr="002C70CC">
              <w:t>Зоны санитарной охраны источников питьевого и хозяйственно-бытового водоснабжения</w:t>
            </w:r>
          </w:p>
        </w:tc>
        <w:tc>
          <w:tcPr>
            <w:tcW w:w="1843" w:type="dxa"/>
            <w:vAlign w:val="center"/>
          </w:tcPr>
          <w:p w:rsidR="00A96747" w:rsidRPr="002C70CC" w:rsidRDefault="00A96747" w:rsidP="000B7F8F">
            <w:pPr>
              <w:jc w:val="cente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3</w:t>
            </w:r>
          </w:p>
        </w:tc>
        <w:tc>
          <w:tcPr>
            <w:tcW w:w="5386" w:type="dxa"/>
            <w:vAlign w:val="center"/>
          </w:tcPr>
          <w:p w:rsidR="00283B25" w:rsidRPr="002C70CC" w:rsidRDefault="00D63BF7" w:rsidP="00283B25">
            <w:pPr>
              <w:jc w:val="center"/>
            </w:pPr>
            <w:r w:rsidRPr="002C70CC">
              <w:t>СанПиН 2.1.4.1110-02 «Зоны санитарной охраны источников водоснабжения и водопроводов питьевого назначения»</w:t>
            </w:r>
          </w:p>
        </w:tc>
      </w:tr>
      <w:tr w:rsidR="00A96747" w:rsidRPr="002C70CC" w:rsidTr="00C1579B">
        <w:tc>
          <w:tcPr>
            <w:tcW w:w="3119" w:type="dxa"/>
            <w:vAlign w:val="center"/>
          </w:tcPr>
          <w:p w:rsidR="00A96747" w:rsidRPr="002C70CC" w:rsidRDefault="00A96747" w:rsidP="00C26101">
            <w:pPr>
              <w:jc w:val="center"/>
            </w:pPr>
            <w:r w:rsidRPr="002C70CC">
              <w:t>Зоны охраняемых объектов</w:t>
            </w:r>
          </w:p>
        </w:tc>
        <w:tc>
          <w:tcPr>
            <w:tcW w:w="1843" w:type="dxa"/>
            <w:vAlign w:val="center"/>
          </w:tcPr>
          <w:p w:rsidR="00A96747" w:rsidRPr="002C70CC" w:rsidRDefault="00CD3C80" w:rsidP="00C26101">
            <w:pPr>
              <w:jc w:val="center"/>
            </w:pPr>
            <w:r w:rsidRPr="002C70CC">
              <w:rPr>
                <w:rFonts w:eastAsia="Times New Roman" w:cs="Times New Roman"/>
                <w:szCs w:val="24"/>
                <w:lang w:eastAsia="ru-RU"/>
              </w:rPr>
              <w:t>Объекты отсутствуют</w:t>
            </w:r>
          </w:p>
        </w:tc>
        <w:tc>
          <w:tcPr>
            <w:tcW w:w="5386" w:type="dxa"/>
          </w:tcPr>
          <w:p w:rsidR="00A96747" w:rsidRPr="002C70CC" w:rsidRDefault="00283B25" w:rsidP="00283B25">
            <w:pPr>
              <w:jc w:val="center"/>
            </w:pPr>
            <w:r w:rsidRPr="002C70CC">
              <w:rPr>
                <w:rFonts w:eastAsia="Times New Roman" w:cs="Times New Roman"/>
                <w:szCs w:val="24"/>
                <w:lang w:eastAsia="ru-RU"/>
              </w:rPr>
              <w:t xml:space="preserve">Постановление Правительства РФ от 20.06.2006 </w:t>
            </w:r>
            <w:r w:rsidR="00D00F43" w:rsidRPr="002C70CC">
              <w:rPr>
                <w:rFonts w:eastAsia="Times New Roman" w:cs="Times New Roman"/>
                <w:szCs w:val="24"/>
                <w:lang w:eastAsia="ru-RU"/>
              </w:rPr>
              <w:t>№ </w:t>
            </w:r>
            <w:r w:rsidRPr="002C70CC">
              <w:rPr>
                <w:rFonts w:eastAsia="Times New Roman" w:cs="Times New Roman"/>
                <w:szCs w:val="24"/>
                <w:lang w:eastAsia="ru-RU"/>
              </w:rPr>
              <w:t>384 «Об утверждении Правил определения границ зон охраняемых объектов и согласования градостроительных регламентов для таких зон»</w:t>
            </w:r>
          </w:p>
        </w:tc>
      </w:tr>
      <w:tr w:rsidR="00283B25" w:rsidRPr="002C70CC" w:rsidTr="00283B25">
        <w:tc>
          <w:tcPr>
            <w:tcW w:w="10348" w:type="dxa"/>
            <w:gridSpan w:val="3"/>
            <w:vAlign w:val="center"/>
          </w:tcPr>
          <w:p w:rsidR="00283B25" w:rsidRPr="002C70CC" w:rsidRDefault="00283B25" w:rsidP="00C26101">
            <w:pPr>
              <w:jc w:val="center"/>
              <w:rPr>
                <w:rFonts w:eastAsia="Times New Roman" w:cs="Times New Roman"/>
                <w:b/>
                <w:szCs w:val="24"/>
                <w:lang w:eastAsia="ru-RU"/>
              </w:rPr>
            </w:pPr>
            <w:r w:rsidRPr="002C70CC">
              <w:rPr>
                <w:b/>
              </w:rPr>
              <w:t>Иные зоны</w:t>
            </w:r>
            <w:r w:rsidR="00540C62" w:rsidRPr="002C70CC">
              <w:rPr>
                <w:b/>
              </w:rPr>
              <w:t xml:space="preserve"> </w:t>
            </w:r>
            <w:r w:rsidR="00540C62" w:rsidRPr="002C70CC">
              <w:rPr>
                <w:rFonts w:eastAsia="Times New Roman" w:cs="Times New Roman"/>
                <w:b/>
                <w:szCs w:val="24"/>
                <w:lang w:eastAsia="ru-RU"/>
              </w:rPr>
              <w:t>с особыми условиями использования территорий</w:t>
            </w:r>
            <w:r w:rsidRPr="002C70CC">
              <w:rPr>
                <w:b/>
              </w:rPr>
              <w:t>, устанавливаемые в соответствии с законодательством Российской Федерации</w:t>
            </w:r>
          </w:p>
        </w:tc>
      </w:tr>
      <w:tr w:rsidR="00283B25" w:rsidRPr="002C70CC" w:rsidTr="00C1579B">
        <w:tc>
          <w:tcPr>
            <w:tcW w:w="3119" w:type="dxa"/>
            <w:vAlign w:val="center"/>
          </w:tcPr>
          <w:p w:rsidR="00283B25" w:rsidRPr="002C70CC" w:rsidRDefault="00283B25" w:rsidP="00C26101">
            <w:pPr>
              <w:jc w:val="center"/>
              <w:rPr>
                <w:rFonts w:eastAsia="Times New Roman" w:cs="Times New Roman"/>
                <w:szCs w:val="24"/>
                <w:lang w:eastAsia="ru-RU"/>
              </w:rPr>
            </w:pPr>
            <w:r w:rsidRPr="002C70CC">
              <w:rPr>
                <w:rFonts w:eastAsia="Calibri" w:cs="Times New Roman"/>
              </w:rPr>
              <w:t>Береговая полоса внутренних водных путей Российской Федерации</w:t>
            </w:r>
          </w:p>
        </w:tc>
        <w:tc>
          <w:tcPr>
            <w:tcW w:w="1843" w:type="dxa"/>
            <w:vAlign w:val="center"/>
          </w:tcPr>
          <w:p w:rsidR="00283B25" w:rsidRPr="002C70CC" w:rsidRDefault="00F06DBE"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6</w:t>
            </w:r>
          </w:p>
        </w:tc>
        <w:tc>
          <w:tcPr>
            <w:tcW w:w="5386" w:type="dxa"/>
          </w:tcPr>
          <w:p w:rsidR="00283B25" w:rsidRPr="002C70CC" w:rsidRDefault="00283B25" w:rsidP="00A626C0">
            <w:pPr>
              <w:jc w:val="center"/>
            </w:pPr>
            <w:r w:rsidRPr="002C70CC">
              <w:t xml:space="preserve">Кодекс внутреннего водного транспорта Российской Федерации от 7.03.2001 </w:t>
            </w:r>
            <w:r w:rsidR="00D00F43" w:rsidRPr="002C70CC">
              <w:t>№ </w:t>
            </w:r>
            <w:r w:rsidRPr="002C70CC">
              <w:t>24-ФЗ, ст</w:t>
            </w:r>
            <w:r w:rsidR="00D00F43" w:rsidRPr="002C70CC">
              <w:t>.</w:t>
            </w:r>
            <w:r w:rsidRPr="002C70CC">
              <w:t> 10</w:t>
            </w:r>
          </w:p>
          <w:p w:rsidR="00283B25" w:rsidRPr="002C70CC" w:rsidRDefault="00283B25" w:rsidP="00A626C0">
            <w:pPr>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РФ от 6.02.2003 </w:t>
            </w:r>
            <w:r w:rsidR="00D00F43" w:rsidRPr="002C70CC">
              <w:rPr>
                <w:rFonts w:eastAsia="Times New Roman" w:cs="Times New Roman"/>
                <w:szCs w:val="24"/>
                <w:lang w:eastAsia="ru-RU"/>
              </w:rPr>
              <w:t>№ </w:t>
            </w:r>
            <w:r w:rsidRPr="002C70CC">
              <w:rPr>
                <w:rFonts w:eastAsia="Times New Roman" w:cs="Times New Roman"/>
                <w:szCs w:val="24"/>
                <w:lang w:eastAsia="ru-RU"/>
              </w:rPr>
              <w:t>71 «Об утверждении положения об особых условиях пользования береговой полосой внутренних водных путей Российской Федерации»</w:t>
            </w:r>
          </w:p>
        </w:tc>
      </w:tr>
      <w:tr w:rsidR="00283B25" w:rsidRPr="002C70CC" w:rsidTr="00C1579B">
        <w:tc>
          <w:tcPr>
            <w:tcW w:w="3119" w:type="dxa"/>
            <w:vAlign w:val="center"/>
          </w:tcPr>
          <w:p w:rsidR="00283B25" w:rsidRPr="002C70CC" w:rsidRDefault="00540C62" w:rsidP="00C26101">
            <w:pPr>
              <w:jc w:val="center"/>
              <w:rPr>
                <w:rFonts w:eastAsia="Times New Roman" w:cs="Times New Roman"/>
                <w:szCs w:val="24"/>
                <w:lang w:eastAsia="ru-RU"/>
              </w:rPr>
            </w:pPr>
            <w:proofErr w:type="spellStart"/>
            <w:r w:rsidRPr="002C70CC">
              <w:t>Приаэродромная</w:t>
            </w:r>
            <w:proofErr w:type="spellEnd"/>
            <w:r w:rsidRPr="002C70CC">
              <w:t xml:space="preserve"> территория</w:t>
            </w:r>
          </w:p>
        </w:tc>
        <w:tc>
          <w:tcPr>
            <w:tcW w:w="1843" w:type="dxa"/>
            <w:vAlign w:val="center"/>
          </w:tcPr>
          <w:p w:rsidR="00283B25" w:rsidRPr="002C70CC" w:rsidRDefault="00F06DBE"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7</w:t>
            </w:r>
          </w:p>
        </w:tc>
        <w:tc>
          <w:tcPr>
            <w:tcW w:w="5386" w:type="dxa"/>
          </w:tcPr>
          <w:p w:rsidR="00283B25" w:rsidRPr="002C70CC" w:rsidRDefault="00540C62" w:rsidP="00283B25">
            <w:pPr>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РФ от 11.03.2010 </w:t>
            </w:r>
            <w:r w:rsidR="00D00F43" w:rsidRPr="002C70CC">
              <w:rPr>
                <w:rFonts w:eastAsia="Times New Roman" w:cs="Times New Roman"/>
                <w:szCs w:val="24"/>
                <w:lang w:eastAsia="ru-RU"/>
              </w:rPr>
              <w:t>№ </w:t>
            </w:r>
            <w:r w:rsidRPr="002C70CC">
              <w:rPr>
                <w:rFonts w:eastAsia="Times New Roman" w:cs="Times New Roman"/>
                <w:szCs w:val="24"/>
                <w:lang w:eastAsia="ru-RU"/>
              </w:rPr>
              <w:t>138 «Об утверждении Федеральных правил использования воздушного пространства Российской Федерации»</w:t>
            </w:r>
          </w:p>
        </w:tc>
      </w:tr>
      <w:tr w:rsidR="00540C62" w:rsidRPr="002C70CC" w:rsidTr="00540C62">
        <w:trPr>
          <w:trHeight w:val="151"/>
        </w:trPr>
        <w:tc>
          <w:tcPr>
            <w:tcW w:w="3119" w:type="dxa"/>
            <w:vAlign w:val="center"/>
          </w:tcPr>
          <w:p w:rsidR="00540C62" w:rsidRPr="002C70CC" w:rsidRDefault="00540C62" w:rsidP="00540C62">
            <w:pPr>
              <w:jc w:val="center"/>
            </w:pPr>
            <w:r w:rsidRPr="002C70CC">
              <w:rPr>
                <w:rFonts w:eastAsia="Times New Roman" w:cs="Times New Roman"/>
                <w:szCs w:val="24"/>
                <w:lang w:eastAsia="ru-RU"/>
              </w:rPr>
              <w:t xml:space="preserve">. </w:t>
            </w:r>
            <w:proofErr w:type="spellStart"/>
            <w:r w:rsidRPr="002C70CC">
              <w:rPr>
                <w:rFonts w:eastAsia="Times New Roman" w:cs="Times New Roman"/>
                <w:szCs w:val="24"/>
                <w:lang w:eastAsia="ru-RU"/>
              </w:rPr>
              <w:t>Рыбохозяйственные</w:t>
            </w:r>
            <w:proofErr w:type="spellEnd"/>
            <w:r w:rsidRPr="002C70CC">
              <w:rPr>
                <w:rFonts w:eastAsia="Times New Roman" w:cs="Times New Roman"/>
                <w:szCs w:val="24"/>
                <w:lang w:eastAsia="ru-RU"/>
              </w:rPr>
              <w:t xml:space="preserve"> заповедные зоны</w:t>
            </w:r>
          </w:p>
        </w:tc>
        <w:tc>
          <w:tcPr>
            <w:tcW w:w="1843" w:type="dxa"/>
            <w:vAlign w:val="center"/>
          </w:tcPr>
          <w:p w:rsidR="00540C62" w:rsidRPr="002C70CC" w:rsidRDefault="0097128D" w:rsidP="00A626C0">
            <w:pPr>
              <w:jc w:val="center"/>
              <w:rPr>
                <w:rFonts w:eastAsia="Times New Roman" w:cs="Times New Roman"/>
                <w:szCs w:val="24"/>
                <w:lang w:eastAsia="ru-RU"/>
              </w:rPr>
            </w:pPr>
            <w:r w:rsidRPr="002C70CC">
              <w:rPr>
                <w:rFonts w:eastAsia="Times New Roman" w:cs="Times New Roman"/>
                <w:szCs w:val="24"/>
                <w:lang w:eastAsia="ru-RU"/>
              </w:rPr>
              <w:t>Объекты отсутствуют</w:t>
            </w:r>
          </w:p>
        </w:tc>
        <w:tc>
          <w:tcPr>
            <w:tcW w:w="5386" w:type="dxa"/>
          </w:tcPr>
          <w:p w:rsidR="00540C62" w:rsidRPr="002C70CC" w:rsidRDefault="00540C62" w:rsidP="00283B25">
            <w:pPr>
              <w:jc w:val="center"/>
              <w:rPr>
                <w:rFonts w:eastAsia="Times New Roman" w:cs="Times New Roman"/>
                <w:szCs w:val="24"/>
                <w:lang w:eastAsia="ru-RU"/>
              </w:rPr>
            </w:pPr>
            <w:r w:rsidRPr="002C70CC">
              <w:rPr>
                <w:rFonts w:eastAsia="Times New Roman" w:cs="Times New Roman"/>
                <w:szCs w:val="24"/>
                <w:lang w:eastAsia="ru-RU"/>
              </w:rPr>
              <w:t xml:space="preserve">Федеральный закон от 20.12.2004 </w:t>
            </w:r>
            <w:r w:rsidR="00D00F43" w:rsidRPr="002C70CC">
              <w:rPr>
                <w:rFonts w:eastAsia="Times New Roman" w:cs="Times New Roman"/>
                <w:szCs w:val="24"/>
                <w:lang w:eastAsia="ru-RU"/>
              </w:rPr>
              <w:t>№ </w:t>
            </w:r>
            <w:r w:rsidRPr="002C70CC">
              <w:rPr>
                <w:rFonts w:eastAsia="Times New Roman" w:cs="Times New Roman"/>
                <w:szCs w:val="24"/>
                <w:lang w:eastAsia="ru-RU"/>
              </w:rPr>
              <w:t>166-ФЗ «О рыболовстве и сохранении водных биологических ресурсов», ст. 48</w:t>
            </w:r>
          </w:p>
          <w:p w:rsidR="00540C62" w:rsidRPr="002C70CC" w:rsidRDefault="00540C62" w:rsidP="00540C62">
            <w:pPr>
              <w:jc w:val="center"/>
              <w:rPr>
                <w:rFonts w:eastAsia="Times New Roman" w:cs="Times New Roman"/>
                <w:szCs w:val="24"/>
                <w:lang w:eastAsia="ru-RU"/>
              </w:rPr>
            </w:pPr>
            <w:r w:rsidRPr="002C70CC">
              <w:rPr>
                <w:rFonts w:eastAsia="Times New Roman" w:cs="Times New Roman"/>
                <w:szCs w:val="24"/>
                <w:lang w:eastAsia="ru-RU"/>
              </w:rPr>
              <w:t xml:space="preserve">Постановление Правительства РФ от 12.08.2008 </w:t>
            </w:r>
            <w:r w:rsidR="00D00F43" w:rsidRPr="002C70CC">
              <w:rPr>
                <w:rFonts w:eastAsia="Times New Roman" w:cs="Times New Roman"/>
                <w:szCs w:val="24"/>
                <w:lang w:eastAsia="ru-RU"/>
              </w:rPr>
              <w:t>№ </w:t>
            </w:r>
            <w:r w:rsidRPr="002C70CC">
              <w:rPr>
                <w:rFonts w:eastAsia="Times New Roman" w:cs="Times New Roman"/>
                <w:szCs w:val="24"/>
                <w:lang w:eastAsia="ru-RU"/>
              </w:rPr>
              <w:t xml:space="preserve">603 «Об утверждении Правил образования </w:t>
            </w:r>
            <w:proofErr w:type="spellStart"/>
            <w:r w:rsidRPr="002C70CC">
              <w:rPr>
                <w:rFonts w:eastAsia="Times New Roman" w:cs="Times New Roman"/>
                <w:szCs w:val="24"/>
                <w:lang w:eastAsia="ru-RU"/>
              </w:rPr>
              <w:t>рыбохозяйственных</w:t>
            </w:r>
            <w:proofErr w:type="spellEnd"/>
            <w:r w:rsidRPr="002C70CC">
              <w:rPr>
                <w:rFonts w:eastAsia="Times New Roman" w:cs="Times New Roman"/>
                <w:szCs w:val="24"/>
                <w:lang w:eastAsia="ru-RU"/>
              </w:rPr>
              <w:t xml:space="preserve"> заповедных зон»</w:t>
            </w:r>
          </w:p>
        </w:tc>
      </w:tr>
      <w:tr w:rsidR="00540C62" w:rsidRPr="002C70CC" w:rsidTr="00C1579B">
        <w:trPr>
          <w:trHeight w:val="276"/>
        </w:trPr>
        <w:tc>
          <w:tcPr>
            <w:tcW w:w="3119" w:type="dxa"/>
            <w:vAlign w:val="center"/>
          </w:tcPr>
          <w:p w:rsidR="00540C62" w:rsidRPr="002C70CC" w:rsidRDefault="00540C62" w:rsidP="00540C62">
            <w:pPr>
              <w:jc w:val="center"/>
              <w:rPr>
                <w:rFonts w:eastAsia="Times New Roman" w:cs="Times New Roman"/>
                <w:szCs w:val="24"/>
                <w:lang w:eastAsia="ru-RU"/>
              </w:rPr>
            </w:pPr>
            <w:r w:rsidRPr="002C70CC">
              <w:rPr>
                <w:rFonts w:eastAsia="Times New Roman" w:cs="Times New Roman"/>
                <w:szCs w:val="24"/>
                <w:lang w:eastAsia="ru-RU"/>
              </w:rPr>
              <w:lastRenderedPageBreak/>
              <w:t>Рыбоохранные зоны</w:t>
            </w:r>
          </w:p>
        </w:tc>
        <w:tc>
          <w:tcPr>
            <w:tcW w:w="1843" w:type="dxa"/>
            <w:vAlign w:val="center"/>
          </w:tcPr>
          <w:p w:rsidR="00540C62" w:rsidRPr="002C70CC" w:rsidRDefault="00F06DBE"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2</w:t>
            </w:r>
          </w:p>
        </w:tc>
        <w:tc>
          <w:tcPr>
            <w:tcW w:w="5386" w:type="dxa"/>
          </w:tcPr>
          <w:p w:rsidR="00540C62" w:rsidRPr="002C70CC" w:rsidRDefault="00540C62" w:rsidP="00540C62">
            <w:pPr>
              <w:jc w:val="center"/>
              <w:rPr>
                <w:rFonts w:eastAsia="Times New Roman" w:cs="Times New Roman"/>
                <w:szCs w:val="24"/>
                <w:lang w:eastAsia="ru-RU"/>
              </w:rPr>
            </w:pPr>
            <w:r w:rsidRPr="002C70CC">
              <w:rPr>
                <w:rFonts w:eastAsia="Times New Roman" w:cs="Times New Roman"/>
                <w:szCs w:val="24"/>
                <w:lang w:eastAsia="ru-RU"/>
              </w:rPr>
              <w:t xml:space="preserve">Федеральный закон от 20.12.2004 </w:t>
            </w:r>
            <w:r w:rsidR="00D00F43" w:rsidRPr="002C70CC">
              <w:rPr>
                <w:rFonts w:eastAsia="Times New Roman" w:cs="Times New Roman"/>
                <w:szCs w:val="24"/>
                <w:lang w:eastAsia="ru-RU"/>
              </w:rPr>
              <w:t>№ </w:t>
            </w:r>
            <w:r w:rsidRPr="002C70CC">
              <w:rPr>
                <w:rFonts w:eastAsia="Times New Roman" w:cs="Times New Roman"/>
                <w:szCs w:val="24"/>
                <w:lang w:eastAsia="ru-RU"/>
              </w:rPr>
              <w:t>166-ФЗ «О рыболовстве и сохранении водных биологических ресурсов», ст. 48</w:t>
            </w:r>
          </w:p>
          <w:p w:rsidR="00540C62" w:rsidRPr="002C70CC" w:rsidRDefault="00540C62" w:rsidP="00540C62">
            <w:pPr>
              <w:jc w:val="center"/>
              <w:rPr>
                <w:rFonts w:eastAsia="Times New Roman" w:cs="Times New Roman"/>
                <w:szCs w:val="24"/>
                <w:lang w:eastAsia="ru-RU"/>
              </w:rPr>
            </w:pPr>
            <w:r w:rsidRPr="002C70CC">
              <w:t xml:space="preserve">Постановление Правительства РФ от 6.10.2008 </w:t>
            </w:r>
            <w:r w:rsidR="00D00F43" w:rsidRPr="002C70CC">
              <w:t>№ </w:t>
            </w:r>
            <w:r w:rsidRPr="002C70CC">
              <w:t>743 «Об утверждении Правил установления рыбоохранных зон»</w:t>
            </w:r>
          </w:p>
        </w:tc>
      </w:tr>
      <w:tr w:rsidR="00540C62" w:rsidRPr="002C70CC" w:rsidTr="00EB6630">
        <w:tc>
          <w:tcPr>
            <w:tcW w:w="10348" w:type="dxa"/>
            <w:gridSpan w:val="3"/>
            <w:vAlign w:val="center"/>
          </w:tcPr>
          <w:p w:rsidR="00540C62" w:rsidRPr="002C70CC" w:rsidRDefault="00540C62" w:rsidP="00A626C0">
            <w:pPr>
              <w:jc w:val="center"/>
              <w:rPr>
                <w:rFonts w:eastAsia="Times New Roman" w:cs="Times New Roman"/>
                <w:szCs w:val="24"/>
                <w:lang w:eastAsia="ru-RU"/>
              </w:rPr>
            </w:pPr>
            <w:r w:rsidRPr="002C70CC">
              <w:rPr>
                <w:rFonts w:eastAsia="Times New Roman" w:cs="Times New Roman"/>
                <w:b/>
                <w:szCs w:val="24"/>
                <w:lang w:eastAsia="ru-RU"/>
              </w:rPr>
              <w:t>Иные зоны, которые оказали влияние на установление функциональных зон и планируемое размещение объектов</w:t>
            </w:r>
          </w:p>
        </w:tc>
      </w:tr>
      <w:tr w:rsidR="00A509C7" w:rsidRPr="002C70CC" w:rsidTr="00540C62">
        <w:tc>
          <w:tcPr>
            <w:tcW w:w="3119" w:type="dxa"/>
            <w:vAlign w:val="center"/>
          </w:tcPr>
          <w:p w:rsidR="00A509C7" w:rsidRPr="002C70CC" w:rsidRDefault="00A509C7" w:rsidP="00540C62">
            <w:pPr>
              <w:jc w:val="center"/>
              <w:rPr>
                <w:rFonts w:eastAsia="Times New Roman" w:cs="Times New Roman"/>
                <w:szCs w:val="24"/>
                <w:lang w:eastAsia="ru-RU"/>
              </w:rPr>
            </w:pPr>
            <w:r w:rsidRPr="002C70CC">
              <w:t>Береговые полосы водных объектов общего пользования</w:t>
            </w:r>
          </w:p>
        </w:tc>
        <w:tc>
          <w:tcPr>
            <w:tcW w:w="1843" w:type="dxa"/>
            <w:vMerge w:val="restart"/>
            <w:vAlign w:val="center"/>
          </w:tcPr>
          <w:p w:rsidR="00A509C7" w:rsidRPr="002C70CC" w:rsidRDefault="00A509C7"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2</w:t>
            </w:r>
          </w:p>
        </w:tc>
        <w:tc>
          <w:tcPr>
            <w:tcW w:w="5386" w:type="dxa"/>
            <w:vAlign w:val="center"/>
          </w:tcPr>
          <w:p w:rsidR="00A509C7" w:rsidRPr="002C70CC" w:rsidRDefault="00A509C7" w:rsidP="00D00F43">
            <w:pPr>
              <w:jc w:val="center"/>
              <w:rPr>
                <w:rFonts w:eastAsia="Times New Roman" w:cs="Times New Roman"/>
                <w:szCs w:val="24"/>
                <w:lang w:eastAsia="ru-RU"/>
              </w:rPr>
            </w:pPr>
            <w:r w:rsidRPr="002C70CC">
              <w:rPr>
                <w:rFonts w:eastAsia="Times New Roman" w:cs="Times New Roman"/>
                <w:szCs w:val="24"/>
                <w:lang w:eastAsia="ru-RU"/>
              </w:rPr>
              <w:t>Водный кодекс РФ от 03.06.2006 № 74-ФЗ, ст. 6</w:t>
            </w:r>
          </w:p>
        </w:tc>
      </w:tr>
      <w:tr w:rsidR="00A509C7" w:rsidRPr="002C70CC" w:rsidTr="00CD3C80">
        <w:tc>
          <w:tcPr>
            <w:tcW w:w="3119" w:type="dxa"/>
            <w:vAlign w:val="center"/>
          </w:tcPr>
          <w:p w:rsidR="00A509C7" w:rsidRPr="002C70CC" w:rsidRDefault="00A509C7" w:rsidP="00CD3C80">
            <w:pPr>
              <w:jc w:val="center"/>
            </w:pPr>
            <w:r w:rsidRPr="002C70CC">
              <w:rPr>
                <w:rFonts w:eastAsia="Times New Roman" w:cs="Times New Roman"/>
                <w:szCs w:val="24"/>
                <w:lang w:eastAsia="ru-RU"/>
              </w:rPr>
              <w:t>Прибрежные защитные полосы</w:t>
            </w:r>
          </w:p>
        </w:tc>
        <w:tc>
          <w:tcPr>
            <w:tcW w:w="1843" w:type="dxa"/>
            <w:vMerge/>
            <w:vAlign w:val="center"/>
          </w:tcPr>
          <w:p w:rsidR="00A509C7" w:rsidRPr="002C70CC" w:rsidRDefault="00A509C7" w:rsidP="00CD3C80">
            <w:pPr>
              <w:jc w:val="center"/>
              <w:rPr>
                <w:rFonts w:eastAsia="Times New Roman" w:cs="Times New Roman"/>
                <w:szCs w:val="24"/>
                <w:lang w:eastAsia="ru-RU"/>
              </w:rPr>
            </w:pPr>
          </w:p>
        </w:tc>
        <w:tc>
          <w:tcPr>
            <w:tcW w:w="5386" w:type="dxa"/>
            <w:vAlign w:val="center"/>
          </w:tcPr>
          <w:p w:rsidR="00A509C7" w:rsidRPr="002C70CC" w:rsidRDefault="00A509C7" w:rsidP="00CD3C80">
            <w:pPr>
              <w:jc w:val="center"/>
              <w:rPr>
                <w:rFonts w:eastAsia="Times New Roman" w:cs="Times New Roman"/>
                <w:szCs w:val="24"/>
                <w:lang w:eastAsia="ru-RU"/>
              </w:rPr>
            </w:pPr>
            <w:r w:rsidRPr="002C70CC">
              <w:rPr>
                <w:rFonts w:eastAsia="Times New Roman" w:cs="Times New Roman"/>
                <w:szCs w:val="24"/>
                <w:lang w:eastAsia="ru-RU"/>
              </w:rPr>
              <w:t>Водный кодекс РФ от 03.06.2006 № 74-ФЗ, ст. 65</w:t>
            </w:r>
          </w:p>
        </w:tc>
      </w:tr>
      <w:tr w:rsidR="00EB6630" w:rsidRPr="002C70CC" w:rsidTr="00D00F43">
        <w:tc>
          <w:tcPr>
            <w:tcW w:w="3119" w:type="dxa"/>
            <w:vAlign w:val="center"/>
          </w:tcPr>
          <w:p w:rsidR="00EB6630" w:rsidRPr="002C70CC" w:rsidRDefault="00EB6630" w:rsidP="00EB6630">
            <w:pPr>
              <w:jc w:val="center"/>
            </w:pPr>
            <w:r w:rsidRPr="002C70CC">
              <w:rPr>
                <w:rStyle w:val="ad"/>
                <w:i w:val="0"/>
              </w:rPr>
              <w:t>Придорожная полоса автомобильной дороги</w:t>
            </w:r>
          </w:p>
        </w:tc>
        <w:tc>
          <w:tcPr>
            <w:tcW w:w="1843" w:type="dxa"/>
            <w:vAlign w:val="center"/>
          </w:tcPr>
          <w:p w:rsidR="00EB6630" w:rsidRPr="002C70CC" w:rsidRDefault="00F06DBE" w:rsidP="000B7F8F">
            <w:pPr>
              <w:jc w:val="center"/>
              <w:rPr>
                <w:rFonts w:eastAsia="Times New Roman" w:cs="Times New Roman"/>
                <w:szCs w:val="24"/>
                <w:lang w:eastAsia="ru-RU"/>
              </w:rPr>
            </w:pPr>
            <w:r w:rsidRPr="002C70CC">
              <w:rPr>
                <w:rFonts w:eastAsia="Times New Roman" w:cs="Times New Roman"/>
                <w:szCs w:val="24"/>
                <w:lang w:eastAsia="ru-RU"/>
              </w:rPr>
              <w:t>Таблица 2.1.3</w:t>
            </w:r>
            <w:r w:rsidR="000B7F8F" w:rsidRPr="002C70CC">
              <w:rPr>
                <w:rFonts w:eastAsia="Times New Roman" w:cs="Times New Roman"/>
                <w:szCs w:val="24"/>
                <w:lang w:eastAsia="ru-RU"/>
              </w:rPr>
              <w:t>8</w:t>
            </w:r>
          </w:p>
        </w:tc>
        <w:tc>
          <w:tcPr>
            <w:tcW w:w="5386" w:type="dxa"/>
            <w:vAlign w:val="center"/>
          </w:tcPr>
          <w:p w:rsidR="00EB6630" w:rsidRPr="002C70CC" w:rsidRDefault="00EB6630" w:rsidP="00EB6630">
            <w:pPr>
              <w:jc w:val="center"/>
              <w:rPr>
                <w:rFonts w:eastAsia="Times New Roman" w:cs="Times New Roman"/>
                <w:szCs w:val="24"/>
                <w:lang w:eastAsia="ru-RU"/>
              </w:rPr>
            </w:pPr>
            <w:r w:rsidRPr="002C70CC">
              <w:rPr>
                <w:rStyle w:val="ad"/>
                <w:i w:val="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tc>
      </w:tr>
      <w:tr w:rsidR="00EB6630" w:rsidRPr="002C70CC" w:rsidTr="00D00F43">
        <w:tc>
          <w:tcPr>
            <w:tcW w:w="3119" w:type="dxa"/>
            <w:vAlign w:val="center"/>
          </w:tcPr>
          <w:p w:rsidR="00EB6630" w:rsidRPr="002C70CC" w:rsidRDefault="00EB6630" w:rsidP="00D00F43">
            <w:pPr>
              <w:jc w:val="center"/>
            </w:pPr>
            <w:r w:rsidRPr="002C70CC">
              <w:t>Защитные леса и особо защитные участки лесов</w:t>
            </w:r>
          </w:p>
        </w:tc>
        <w:tc>
          <w:tcPr>
            <w:tcW w:w="1843" w:type="dxa"/>
            <w:vAlign w:val="center"/>
          </w:tcPr>
          <w:p w:rsidR="00EB6630" w:rsidRPr="002C70CC" w:rsidRDefault="00EB6630" w:rsidP="000B7F8F">
            <w:pPr>
              <w:ind w:right="-108" w:hanging="108"/>
              <w:jc w:val="center"/>
            </w:pPr>
            <w:r w:rsidRPr="002C70CC">
              <w:rPr>
                <w:rFonts w:eastAsia="Times New Roman" w:cs="Times New Roman"/>
                <w:szCs w:val="24"/>
                <w:lang w:eastAsia="ru-RU"/>
              </w:rPr>
              <w:t>*Таблица 2.1.</w:t>
            </w:r>
            <w:r w:rsidR="000B7F8F" w:rsidRPr="002C70CC">
              <w:rPr>
                <w:rFonts w:eastAsia="Times New Roman" w:cs="Times New Roman"/>
                <w:szCs w:val="24"/>
                <w:lang w:eastAsia="ru-RU"/>
              </w:rPr>
              <w:t>39</w:t>
            </w:r>
          </w:p>
        </w:tc>
        <w:tc>
          <w:tcPr>
            <w:tcW w:w="5386" w:type="dxa"/>
            <w:vAlign w:val="center"/>
          </w:tcPr>
          <w:p w:rsidR="00EB6630" w:rsidRPr="002C70CC" w:rsidRDefault="00EB6630" w:rsidP="00D00F43">
            <w:pPr>
              <w:jc w:val="center"/>
              <w:rPr>
                <w:rFonts w:eastAsia="Times New Roman" w:cs="Times New Roman"/>
                <w:szCs w:val="24"/>
                <w:lang w:eastAsia="ru-RU"/>
              </w:rPr>
            </w:pPr>
            <w:r w:rsidRPr="002C70CC">
              <w:rPr>
                <w:rFonts w:eastAsia="Times New Roman" w:cs="Times New Roman"/>
                <w:szCs w:val="24"/>
                <w:lang w:eastAsia="ru-RU"/>
              </w:rPr>
              <w:t xml:space="preserve">Лесной кодекс РФ </w:t>
            </w:r>
            <w:r w:rsidRPr="002C70CC">
              <w:rPr>
                <w:rFonts w:eastAsia="Times New Roman" w:cs="Times New Roman"/>
                <w:iCs/>
                <w:szCs w:val="24"/>
                <w:lang w:eastAsia="ru-RU"/>
              </w:rPr>
              <w:t>от</w:t>
            </w:r>
            <w:r w:rsidRPr="002C70CC">
              <w:rPr>
                <w:rFonts w:eastAsia="Times New Roman" w:cs="Times New Roman"/>
                <w:szCs w:val="24"/>
                <w:lang w:eastAsia="ru-RU"/>
              </w:rPr>
              <w:t xml:space="preserve"> 04.12.2006 № 200-ФЗ, ст. 102</w:t>
            </w:r>
          </w:p>
        </w:tc>
      </w:tr>
    </w:tbl>
    <w:p w:rsidR="00555CFE" w:rsidRPr="002C70CC" w:rsidRDefault="00555CFE" w:rsidP="00555CFE">
      <w:pPr>
        <w:tabs>
          <w:tab w:val="left" w:pos="567"/>
        </w:tabs>
        <w:spacing w:before="120"/>
        <w:ind w:firstLine="567"/>
        <w:jc w:val="both"/>
        <w:rPr>
          <w:rFonts w:cs="Times New Roman"/>
          <w:i/>
          <w:szCs w:val="24"/>
        </w:rPr>
      </w:pPr>
      <w:r w:rsidRPr="002C70CC">
        <w:rPr>
          <w:rFonts w:cs="Times New Roman"/>
          <w:i/>
          <w:szCs w:val="24"/>
        </w:rPr>
        <w:t>*Не предусмотрены ч. 4 ст. 1 Градостроительного кодекса РФ, устанавливаются на землях лесного фонда, учитываются и отображаются согласно Лесохозяйственному регламенту соответствующего лесничества.</w:t>
      </w:r>
    </w:p>
    <w:p w:rsidR="00555CFE" w:rsidRPr="002C70CC" w:rsidRDefault="00555CFE" w:rsidP="00555CFE">
      <w:pPr>
        <w:tabs>
          <w:tab w:val="left" w:pos="567"/>
        </w:tabs>
        <w:ind w:firstLine="567"/>
        <w:jc w:val="both"/>
        <w:rPr>
          <w:rFonts w:cs="Times New Roman"/>
          <w:i/>
          <w:szCs w:val="24"/>
        </w:rPr>
      </w:pPr>
      <w:r w:rsidRPr="002C70CC">
        <w:rPr>
          <w:rFonts w:cs="Times New Roman"/>
          <w:i/>
          <w:szCs w:val="24"/>
        </w:rPr>
        <w:t>**Указание на то, что зона с особыми условиями использования территорий «Не установлена» не означает того, что на территории соответствующие объекты (явления), а означает то, что соответствующая зона не установлена надлежащим образом и ее установление выходит за рамки компетенции органов местного самоуправления.</w:t>
      </w:r>
    </w:p>
    <w:p w:rsidR="00555CFE" w:rsidRPr="002C70CC" w:rsidRDefault="00555CFE" w:rsidP="007B1881">
      <w:pPr>
        <w:spacing w:before="120" w:after="120"/>
        <w:jc w:val="center"/>
        <w:rPr>
          <w:rFonts w:eastAsia="Times New Roman" w:cs="Times New Roman"/>
          <w:b/>
          <w:szCs w:val="24"/>
          <w:lang w:eastAsia="ru-RU"/>
        </w:rPr>
      </w:pPr>
      <w:r w:rsidRPr="002C70CC">
        <w:rPr>
          <w:rFonts w:eastAsia="Times New Roman" w:cs="Times New Roman"/>
          <w:b/>
          <w:szCs w:val="24"/>
          <w:lang w:eastAsia="ru-RU"/>
        </w:rPr>
        <w:t>Водные объекты, для которых установлены</w:t>
      </w:r>
      <w:r w:rsidR="000D3DB7" w:rsidRPr="002C70CC">
        <w:rPr>
          <w:rFonts w:eastAsia="Times New Roman" w:cs="Times New Roman"/>
          <w:b/>
          <w:szCs w:val="24"/>
          <w:lang w:eastAsia="ru-RU"/>
        </w:rPr>
        <w:t xml:space="preserve"> </w:t>
      </w:r>
      <w:r w:rsidRPr="002C70CC">
        <w:rPr>
          <w:rFonts w:eastAsia="Times New Roman" w:cs="Times New Roman"/>
          <w:b/>
          <w:szCs w:val="24"/>
          <w:lang w:eastAsia="ru-RU"/>
        </w:rPr>
        <w:t xml:space="preserve">водоохранные </w:t>
      </w:r>
      <w:r w:rsidR="000D3DB7" w:rsidRPr="002C70CC">
        <w:rPr>
          <w:rFonts w:eastAsia="Times New Roman" w:cs="Times New Roman"/>
          <w:b/>
          <w:szCs w:val="24"/>
          <w:lang w:eastAsia="ru-RU"/>
        </w:rPr>
        <w:t xml:space="preserve">и рыбоохранные </w:t>
      </w:r>
      <w:r w:rsidRPr="002C70CC">
        <w:rPr>
          <w:rFonts w:eastAsia="Times New Roman" w:cs="Times New Roman"/>
          <w:b/>
          <w:szCs w:val="24"/>
          <w:lang w:eastAsia="ru-RU"/>
        </w:rPr>
        <w:t>зоны</w:t>
      </w:r>
      <w:r w:rsidR="000D3DB7" w:rsidRPr="002C70CC">
        <w:rPr>
          <w:rFonts w:eastAsia="Times New Roman" w:cs="Times New Roman"/>
          <w:b/>
          <w:szCs w:val="24"/>
          <w:lang w:eastAsia="ru-RU"/>
        </w:rPr>
        <w:t xml:space="preserve">, </w:t>
      </w:r>
      <w:r w:rsidRPr="002C70CC">
        <w:rPr>
          <w:rFonts w:eastAsia="Times New Roman" w:cs="Times New Roman"/>
          <w:b/>
          <w:szCs w:val="24"/>
          <w:lang w:eastAsia="ru-RU"/>
        </w:rPr>
        <w:t xml:space="preserve">прибрежные защитные </w:t>
      </w:r>
      <w:r w:rsidR="000D3DB7" w:rsidRPr="002C70CC">
        <w:rPr>
          <w:rFonts w:eastAsia="Times New Roman" w:cs="Times New Roman"/>
          <w:b/>
          <w:szCs w:val="24"/>
          <w:lang w:eastAsia="ru-RU"/>
        </w:rPr>
        <w:t xml:space="preserve">и береговые </w:t>
      </w:r>
      <w:r w:rsidRPr="002C70CC">
        <w:rPr>
          <w:rFonts w:eastAsia="Times New Roman" w:cs="Times New Roman"/>
          <w:b/>
          <w:szCs w:val="24"/>
          <w:lang w:eastAsia="ru-RU"/>
        </w:rPr>
        <w:t>полосы</w:t>
      </w:r>
    </w:p>
    <w:p w:rsidR="00555CFE" w:rsidRPr="002C70CC" w:rsidRDefault="00555CFE" w:rsidP="00555CFE">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2</w:t>
      </w:r>
      <w:r w:rsidRPr="002C70CC">
        <w:rPr>
          <w:rFonts w:eastAsia="Times New Roman" w:cs="Times New Roman"/>
          <w:i/>
          <w:szCs w:val="24"/>
          <w:lang w:eastAsia="ru-RU"/>
        </w:rPr>
        <w:t>.</w:t>
      </w:r>
    </w:p>
    <w:tbl>
      <w:tblPr>
        <w:tblStyle w:val="a7"/>
        <w:tblW w:w="4898" w:type="pct"/>
        <w:tblInd w:w="108" w:type="dxa"/>
        <w:tblLayout w:type="fixed"/>
        <w:tblLook w:val="04A0" w:firstRow="1" w:lastRow="0" w:firstColumn="1" w:lastColumn="0" w:noHBand="0" w:noVBand="1"/>
      </w:tblPr>
      <w:tblGrid>
        <w:gridCol w:w="2355"/>
        <w:gridCol w:w="1250"/>
        <w:gridCol w:w="1941"/>
        <w:gridCol w:w="1942"/>
        <w:gridCol w:w="1665"/>
        <w:gridCol w:w="974"/>
      </w:tblGrid>
      <w:tr w:rsidR="00A509C7" w:rsidRPr="002C70CC" w:rsidTr="00A509C7">
        <w:tc>
          <w:tcPr>
            <w:tcW w:w="2409" w:type="dxa"/>
            <w:shd w:val="clear" w:color="auto" w:fill="EEECE1" w:themeFill="background2"/>
            <w:vAlign w:val="center"/>
          </w:tcPr>
          <w:p w:rsidR="00A509C7" w:rsidRPr="002C70CC" w:rsidRDefault="00A509C7" w:rsidP="00C26101">
            <w:pPr>
              <w:jc w:val="center"/>
              <w:rPr>
                <w:rStyle w:val="a6"/>
                <w:rFonts w:cs="Times New Roman"/>
                <w:szCs w:val="24"/>
              </w:rPr>
            </w:pPr>
            <w:r w:rsidRPr="002C70CC">
              <w:rPr>
                <w:rStyle w:val="a6"/>
                <w:rFonts w:cs="Times New Roman"/>
                <w:szCs w:val="24"/>
              </w:rPr>
              <w:t>Наименование водного объекта</w:t>
            </w:r>
          </w:p>
        </w:tc>
        <w:tc>
          <w:tcPr>
            <w:tcW w:w="1276" w:type="dxa"/>
            <w:shd w:val="clear" w:color="auto" w:fill="EEECE1" w:themeFill="background2"/>
            <w:vAlign w:val="center"/>
          </w:tcPr>
          <w:p w:rsidR="00A509C7" w:rsidRPr="002C70CC" w:rsidRDefault="00A509C7" w:rsidP="00C26101">
            <w:pPr>
              <w:jc w:val="center"/>
              <w:rPr>
                <w:rStyle w:val="a6"/>
                <w:rFonts w:cs="Times New Roman"/>
                <w:szCs w:val="24"/>
              </w:rPr>
            </w:pPr>
            <w:proofErr w:type="spellStart"/>
            <w:proofErr w:type="gramStart"/>
            <w:r w:rsidRPr="002C70CC">
              <w:rPr>
                <w:rStyle w:val="a6"/>
                <w:rFonts w:cs="Times New Roman"/>
                <w:szCs w:val="24"/>
              </w:rPr>
              <w:t>Протя-женность</w:t>
            </w:r>
            <w:proofErr w:type="spellEnd"/>
            <w:proofErr w:type="gramEnd"/>
          </w:p>
        </w:tc>
        <w:tc>
          <w:tcPr>
            <w:tcW w:w="1984" w:type="dxa"/>
            <w:shd w:val="clear" w:color="auto" w:fill="EEECE1" w:themeFill="background2"/>
            <w:vAlign w:val="center"/>
          </w:tcPr>
          <w:p w:rsidR="00A509C7" w:rsidRPr="002C70CC" w:rsidRDefault="00A509C7" w:rsidP="00C26101">
            <w:pPr>
              <w:jc w:val="center"/>
              <w:rPr>
                <w:rStyle w:val="a6"/>
                <w:rFonts w:cs="Times New Roman"/>
                <w:szCs w:val="24"/>
              </w:rPr>
            </w:pPr>
            <w:r w:rsidRPr="002C70CC">
              <w:rPr>
                <w:rStyle w:val="a6"/>
                <w:rFonts w:cs="Times New Roman"/>
                <w:szCs w:val="24"/>
              </w:rPr>
              <w:t>Приравненный объект</w:t>
            </w:r>
          </w:p>
        </w:tc>
        <w:tc>
          <w:tcPr>
            <w:tcW w:w="1985" w:type="dxa"/>
            <w:shd w:val="clear" w:color="auto" w:fill="EEECE1" w:themeFill="background2"/>
            <w:vAlign w:val="center"/>
          </w:tcPr>
          <w:p w:rsidR="00A509C7" w:rsidRPr="002C70CC" w:rsidRDefault="00B233F4" w:rsidP="00B233F4">
            <w:pPr>
              <w:jc w:val="center"/>
              <w:rPr>
                <w:rStyle w:val="a6"/>
                <w:rFonts w:cs="Times New Roman"/>
                <w:szCs w:val="24"/>
              </w:rPr>
            </w:pPr>
            <w:r w:rsidRPr="002C70CC">
              <w:rPr>
                <w:rFonts w:cs="Times New Roman"/>
                <w:b/>
                <w:bCs/>
                <w:szCs w:val="24"/>
                <w:lang w:eastAsia="ru-RU"/>
              </w:rPr>
              <w:t>Водоохранная и рыбоохранная зоны</w:t>
            </w:r>
          </w:p>
        </w:tc>
        <w:tc>
          <w:tcPr>
            <w:tcW w:w="1701" w:type="dxa"/>
            <w:shd w:val="clear" w:color="auto" w:fill="EEECE1" w:themeFill="background2"/>
            <w:vAlign w:val="center"/>
          </w:tcPr>
          <w:p w:rsidR="00A509C7" w:rsidRPr="002C70CC" w:rsidRDefault="00A509C7" w:rsidP="00C26101">
            <w:pPr>
              <w:jc w:val="center"/>
              <w:rPr>
                <w:rFonts w:cs="Times New Roman"/>
                <w:b/>
                <w:bCs/>
                <w:szCs w:val="24"/>
                <w:lang w:eastAsia="ru-RU"/>
              </w:rPr>
            </w:pPr>
            <w:r w:rsidRPr="002C70CC">
              <w:rPr>
                <w:rFonts w:cs="Times New Roman"/>
                <w:b/>
                <w:bCs/>
                <w:szCs w:val="24"/>
                <w:lang w:eastAsia="ru-RU"/>
              </w:rPr>
              <w:t>П</w:t>
            </w:r>
            <w:r w:rsidRPr="002C70CC">
              <w:rPr>
                <w:rFonts w:eastAsia="Times New Roman" w:cs="Times New Roman"/>
                <w:b/>
                <w:szCs w:val="24"/>
                <w:lang w:eastAsia="ru-RU"/>
              </w:rPr>
              <w:t>рибрежная защитная</w:t>
            </w:r>
            <w:r w:rsidRPr="002C70CC">
              <w:rPr>
                <w:rFonts w:cs="Times New Roman"/>
                <w:szCs w:val="24"/>
              </w:rPr>
              <w:t xml:space="preserve"> </w:t>
            </w:r>
            <w:r w:rsidRPr="002C70CC">
              <w:rPr>
                <w:rFonts w:eastAsia="Times New Roman" w:cs="Times New Roman"/>
                <w:b/>
                <w:szCs w:val="24"/>
                <w:lang w:eastAsia="ru-RU"/>
              </w:rPr>
              <w:t>полоса</w:t>
            </w:r>
          </w:p>
        </w:tc>
        <w:tc>
          <w:tcPr>
            <w:tcW w:w="993" w:type="dxa"/>
            <w:shd w:val="clear" w:color="auto" w:fill="EEECE1" w:themeFill="background2"/>
          </w:tcPr>
          <w:p w:rsidR="00A509C7" w:rsidRPr="002C70CC" w:rsidRDefault="00A509C7" w:rsidP="00A509C7">
            <w:pPr>
              <w:ind w:right="-108"/>
              <w:jc w:val="center"/>
              <w:rPr>
                <w:rFonts w:cs="Times New Roman"/>
                <w:b/>
                <w:bCs/>
                <w:szCs w:val="24"/>
                <w:lang w:eastAsia="ru-RU"/>
              </w:rPr>
            </w:pPr>
            <w:proofErr w:type="spellStart"/>
            <w:proofErr w:type="gramStart"/>
            <w:r w:rsidRPr="002C70CC">
              <w:rPr>
                <w:rFonts w:eastAsia="Times New Roman" w:cs="Times New Roman"/>
                <w:b/>
                <w:szCs w:val="24"/>
                <w:lang w:eastAsia="ru-RU"/>
              </w:rPr>
              <w:t>Берего-вая</w:t>
            </w:r>
            <w:proofErr w:type="spellEnd"/>
            <w:proofErr w:type="gramEnd"/>
            <w:r w:rsidRPr="002C70CC">
              <w:rPr>
                <w:rFonts w:eastAsia="Times New Roman" w:cs="Times New Roman"/>
                <w:b/>
                <w:szCs w:val="24"/>
                <w:lang w:eastAsia="ru-RU"/>
              </w:rPr>
              <w:t xml:space="preserve"> полоса</w:t>
            </w:r>
          </w:p>
        </w:tc>
      </w:tr>
      <w:tr w:rsidR="00A509C7" w:rsidRPr="002C70CC" w:rsidTr="00A509C7">
        <w:tc>
          <w:tcPr>
            <w:tcW w:w="2409" w:type="dxa"/>
            <w:vAlign w:val="center"/>
          </w:tcPr>
          <w:p w:rsidR="00A509C7" w:rsidRPr="002C70CC" w:rsidRDefault="00B233F4" w:rsidP="00AB0707">
            <w:pPr>
              <w:jc w:val="center"/>
              <w:rPr>
                <w:rFonts w:cs="Times New Roman"/>
                <w:color w:val="000000"/>
                <w:szCs w:val="24"/>
              </w:rPr>
            </w:pPr>
            <w:r w:rsidRPr="002C70CC">
              <w:rPr>
                <w:rFonts w:cs="Times New Roman"/>
                <w:szCs w:val="24"/>
              </w:rPr>
              <w:t>*</w:t>
            </w:r>
            <w:r w:rsidR="00A509C7" w:rsidRPr="002C70CC">
              <w:rPr>
                <w:rFonts w:cs="Times New Roman"/>
                <w:szCs w:val="24"/>
              </w:rPr>
              <w:t>р. Печора</w:t>
            </w:r>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szCs w:val="24"/>
              </w:rPr>
              <w:t>1809 км</w:t>
            </w:r>
          </w:p>
        </w:tc>
        <w:tc>
          <w:tcPr>
            <w:tcW w:w="1984" w:type="dxa"/>
            <w:vMerge w:val="restart"/>
            <w:vAlign w:val="center"/>
          </w:tcPr>
          <w:p w:rsidR="00A509C7" w:rsidRPr="002C70CC" w:rsidRDefault="00A509C7" w:rsidP="00C26101">
            <w:pPr>
              <w:jc w:val="center"/>
              <w:rPr>
                <w:rFonts w:cs="Times New Roman"/>
                <w:bCs/>
                <w:szCs w:val="24"/>
              </w:rPr>
            </w:pPr>
            <w:r w:rsidRPr="002C70CC">
              <w:rPr>
                <w:rFonts w:cs="Times New Roman"/>
                <w:bCs/>
                <w:szCs w:val="24"/>
              </w:rPr>
              <w:t>Река от 50 км</w:t>
            </w:r>
          </w:p>
        </w:tc>
        <w:tc>
          <w:tcPr>
            <w:tcW w:w="1985" w:type="dxa"/>
            <w:vMerge w:val="restart"/>
            <w:shd w:val="clear" w:color="auto" w:fill="auto"/>
            <w:vAlign w:val="center"/>
          </w:tcPr>
          <w:p w:rsidR="00A509C7" w:rsidRPr="002C70CC" w:rsidRDefault="00A509C7" w:rsidP="00C26101">
            <w:pPr>
              <w:jc w:val="center"/>
              <w:rPr>
                <w:rFonts w:cs="Times New Roman"/>
                <w:bCs/>
                <w:szCs w:val="24"/>
                <w:lang w:eastAsia="ru-RU"/>
              </w:rPr>
            </w:pPr>
            <w:r w:rsidRPr="002C70CC">
              <w:rPr>
                <w:rFonts w:cs="Times New Roman"/>
                <w:bCs/>
                <w:szCs w:val="24"/>
                <w:lang w:eastAsia="ru-RU"/>
              </w:rPr>
              <w:t>200 м</w:t>
            </w:r>
          </w:p>
        </w:tc>
        <w:tc>
          <w:tcPr>
            <w:tcW w:w="1701" w:type="dxa"/>
            <w:vMerge w:val="restart"/>
            <w:vAlign w:val="center"/>
          </w:tcPr>
          <w:p w:rsidR="00A509C7" w:rsidRPr="002C70CC" w:rsidRDefault="00A509C7" w:rsidP="00C26101">
            <w:pPr>
              <w:jc w:val="center"/>
              <w:rPr>
                <w:rFonts w:cs="Times New Roman"/>
                <w:szCs w:val="24"/>
              </w:rPr>
            </w:pPr>
            <w:r w:rsidRPr="002C70CC">
              <w:rPr>
                <w:rFonts w:cs="Times New Roman"/>
                <w:szCs w:val="24"/>
              </w:rPr>
              <w:t>*200 м</w:t>
            </w:r>
          </w:p>
        </w:tc>
        <w:tc>
          <w:tcPr>
            <w:tcW w:w="993" w:type="dxa"/>
            <w:vMerge w:val="restart"/>
            <w:vAlign w:val="center"/>
          </w:tcPr>
          <w:p w:rsidR="00A509C7" w:rsidRPr="002C70CC" w:rsidRDefault="00A509C7" w:rsidP="00A509C7">
            <w:pPr>
              <w:jc w:val="center"/>
              <w:rPr>
                <w:rFonts w:cs="Times New Roman"/>
                <w:szCs w:val="24"/>
              </w:rPr>
            </w:pPr>
            <w:r w:rsidRPr="002C70CC">
              <w:rPr>
                <w:rFonts w:cs="Times New Roman"/>
                <w:szCs w:val="24"/>
              </w:rPr>
              <w:t>20 м</w:t>
            </w:r>
          </w:p>
        </w:tc>
      </w:tr>
      <w:tr w:rsidR="00A509C7" w:rsidRPr="002C70CC" w:rsidTr="00A509C7">
        <w:trPr>
          <w:trHeight w:val="21"/>
        </w:trPr>
        <w:tc>
          <w:tcPr>
            <w:tcW w:w="2409" w:type="dxa"/>
            <w:vAlign w:val="center"/>
          </w:tcPr>
          <w:p w:rsidR="00A509C7" w:rsidRPr="002C70CC" w:rsidRDefault="00B233F4" w:rsidP="00AB0707">
            <w:pPr>
              <w:jc w:val="center"/>
              <w:rPr>
                <w:rFonts w:cs="Times New Roman"/>
                <w:color w:val="000000"/>
                <w:szCs w:val="24"/>
              </w:rPr>
            </w:pPr>
            <w:r w:rsidRPr="002C70CC">
              <w:rPr>
                <w:rFonts w:cs="Times New Roman"/>
                <w:szCs w:val="24"/>
              </w:rPr>
              <w:t>*</w:t>
            </w:r>
            <w:r w:rsidR="00A509C7" w:rsidRPr="002C70CC">
              <w:rPr>
                <w:rFonts w:cs="Times New Roman"/>
                <w:szCs w:val="24"/>
              </w:rPr>
              <w:t>р. Цильма</w:t>
            </w:r>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szCs w:val="24"/>
              </w:rPr>
              <w:t>374 км</w:t>
            </w:r>
          </w:p>
        </w:tc>
        <w:tc>
          <w:tcPr>
            <w:tcW w:w="1984" w:type="dxa"/>
            <w:vMerge/>
            <w:vAlign w:val="center"/>
          </w:tcPr>
          <w:p w:rsidR="00A509C7" w:rsidRPr="002C70CC" w:rsidRDefault="00A509C7" w:rsidP="00C26101">
            <w:pPr>
              <w:jc w:val="center"/>
              <w:rPr>
                <w:rFonts w:cs="Times New Roman"/>
                <w:bCs/>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B233F4" w:rsidP="00AB0707">
            <w:pPr>
              <w:jc w:val="center"/>
              <w:rPr>
                <w:rFonts w:cs="Times New Roman"/>
                <w:color w:val="000000"/>
                <w:szCs w:val="24"/>
              </w:rPr>
            </w:pPr>
            <w:r w:rsidRPr="002C70CC">
              <w:rPr>
                <w:rFonts w:cs="Times New Roman"/>
                <w:szCs w:val="24"/>
              </w:rPr>
              <w:t>*</w:t>
            </w:r>
            <w:r w:rsidR="00A509C7" w:rsidRPr="002C70CC">
              <w:rPr>
                <w:rFonts w:cs="Times New Roman"/>
                <w:szCs w:val="24"/>
              </w:rPr>
              <w:t>р. Пижма</w:t>
            </w:r>
          </w:p>
        </w:tc>
        <w:tc>
          <w:tcPr>
            <w:tcW w:w="1276" w:type="dxa"/>
            <w:vAlign w:val="center"/>
          </w:tcPr>
          <w:p w:rsidR="00A509C7" w:rsidRPr="002C70CC" w:rsidRDefault="00A509C7" w:rsidP="00AB0707">
            <w:pPr>
              <w:jc w:val="center"/>
              <w:rPr>
                <w:rFonts w:cs="Times New Roman"/>
                <w:szCs w:val="24"/>
              </w:rPr>
            </w:pPr>
            <w:r w:rsidRPr="002C70CC">
              <w:rPr>
                <w:rFonts w:cs="Times New Roman"/>
                <w:szCs w:val="24"/>
              </w:rPr>
              <w:t>283 км</w:t>
            </w:r>
          </w:p>
        </w:tc>
        <w:tc>
          <w:tcPr>
            <w:tcW w:w="1984" w:type="dxa"/>
            <w:vMerge/>
            <w:vAlign w:val="center"/>
          </w:tcPr>
          <w:p w:rsidR="00A509C7" w:rsidRPr="002C70CC" w:rsidRDefault="00A509C7" w:rsidP="00C26101">
            <w:pPr>
              <w:jc w:val="center"/>
              <w:rPr>
                <w:rFonts w:cs="Times New Roman"/>
                <w:bCs/>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szCs w:val="24"/>
              </w:rPr>
            </w:pPr>
            <w:r w:rsidRPr="002C70CC">
              <w:rPr>
                <w:rFonts w:cs="Times New Roman"/>
                <w:szCs w:val="24"/>
              </w:rPr>
              <w:t>р. </w:t>
            </w:r>
            <w:proofErr w:type="spellStart"/>
            <w:r w:rsidRPr="002C70CC">
              <w:rPr>
                <w:rFonts w:cs="Times New Roman"/>
                <w:szCs w:val="24"/>
              </w:rPr>
              <w:t>Низёва</w:t>
            </w:r>
            <w:proofErr w:type="spellEnd"/>
            <w:r w:rsidRPr="002C70CC">
              <w:rPr>
                <w:rFonts w:cs="Times New Roman"/>
                <w:szCs w:val="24"/>
              </w:rPr>
              <w:t xml:space="preserve"> (</w:t>
            </w:r>
            <w:proofErr w:type="spellStart"/>
            <w:r w:rsidRPr="002C70CC">
              <w:rPr>
                <w:rFonts w:cs="Times New Roman"/>
                <w:szCs w:val="24"/>
              </w:rPr>
              <w:t>Низьма</w:t>
            </w:r>
            <w:proofErr w:type="spellEnd"/>
            <w:r w:rsidRPr="002C70CC">
              <w:rPr>
                <w:rFonts w:cs="Times New Roman"/>
                <w:szCs w:val="24"/>
              </w:rPr>
              <w:t>)</w:t>
            </w:r>
          </w:p>
        </w:tc>
        <w:tc>
          <w:tcPr>
            <w:tcW w:w="1276" w:type="dxa"/>
            <w:vAlign w:val="center"/>
          </w:tcPr>
          <w:p w:rsidR="00A509C7" w:rsidRPr="002C70CC" w:rsidRDefault="00A509C7" w:rsidP="00AB0707">
            <w:pPr>
              <w:jc w:val="center"/>
              <w:rPr>
                <w:rFonts w:cs="Times New Roman"/>
                <w:szCs w:val="24"/>
              </w:rPr>
            </w:pPr>
            <w:r w:rsidRPr="002C70CC">
              <w:rPr>
                <w:rFonts w:cs="Times New Roman"/>
                <w:szCs w:val="24"/>
              </w:rPr>
              <w:t>98 км</w:t>
            </w:r>
          </w:p>
        </w:tc>
        <w:tc>
          <w:tcPr>
            <w:tcW w:w="1984" w:type="dxa"/>
            <w:vMerge/>
            <w:vAlign w:val="center"/>
          </w:tcPr>
          <w:p w:rsidR="00A509C7" w:rsidRPr="002C70CC" w:rsidRDefault="00A509C7" w:rsidP="00C26101">
            <w:pPr>
              <w:jc w:val="center"/>
              <w:rPr>
                <w:rFonts w:cs="Times New Roman"/>
                <w:bCs/>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restart"/>
            <w:vAlign w:val="center"/>
          </w:tcPr>
          <w:p w:rsidR="00A509C7" w:rsidRPr="002C70CC" w:rsidRDefault="00A509C7" w:rsidP="00D162D3">
            <w:pPr>
              <w:jc w:val="center"/>
              <w:rPr>
                <w:rFonts w:cs="Times New Roman"/>
                <w:szCs w:val="24"/>
              </w:rPr>
            </w:pPr>
            <w:r w:rsidRPr="002C70CC">
              <w:rPr>
                <w:rFonts w:cs="Times New Roman"/>
                <w:szCs w:val="24"/>
              </w:rPr>
              <w:t>В границах водоохранных зон в зависимости от уклона берега водного объекта:</w:t>
            </w:r>
          </w:p>
          <w:p w:rsidR="00A509C7" w:rsidRPr="002C70CC" w:rsidRDefault="00A509C7" w:rsidP="00D162D3">
            <w:pPr>
              <w:jc w:val="center"/>
              <w:rPr>
                <w:rFonts w:cs="Times New Roman"/>
                <w:szCs w:val="24"/>
              </w:rPr>
            </w:pPr>
            <w:r w:rsidRPr="002C70CC">
              <w:rPr>
                <w:rFonts w:cs="Times New Roman"/>
                <w:szCs w:val="24"/>
              </w:rPr>
              <w:t xml:space="preserve">- 30 м для обратного </w:t>
            </w:r>
            <w:r w:rsidRPr="002C70CC">
              <w:rPr>
                <w:rFonts w:cs="Times New Roman"/>
                <w:szCs w:val="24"/>
              </w:rPr>
              <w:lastRenderedPageBreak/>
              <w:t>или нулевого уклона;</w:t>
            </w:r>
          </w:p>
          <w:p w:rsidR="00A509C7" w:rsidRPr="002C70CC" w:rsidRDefault="00A509C7" w:rsidP="00D162D3">
            <w:pPr>
              <w:jc w:val="center"/>
              <w:rPr>
                <w:rFonts w:cs="Times New Roman"/>
                <w:szCs w:val="24"/>
              </w:rPr>
            </w:pPr>
            <w:r w:rsidRPr="002C70CC">
              <w:rPr>
                <w:rFonts w:cs="Times New Roman"/>
                <w:szCs w:val="24"/>
              </w:rPr>
              <w:t>- 40 м для уклона до 3</w:t>
            </w:r>
            <w:r w:rsidRPr="002C70CC">
              <w:rPr>
                <w:rFonts w:cs="Times New Roman"/>
                <w:color w:val="000000" w:themeColor="text1"/>
                <w:szCs w:val="24"/>
              </w:rPr>
              <w:t>°</w:t>
            </w:r>
            <w:r w:rsidRPr="002C70CC">
              <w:rPr>
                <w:rFonts w:cs="Times New Roman"/>
                <w:szCs w:val="24"/>
              </w:rPr>
              <w:t>;</w:t>
            </w:r>
          </w:p>
          <w:p w:rsidR="00A509C7" w:rsidRPr="002C70CC" w:rsidRDefault="00A509C7" w:rsidP="00D162D3">
            <w:pPr>
              <w:jc w:val="center"/>
              <w:rPr>
                <w:rFonts w:cs="Times New Roman"/>
                <w:szCs w:val="24"/>
              </w:rPr>
            </w:pPr>
            <w:r w:rsidRPr="002C70CC">
              <w:rPr>
                <w:rFonts w:cs="Times New Roman"/>
                <w:szCs w:val="24"/>
              </w:rPr>
              <w:t>-50 м для уклона более 3</w:t>
            </w:r>
            <w:r w:rsidRPr="002C70CC">
              <w:rPr>
                <w:rFonts w:cs="Times New Roman"/>
                <w:color w:val="000000" w:themeColor="text1"/>
                <w:szCs w:val="24"/>
              </w:rPr>
              <w:t>°</w:t>
            </w: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1"/>
        </w:trPr>
        <w:tc>
          <w:tcPr>
            <w:tcW w:w="2409" w:type="dxa"/>
            <w:vAlign w:val="center"/>
          </w:tcPr>
          <w:p w:rsidR="00A509C7" w:rsidRPr="002C70CC" w:rsidRDefault="00A509C7" w:rsidP="00AB0707">
            <w:pPr>
              <w:jc w:val="center"/>
              <w:rPr>
                <w:rFonts w:cs="Times New Roman"/>
                <w:szCs w:val="24"/>
              </w:rPr>
            </w:pPr>
            <w:r w:rsidRPr="002C70CC">
              <w:rPr>
                <w:rFonts w:cs="Times New Roman"/>
                <w:szCs w:val="24"/>
              </w:rPr>
              <w:t>р. Голый</w:t>
            </w:r>
          </w:p>
        </w:tc>
        <w:tc>
          <w:tcPr>
            <w:tcW w:w="1276" w:type="dxa"/>
            <w:vAlign w:val="center"/>
          </w:tcPr>
          <w:p w:rsidR="00A509C7" w:rsidRPr="002C70CC" w:rsidRDefault="00A509C7" w:rsidP="00AB0707">
            <w:pPr>
              <w:jc w:val="center"/>
              <w:rPr>
                <w:rFonts w:cs="Times New Roman"/>
                <w:szCs w:val="24"/>
              </w:rPr>
            </w:pPr>
            <w:r w:rsidRPr="002C70CC">
              <w:rPr>
                <w:rFonts w:cs="Times New Roman"/>
                <w:szCs w:val="24"/>
              </w:rPr>
              <w:t>15 км</w:t>
            </w:r>
          </w:p>
        </w:tc>
        <w:tc>
          <w:tcPr>
            <w:tcW w:w="1984" w:type="dxa"/>
            <w:vMerge w:val="restart"/>
            <w:vAlign w:val="center"/>
          </w:tcPr>
          <w:p w:rsidR="00A509C7" w:rsidRPr="002C70CC" w:rsidRDefault="00A509C7" w:rsidP="00C26101">
            <w:pPr>
              <w:jc w:val="center"/>
              <w:rPr>
                <w:rFonts w:cs="Times New Roman"/>
                <w:bCs/>
                <w:szCs w:val="24"/>
              </w:rPr>
            </w:pPr>
            <w:r w:rsidRPr="002C70CC">
              <w:rPr>
                <w:rFonts w:cs="Times New Roman"/>
                <w:szCs w:val="24"/>
              </w:rPr>
              <w:t>Река от 10 км до 50 км</w:t>
            </w:r>
          </w:p>
        </w:tc>
        <w:tc>
          <w:tcPr>
            <w:tcW w:w="1985" w:type="dxa"/>
            <w:vMerge w:val="restart"/>
            <w:shd w:val="clear" w:color="auto" w:fill="auto"/>
            <w:vAlign w:val="center"/>
          </w:tcPr>
          <w:p w:rsidR="00A509C7" w:rsidRPr="002C70CC" w:rsidRDefault="00A509C7" w:rsidP="00C26101">
            <w:pPr>
              <w:jc w:val="center"/>
              <w:rPr>
                <w:rFonts w:cs="Times New Roman"/>
                <w:bCs/>
                <w:szCs w:val="24"/>
                <w:lang w:eastAsia="ru-RU"/>
              </w:rPr>
            </w:pPr>
            <w:r w:rsidRPr="002C70CC">
              <w:rPr>
                <w:rFonts w:cs="Times New Roman"/>
                <w:bCs/>
                <w:szCs w:val="24"/>
                <w:lang w:eastAsia="ru-RU"/>
              </w:rPr>
              <w:t>100 м</w:t>
            </w: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р. Белая</w:t>
            </w:r>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color w:val="000000"/>
                <w:szCs w:val="24"/>
              </w:rPr>
              <w:t>31</w:t>
            </w:r>
            <w:r w:rsidRPr="002C70CC">
              <w:rPr>
                <w:rFonts w:cs="Times New Roman"/>
                <w:szCs w:val="24"/>
              </w:rPr>
              <w:t>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р. </w:t>
            </w:r>
            <w:proofErr w:type="spellStart"/>
            <w:r w:rsidRPr="002C70CC">
              <w:rPr>
                <w:rFonts w:cs="Times New Roman"/>
                <w:szCs w:val="24"/>
              </w:rPr>
              <w:t>Сугов</w:t>
            </w:r>
            <w:proofErr w:type="spellEnd"/>
            <w:r w:rsidRPr="002C70CC">
              <w:rPr>
                <w:rFonts w:cs="Times New Roman"/>
                <w:szCs w:val="24"/>
              </w:rPr>
              <w:t xml:space="preserve"> (Сычев)</w:t>
            </w:r>
          </w:p>
        </w:tc>
        <w:tc>
          <w:tcPr>
            <w:tcW w:w="1276" w:type="dxa"/>
            <w:vAlign w:val="center"/>
          </w:tcPr>
          <w:p w:rsidR="00A509C7" w:rsidRPr="002C70CC" w:rsidRDefault="00A509C7" w:rsidP="00AB0707">
            <w:pPr>
              <w:jc w:val="center"/>
              <w:rPr>
                <w:rFonts w:cs="Times New Roman"/>
                <w:szCs w:val="24"/>
              </w:rPr>
            </w:pPr>
            <w:r w:rsidRPr="002C70CC">
              <w:rPr>
                <w:rFonts w:cs="Times New Roman"/>
                <w:szCs w:val="24"/>
              </w:rPr>
              <w:t>19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 xml:space="preserve">р. Мал. </w:t>
            </w:r>
            <w:proofErr w:type="spellStart"/>
            <w:r w:rsidR="0058232C" w:rsidRPr="002C70CC">
              <w:rPr>
                <w:rFonts w:cs="Times New Roman"/>
                <w:szCs w:val="24"/>
              </w:rPr>
              <w:t>Язевец</w:t>
            </w:r>
            <w:proofErr w:type="spellEnd"/>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color w:val="000000"/>
                <w:szCs w:val="24"/>
              </w:rPr>
              <w:t>16</w:t>
            </w:r>
            <w:r w:rsidRPr="002C70CC">
              <w:rPr>
                <w:rFonts w:cs="Times New Roman"/>
                <w:szCs w:val="24"/>
              </w:rPr>
              <w:t>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р. Рассоха</w:t>
            </w:r>
          </w:p>
        </w:tc>
        <w:tc>
          <w:tcPr>
            <w:tcW w:w="1276" w:type="dxa"/>
            <w:vAlign w:val="center"/>
          </w:tcPr>
          <w:p w:rsidR="00A509C7" w:rsidRPr="002C70CC" w:rsidRDefault="00A509C7" w:rsidP="00AB0707">
            <w:pPr>
              <w:jc w:val="center"/>
              <w:rPr>
                <w:rFonts w:cs="Times New Roman"/>
                <w:szCs w:val="24"/>
              </w:rPr>
            </w:pPr>
            <w:r w:rsidRPr="002C70CC">
              <w:rPr>
                <w:rFonts w:cs="Times New Roman"/>
                <w:szCs w:val="24"/>
              </w:rPr>
              <w:t>13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 xml:space="preserve">р. Бол. </w:t>
            </w:r>
            <w:proofErr w:type="spellStart"/>
            <w:r w:rsidR="0058232C" w:rsidRPr="002C70CC">
              <w:rPr>
                <w:rFonts w:cs="Times New Roman"/>
                <w:szCs w:val="24"/>
              </w:rPr>
              <w:t>Язевец</w:t>
            </w:r>
            <w:proofErr w:type="spellEnd"/>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szCs w:val="24"/>
              </w:rPr>
              <w:t>21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р. Мача</w:t>
            </w:r>
            <w:r w:rsidRPr="002C70CC">
              <w:rPr>
                <w:rFonts w:cs="Times New Roman"/>
                <w:szCs w:val="24"/>
                <w:vertAlign w:val="superscript"/>
              </w:rPr>
              <w:t>2)</w:t>
            </w:r>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szCs w:val="24"/>
              </w:rPr>
              <w:t>26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8E27E7" w:rsidRPr="002C70CC" w:rsidTr="00A509C7">
        <w:trPr>
          <w:trHeight w:val="20"/>
        </w:trPr>
        <w:tc>
          <w:tcPr>
            <w:tcW w:w="2409" w:type="dxa"/>
            <w:vAlign w:val="center"/>
          </w:tcPr>
          <w:p w:rsidR="008E27E7" w:rsidRPr="002C70CC" w:rsidRDefault="008E27E7" w:rsidP="00AB0707">
            <w:pPr>
              <w:jc w:val="center"/>
              <w:rPr>
                <w:rFonts w:cs="Times New Roman"/>
                <w:szCs w:val="24"/>
              </w:rPr>
            </w:pPr>
            <w:r w:rsidRPr="002C70CC">
              <w:rPr>
                <w:rFonts w:cs="Times New Roman"/>
                <w:szCs w:val="24"/>
              </w:rPr>
              <w:t>р. Мал. </w:t>
            </w:r>
            <w:proofErr w:type="spellStart"/>
            <w:r w:rsidRPr="002C70CC">
              <w:rPr>
                <w:rFonts w:cs="Times New Roman"/>
                <w:szCs w:val="24"/>
              </w:rPr>
              <w:t>Мача</w:t>
            </w:r>
            <w:proofErr w:type="spellEnd"/>
          </w:p>
        </w:tc>
        <w:tc>
          <w:tcPr>
            <w:tcW w:w="1276" w:type="dxa"/>
            <w:vAlign w:val="center"/>
          </w:tcPr>
          <w:p w:rsidR="008E27E7" w:rsidRPr="002C70CC" w:rsidRDefault="008E27E7" w:rsidP="00AB0707">
            <w:pPr>
              <w:jc w:val="center"/>
              <w:rPr>
                <w:rFonts w:cs="Times New Roman"/>
                <w:szCs w:val="24"/>
              </w:rPr>
            </w:pPr>
            <w:r w:rsidRPr="002C70CC">
              <w:rPr>
                <w:rFonts w:cs="Times New Roman"/>
                <w:szCs w:val="24"/>
              </w:rPr>
              <w:t>18 км</w:t>
            </w:r>
          </w:p>
        </w:tc>
        <w:tc>
          <w:tcPr>
            <w:tcW w:w="1984" w:type="dxa"/>
            <w:vMerge/>
            <w:vAlign w:val="center"/>
          </w:tcPr>
          <w:p w:rsidR="008E27E7" w:rsidRPr="002C70CC" w:rsidRDefault="008E27E7" w:rsidP="00C26101">
            <w:pPr>
              <w:jc w:val="center"/>
              <w:rPr>
                <w:rFonts w:cs="Times New Roman"/>
                <w:szCs w:val="24"/>
              </w:rPr>
            </w:pPr>
          </w:p>
        </w:tc>
        <w:tc>
          <w:tcPr>
            <w:tcW w:w="1985" w:type="dxa"/>
            <w:vMerge/>
            <w:shd w:val="clear" w:color="auto" w:fill="auto"/>
            <w:vAlign w:val="center"/>
          </w:tcPr>
          <w:p w:rsidR="008E27E7" w:rsidRPr="002C70CC" w:rsidRDefault="008E27E7" w:rsidP="00C26101">
            <w:pPr>
              <w:jc w:val="center"/>
              <w:rPr>
                <w:rFonts w:cs="Times New Roman"/>
                <w:bCs/>
                <w:szCs w:val="24"/>
                <w:lang w:eastAsia="ru-RU"/>
              </w:rPr>
            </w:pPr>
          </w:p>
        </w:tc>
        <w:tc>
          <w:tcPr>
            <w:tcW w:w="1701" w:type="dxa"/>
            <w:vMerge/>
            <w:vAlign w:val="center"/>
          </w:tcPr>
          <w:p w:rsidR="008E27E7" w:rsidRPr="002C70CC" w:rsidRDefault="008E27E7" w:rsidP="00C26101">
            <w:pPr>
              <w:jc w:val="center"/>
              <w:rPr>
                <w:rFonts w:cs="Times New Roman"/>
                <w:szCs w:val="24"/>
              </w:rPr>
            </w:pPr>
          </w:p>
        </w:tc>
        <w:tc>
          <w:tcPr>
            <w:tcW w:w="993" w:type="dxa"/>
            <w:vMerge/>
            <w:vAlign w:val="center"/>
          </w:tcPr>
          <w:p w:rsidR="008E27E7" w:rsidRPr="002C70CC" w:rsidRDefault="008E27E7" w:rsidP="00A509C7">
            <w:pPr>
              <w:jc w:val="center"/>
              <w:rPr>
                <w:rFonts w:cs="Times New Roman"/>
                <w:szCs w:val="24"/>
              </w:rPr>
            </w:pPr>
          </w:p>
        </w:tc>
      </w:tr>
      <w:tr w:rsidR="00A509C7" w:rsidRPr="002C70CC" w:rsidTr="00A509C7">
        <w:trPr>
          <w:trHeight w:val="20"/>
        </w:trPr>
        <w:tc>
          <w:tcPr>
            <w:tcW w:w="2409" w:type="dxa"/>
            <w:vAlign w:val="center"/>
          </w:tcPr>
          <w:p w:rsidR="00A509C7" w:rsidRPr="002C70CC" w:rsidRDefault="00A509C7" w:rsidP="00AB0707">
            <w:pPr>
              <w:jc w:val="center"/>
              <w:rPr>
                <w:rFonts w:cs="Times New Roman"/>
                <w:color w:val="000000"/>
                <w:szCs w:val="24"/>
              </w:rPr>
            </w:pPr>
            <w:r w:rsidRPr="002C70CC">
              <w:rPr>
                <w:rFonts w:cs="Times New Roman"/>
                <w:szCs w:val="24"/>
              </w:rPr>
              <w:t>р. </w:t>
            </w:r>
            <w:proofErr w:type="spellStart"/>
            <w:r w:rsidRPr="002C70CC">
              <w:rPr>
                <w:rFonts w:cs="Times New Roman"/>
                <w:szCs w:val="24"/>
              </w:rPr>
              <w:t>Нерицкий</w:t>
            </w:r>
            <w:proofErr w:type="spellEnd"/>
          </w:p>
        </w:tc>
        <w:tc>
          <w:tcPr>
            <w:tcW w:w="1276" w:type="dxa"/>
            <w:vAlign w:val="center"/>
          </w:tcPr>
          <w:p w:rsidR="00A509C7" w:rsidRPr="002C70CC" w:rsidRDefault="00A509C7" w:rsidP="00AB0707">
            <w:pPr>
              <w:jc w:val="center"/>
              <w:rPr>
                <w:rFonts w:cs="Times New Roman"/>
                <w:color w:val="000000"/>
                <w:szCs w:val="24"/>
              </w:rPr>
            </w:pPr>
            <w:r w:rsidRPr="002C70CC">
              <w:rPr>
                <w:rFonts w:cs="Times New Roman"/>
                <w:szCs w:val="24"/>
              </w:rPr>
              <w:t>22 км</w:t>
            </w:r>
          </w:p>
        </w:tc>
        <w:tc>
          <w:tcPr>
            <w:tcW w:w="1984" w:type="dxa"/>
            <w:vMerge/>
            <w:vAlign w:val="center"/>
          </w:tcPr>
          <w:p w:rsidR="00A509C7" w:rsidRPr="002C70CC" w:rsidRDefault="00A509C7" w:rsidP="00C26101">
            <w:pPr>
              <w:jc w:val="center"/>
              <w:rPr>
                <w:rFonts w:cs="Times New Roman"/>
                <w:szCs w:val="24"/>
              </w:rPr>
            </w:pPr>
          </w:p>
        </w:tc>
        <w:tc>
          <w:tcPr>
            <w:tcW w:w="1985" w:type="dxa"/>
            <w:vMerge/>
            <w:shd w:val="clear" w:color="auto" w:fill="auto"/>
            <w:vAlign w:val="center"/>
          </w:tcPr>
          <w:p w:rsidR="00A509C7" w:rsidRPr="002C70CC" w:rsidRDefault="00A509C7" w:rsidP="00C26101">
            <w:pPr>
              <w:jc w:val="center"/>
              <w:rPr>
                <w:rFonts w:cs="Times New Roman"/>
                <w:bCs/>
                <w:szCs w:val="24"/>
                <w:lang w:eastAsia="ru-RU"/>
              </w:rPr>
            </w:pPr>
          </w:p>
        </w:tc>
        <w:tc>
          <w:tcPr>
            <w:tcW w:w="1701" w:type="dxa"/>
            <w:vMerge/>
            <w:vAlign w:val="center"/>
          </w:tcPr>
          <w:p w:rsidR="00A509C7" w:rsidRPr="002C70CC" w:rsidRDefault="00A509C7" w:rsidP="00C26101">
            <w:pPr>
              <w:jc w:val="center"/>
              <w:rPr>
                <w:rFonts w:cs="Times New Roman"/>
                <w:szCs w:val="24"/>
              </w:rPr>
            </w:pPr>
          </w:p>
        </w:tc>
        <w:tc>
          <w:tcPr>
            <w:tcW w:w="993" w:type="dxa"/>
            <w:vMerge/>
            <w:vAlign w:val="center"/>
          </w:tcPr>
          <w:p w:rsidR="00A509C7" w:rsidRPr="002C70CC" w:rsidRDefault="00A509C7" w:rsidP="00A509C7">
            <w:pPr>
              <w:jc w:val="center"/>
              <w:rPr>
                <w:rFonts w:cs="Times New Roman"/>
                <w:szCs w:val="24"/>
              </w:rPr>
            </w:pPr>
          </w:p>
        </w:tc>
      </w:tr>
      <w:tr w:rsidR="00A509C7" w:rsidRPr="002C70CC" w:rsidTr="00A509C7">
        <w:tc>
          <w:tcPr>
            <w:tcW w:w="2409" w:type="dxa"/>
            <w:vAlign w:val="center"/>
          </w:tcPr>
          <w:p w:rsidR="00A509C7" w:rsidRPr="002C70CC" w:rsidRDefault="00A509C7" w:rsidP="00C26101">
            <w:pPr>
              <w:jc w:val="center"/>
              <w:rPr>
                <w:rFonts w:cs="Times New Roman"/>
                <w:color w:val="000000"/>
                <w:szCs w:val="24"/>
              </w:rPr>
            </w:pPr>
            <w:r w:rsidRPr="002C70CC">
              <w:rPr>
                <w:rFonts w:cs="Times New Roman"/>
                <w:color w:val="000000"/>
                <w:szCs w:val="24"/>
              </w:rPr>
              <w:lastRenderedPageBreak/>
              <w:t>Водотоки прочие (протяженностью до 10 км)</w:t>
            </w:r>
          </w:p>
        </w:tc>
        <w:tc>
          <w:tcPr>
            <w:tcW w:w="1276" w:type="dxa"/>
            <w:vAlign w:val="center"/>
          </w:tcPr>
          <w:p w:rsidR="00A509C7" w:rsidRPr="002C70CC" w:rsidRDefault="00A509C7" w:rsidP="00C26101">
            <w:pPr>
              <w:jc w:val="center"/>
              <w:rPr>
                <w:rFonts w:cs="Times New Roman"/>
                <w:color w:val="000000"/>
                <w:szCs w:val="24"/>
              </w:rPr>
            </w:pPr>
            <w:r w:rsidRPr="002C70CC">
              <w:rPr>
                <w:rFonts w:cs="Times New Roman"/>
                <w:color w:val="000000"/>
                <w:szCs w:val="24"/>
              </w:rPr>
              <w:t>-</w:t>
            </w:r>
          </w:p>
        </w:tc>
        <w:tc>
          <w:tcPr>
            <w:tcW w:w="1984" w:type="dxa"/>
            <w:vAlign w:val="center"/>
          </w:tcPr>
          <w:p w:rsidR="00A509C7" w:rsidRPr="002C70CC" w:rsidRDefault="00A509C7" w:rsidP="00C26101">
            <w:pPr>
              <w:jc w:val="center"/>
              <w:rPr>
                <w:rFonts w:cs="Times New Roman"/>
                <w:bCs/>
                <w:szCs w:val="24"/>
              </w:rPr>
            </w:pPr>
            <w:r w:rsidRPr="002C70CC">
              <w:rPr>
                <w:rFonts w:cs="Times New Roman"/>
                <w:bCs/>
                <w:szCs w:val="24"/>
              </w:rPr>
              <w:t>Река до 10 км</w:t>
            </w:r>
          </w:p>
        </w:tc>
        <w:tc>
          <w:tcPr>
            <w:tcW w:w="1985" w:type="dxa"/>
            <w:vMerge w:val="restart"/>
            <w:shd w:val="clear" w:color="auto" w:fill="auto"/>
            <w:vAlign w:val="center"/>
          </w:tcPr>
          <w:p w:rsidR="00A509C7" w:rsidRPr="002C70CC" w:rsidRDefault="00A509C7" w:rsidP="00C26101">
            <w:pPr>
              <w:jc w:val="center"/>
              <w:rPr>
                <w:rFonts w:cs="Times New Roman"/>
                <w:bCs/>
                <w:szCs w:val="24"/>
                <w:lang w:eastAsia="ru-RU"/>
              </w:rPr>
            </w:pPr>
            <w:r w:rsidRPr="002C70CC">
              <w:rPr>
                <w:rFonts w:cs="Times New Roman"/>
                <w:bCs/>
                <w:szCs w:val="24"/>
                <w:lang w:eastAsia="ru-RU"/>
              </w:rPr>
              <w:t>50 м</w:t>
            </w:r>
          </w:p>
        </w:tc>
        <w:tc>
          <w:tcPr>
            <w:tcW w:w="1701" w:type="dxa"/>
            <w:vMerge/>
            <w:vAlign w:val="center"/>
          </w:tcPr>
          <w:p w:rsidR="00A509C7" w:rsidRPr="002C70CC" w:rsidRDefault="00A509C7" w:rsidP="00C26101">
            <w:pPr>
              <w:jc w:val="center"/>
              <w:rPr>
                <w:rFonts w:cs="Times New Roman"/>
                <w:szCs w:val="24"/>
              </w:rPr>
            </w:pPr>
          </w:p>
        </w:tc>
        <w:tc>
          <w:tcPr>
            <w:tcW w:w="993" w:type="dxa"/>
            <w:vAlign w:val="center"/>
          </w:tcPr>
          <w:p w:rsidR="00A509C7" w:rsidRPr="002C70CC" w:rsidRDefault="00A509C7" w:rsidP="00A509C7">
            <w:pPr>
              <w:jc w:val="center"/>
              <w:rPr>
                <w:rFonts w:cs="Times New Roman"/>
                <w:szCs w:val="24"/>
              </w:rPr>
            </w:pPr>
            <w:r w:rsidRPr="002C70CC">
              <w:rPr>
                <w:rFonts w:cs="Times New Roman"/>
                <w:szCs w:val="24"/>
              </w:rPr>
              <w:t>5 м</w:t>
            </w:r>
          </w:p>
        </w:tc>
      </w:tr>
      <w:tr w:rsidR="00A509C7" w:rsidRPr="002C70CC" w:rsidTr="00A509C7">
        <w:tc>
          <w:tcPr>
            <w:tcW w:w="2409" w:type="dxa"/>
            <w:vAlign w:val="center"/>
          </w:tcPr>
          <w:p w:rsidR="00A509C7" w:rsidRPr="002C70CC" w:rsidRDefault="00A509C7" w:rsidP="00A509C7">
            <w:pPr>
              <w:jc w:val="center"/>
              <w:rPr>
                <w:rFonts w:cs="Times New Roman"/>
                <w:szCs w:val="24"/>
                <w:lang w:eastAsia="ru-RU"/>
              </w:rPr>
            </w:pPr>
            <w:r w:rsidRPr="002C70CC">
              <w:rPr>
                <w:rFonts w:cs="Times New Roman"/>
                <w:szCs w:val="24"/>
                <w:lang w:eastAsia="ru-RU"/>
              </w:rPr>
              <w:lastRenderedPageBreak/>
              <w:t>Водоемы (озера) площадью более 0,5 кв. км</w:t>
            </w:r>
          </w:p>
        </w:tc>
        <w:tc>
          <w:tcPr>
            <w:tcW w:w="1276" w:type="dxa"/>
            <w:vAlign w:val="center"/>
          </w:tcPr>
          <w:p w:rsidR="00A509C7" w:rsidRPr="002C70CC" w:rsidRDefault="00A509C7" w:rsidP="00C26101">
            <w:pPr>
              <w:jc w:val="center"/>
              <w:rPr>
                <w:rFonts w:cs="Times New Roman"/>
                <w:szCs w:val="24"/>
                <w:lang w:eastAsia="ru-RU"/>
              </w:rPr>
            </w:pPr>
            <w:r w:rsidRPr="002C70CC">
              <w:rPr>
                <w:rFonts w:cs="Times New Roman"/>
                <w:szCs w:val="24"/>
                <w:lang w:eastAsia="ru-RU"/>
              </w:rPr>
              <w:t>-</w:t>
            </w:r>
          </w:p>
        </w:tc>
        <w:tc>
          <w:tcPr>
            <w:tcW w:w="1984" w:type="dxa"/>
            <w:vAlign w:val="center"/>
          </w:tcPr>
          <w:p w:rsidR="00A509C7" w:rsidRPr="002C70CC" w:rsidRDefault="00A509C7" w:rsidP="00C26101">
            <w:pPr>
              <w:jc w:val="center"/>
              <w:rPr>
                <w:rFonts w:cs="Times New Roman"/>
                <w:szCs w:val="24"/>
              </w:rPr>
            </w:pPr>
            <w:r w:rsidRPr="002C70CC">
              <w:rPr>
                <w:rFonts w:cs="Times New Roman"/>
                <w:szCs w:val="24"/>
                <w:lang w:eastAsia="ru-RU"/>
              </w:rPr>
              <w:t>Водоем площадью более 0,5 кв. км</w:t>
            </w:r>
          </w:p>
        </w:tc>
        <w:tc>
          <w:tcPr>
            <w:tcW w:w="1985" w:type="dxa"/>
            <w:vMerge/>
            <w:shd w:val="clear" w:color="auto" w:fill="auto"/>
            <w:vAlign w:val="center"/>
          </w:tcPr>
          <w:p w:rsidR="00A509C7" w:rsidRPr="002C70CC" w:rsidRDefault="00A509C7" w:rsidP="00C26101">
            <w:pPr>
              <w:jc w:val="center"/>
              <w:rPr>
                <w:rFonts w:cs="Times New Roman"/>
                <w:bCs/>
                <w:szCs w:val="24"/>
              </w:rPr>
            </w:pPr>
          </w:p>
        </w:tc>
        <w:tc>
          <w:tcPr>
            <w:tcW w:w="1701" w:type="dxa"/>
            <w:vMerge/>
            <w:vAlign w:val="center"/>
          </w:tcPr>
          <w:p w:rsidR="00A509C7" w:rsidRPr="002C70CC" w:rsidRDefault="00A509C7" w:rsidP="00C26101">
            <w:pPr>
              <w:jc w:val="center"/>
              <w:rPr>
                <w:rFonts w:cs="Times New Roman"/>
                <w:szCs w:val="24"/>
              </w:rPr>
            </w:pPr>
          </w:p>
        </w:tc>
        <w:tc>
          <w:tcPr>
            <w:tcW w:w="993" w:type="dxa"/>
            <w:vMerge w:val="restart"/>
            <w:vAlign w:val="center"/>
          </w:tcPr>
          <w:p w:rsidR="00A509C7" w:rsidRPr="002C70CC" w:rsidRDefault="00A509C7" w:rsidP="00A509C7">
            <w:pPr>
              <w:jc w:val="center"/>
              <w:rPr>
                <w:rFonts w:cs="Times New Roman"/>
                <w:szCs w:val="24"/>
              </w:rPr>
            </w:pPr>
            <w:r w:rsidRPr="002C70CC">
              <w:rPr>
                <w:rFonts w:cs="Times New Roman"/>
                <w:szCs w:val="24"/>
              </w:rPr>
              <w:t>20 м</w:t>
            </w:r>
          </w:p>
        </w:tc>
      </w:tr>
      <w:tr w:rsidR="00A509C7" w:rsidRPr="002C70CC" w:rsidTr="00A509C7">
        <w:tc>
          <w:tcPr>
            <w:tcW w:w="2409" w:type="dxa"/>
            <w:vAlign w:val="center"/>
          </w:tcPr>
          <w:p w:rsidR="00A509C7" w:rsidRPr="002C70CC" w:rsidRDefault="00A509C7" w:rsidP="00C26101">
            <w:pPr>
              <w:jc w:val="center"/>
              <w:rPr>
                <w:rFonts w:cs="Times New Roman"/>
                <w:szCs w:val="24"/>
                <w:lang w:eastAsia="ru-RU"/>
              </w:rPr>
            </w:pPr>
            <w:r w:rsidRPr="002C70CC">
              <w:rPr>
                <w:rFonts w:cs="Times New Roman"/>
                <w:szCs w:val="24"/>
                <w:lang w:eastAsia="ru-RU"/>
              </w:rPr>
              <w:t>Водоемы (озера), расположенные на водотоке</w:t>
            </w:r>
          </w:p>
        </w:tc>
        <w:tc>
          <w:tcPr>
            <w:tcW w:w="1276" w:type="dxa"/>
            <w:vAlign w:val="center"/>
          </w:tcPr>
          <w:p w:rsidR="00A509C7" w:rsidRPr="002C70CC" w:rsidRDefault="00A509C7" w:rsidP="00C26101">
            <w:pPr>
              <w:jc w:val="center"/>
              <w:rPr>
                <w:rFonts w:cs="Times New Roman"/>
                <w:szCs w:val="24"/>
                <w:lang w:eastAsia="ru-RU"/>
              </w:rPr>
            </w:pPr>
          </w:p>
        </w:tc>
        <w:tc>
          <w:tcPr>
            <w:tcW w:w="1984" w:type="dxa"/>
            <w:vAlign w:val="center"/>
          </w:tcPr>
          <w:p w:rsidR="00A509C7" w:rsidRPr="002C70CC" w:rsidRDefault="00A509C7" w:rsidP="00C26101">
            <w:pPr>
              <w:jc w:val="center"/>
              <w:rPr>
                <w:rFonts w:cs="Times New Roman"/>
                <w:szCs w:val="24"/>
              </w:rPr>
            </w:pPr>
            <w:proofErr w:type="gramStart"/>
            <w:r w:rsidRPr="002C70CC">
              <w:rPr>
                <w:rFonts w:cs="Times New Roman"/>
                <w:szCs w:val="24"/>
              </w:rPr>
              <w:t>Соответствую-</w:t>
            </w:r>
            <w:proofErr w:type="spellStart"/>
            <w:r w:rsidRPr="002C70CC">
              <w:rPr>
                <w:rFonts w:cs="Times New Roman"/>
                <w:szCs w:val="24"/>
              </w:rPr>
              <w:t>щий</w:t>
            </w:r>
            <w:proofErr w:type="spellEnd"/>
            <w:proofErr w:type="gramEnd"/>
            <w:r w:rsidRPr="002C70CC">
              <w:rPr>
                <w:rFonts w:cs="Times New Roman"/>
                <w:szCs w:val="24"/>
              </w:rPr>
              <w:t xml:space="preserve"> водоток</w:t>
            </w:r>
          </w:p>
        </w:tc>
        <w:tc>
          <w:tcPr>
            <w:tcW w:w="1985" w:type="dxa"/>
            <w:shd w:val="clear" w:color="auto" w:fill="auto"/>
            <w:vAlign w:val="center"/>
          </w:tcPr>
          <w:p w:rsidR="00A509C7" w:rsidRPr="002C70CC" w:rsidRDefault="00A509C7" w:rsidP="00C26101">
            <w:pPr>
              <w:jc w:val="center"/>
              <w:rPr>
                <w:rFonts w:cs="Times New Roman"/>
                <w:bCs/>
                <w:szCs w:val="24"/>
              </w:rPr>
            </w:pPr>
            <w:r w:rsidRPr="002C70CC">
              <w:rPr>
                <w:rFonts w:cs="Times New Roman"/>
                <w:bCs/>
                <w:szCs w:val="24"/>
              </w:rPr>
              <w:t>Равна ширине зоны водотока</w:t>
            </w:r>
          </w:p>
        </w:tc>
        <w:tc>
          <w:tcPr>
            <w:tcW w:w="1701" w:type="dxa"/>
            <w:vMerge/>
            <w:vAlign w:val="center"/>
          </w:tcPr>
          <w:p w:rsidR="00A509C7" w:rsidRPr="002C70CC" w:rsidRDefault="00A509C7" w:rsidP="00C26101">
            <w:pPr>
              <w:jc w:val="center"/>
              <w:rPr>
                <w:rFonts w:cs="Times New Roman"/>
                <w:szCs w:val="24"/>
              </w:rPr>
            </w:pPr>
          </w:p>
        </w:tc>
        <w:tc>
          <w:tcPr>
            <w:tcW w:w="993" w:type="dxa"/>
            <w:vMerge/>
          </w:tcPr>
          <w:p w:rsidR="00A509C7" w:rsidRPr="002C70CC" w:rsidRDefault="00A509C7" w:rsidP="00C26101">
            <w:pPr>
              <w:jc w:val="center"/>
              <w:rPr>
                <w:rFonts w:cs="Times New Roman"/>
                <w:szCs w:val="24"/>
              </w:rPr>
            </w:pPr>
          </w:p>
        </w:tc>
      </w:tr>
    </w:tbl>
    <w:p w:rsidR="007B6051" w:rsidRPr="002C70CC" w:rsidRDefault="007B6051" w:rsidP="00835B0A">
      <w:pPr>
        <w:spacing w:before="120"/>
        <w:ind w:firstLine="567"/>
        <w:jc w:val="both"/>
        <w:rPr>
          <w:rFonts w:cs="Times New Roman"/>
          <w:i/>
          <w:szCs w:val="24"/>
          <w:lang w:eastAsia="ru-RU"/>
        </w:rPr>
      </w:pPr>
      <w:r w:rsidRPr="002C70CC">
        <w:rPr>
          <w:rFonts w:eastAsia="Times New Roman" w:cs="Times New Roman"/>
          <w:i/>
          <w:szCs w:val="24"/>
          <w:lang w:eastAsia="ru-RU"/>
        </w:rPr>
        <w:t>*</w:t>
      </w:r>
      <w:r w:rsidR="00B233F4" w:rsidRPr="002C70CC">
        <w:rPr>
          <w:rStyle w:val="ad"/>
        </w:rPr>
        <w:t xml:space="preserve"> Установлена рыбоохранная зона. </w:t>
      </w:r>
      <w:r w:rsidRPr="002C70CC">
        <w:rPr>
          <w:rFonts w:eastAsia="Times New Roman" w:cs="Times New Roman"/>
          <w:i/>
          <w:szCs w:val="24"/>
          <w:lang w:eastAsia="ru-RU"/>
        </w:rPr>
        <w:t xml:space="preserve">Объект имеет особо ценное </w:t>
      </w:r>
      <w:proofErr w:type="spellStart"/>
      <w:r w:rsidRPr="002C70CC">
        <w:rPr>
          <w:rFonts w:eastAsia="Times New Roman" w:cs="Times New Roman"/>
          <w:i/>
          <w:szCs w:val="24"/>
          <w:lang w:eastAsia="ru-RU"/>
        </w:rPr>
        <w:t>рыбохозяйственное</w:t>
      </w:r>
      <w:proofErr w:type="spellEnd"/>
      <w:r w:rsidRPr="002C70CC">
        <w:rPr>
          <w:rFonts w:eastAsia="Times New Roman" w:cs="Times New Roman"/>
          <w:i/>
          <w:szCs w:val="24"/>
          <w:lang w:eastAsia="ru-RU"/>
        </w:rPr>
        <w:t xml:space="preserve"> значение согласно п</w:t>
      </w:r>
      <w:r w:rsidRPr="002C70CC">
        <w:rPr>
          <w:rFonts w:eastAsia="Times New Roman"/>
          <w:i/>
          <w:lang w:eastAsia="ru-RU"/>
        </w:rPr>
        <w:t xml:space="preserve">остановлениям Совета Министров РСФСР от </w:t>
      </w:r>
      <w:r w:rsidRPr="002C70CC">
        <w:rPr>
          <w:i/>
        </w:rPr>
        <w:t xml:space="preserve">26.10.1973 № 554 и </w:t>
      </w:r>
      <w:r w:rsidRPr="002C70CC">
        <w:rPr>
          <w:rFonts w:eastAsia="Times New Roman"/>
          <w:i/>
          <w:lang w:eastAsia="ru-RU"/>
        </w:rPr>
        <w:t>от 07.08.1978 № 388.</w:t>
      </w:r>
    </w:p>
    <w:p w:rsidR="00555CFE" w:rsidRPr="002C70CC" w:rsidRDefault="00555CFE" w:rsidP="00A509C7">
      <w:pPr>
        <w:pStyle w:val="a4"/>
        <w:spacing w:before="120"/>
        <w:ind w:left="0"/>
        <w:contextualSpacing w:val="0"/>
        <w:jc w:val="center"/>
        <w:rPr>
          <w:rFonts w:eastAsia="Times New Roman" w:cs="Times New Roman"/>
          <w:b/>
          <w:bCs/>
          <w:szCs w:val="24"/>
          <w:lang w:eastAsia="ru-RU"/>
        </w:rPr>
      </w:pPr>
      <w:r w:rsidRPr="002C70CC">
        <w:rPr>
          <w:rFonts w:eastAsia="Times New Roman" w:cs="Times New Roman"/>
          <w:b/>
          <w:szCs w:val="24"/>
          <w:lang w:eastAsia="ru-RU"/>
        </w:rPr>
        <w:t xml:space="preserve">Объекты, для которых установлены зоны санитарной охраны источников </w:t>
      </w:r>
      <w:r w:rsidR="00A509C7" w:rsidRPr="002C70CC">
        <w:rPr>
          <w:rFonts w:eastAsia="Times New Roman" w:cs="Times New Roman"/>
          <w:b/>
          <w:szCs w:val="24"/>
          <w:lang w:eastAsia="ru-RU"/>
        </w:rPr>
        <w:br/>
      </w:r>
      <w:r w:rsidRPr="002C70CC">
        <w:rPr>
          <w:rFonts w:eastAsia="Times New Roman" w:cs="Times New Roman"/>
          <w:b/>
          <w:szCs w:val="24"/>
          <w:lang w:eastAsia="ru-RU"/>
        </w:rPr>
        <w:t xml:space="preserve">питьевого </w:t>
      </w:r>
      <w:r w:rsidR="00A509C7" w:rsidRPr="002C70CC">
        <w:rPr>
          <w:rFonts w:eastAsia="Times New Roman" w:cs="Times New Roman"/>
          <w:b/>
          <w:szCs w:val="24"/>
          <w:lang w:eastAsia="ru-RU"/>
        </w:rPr>
        <w:t xml:space="preserve">хозяйственно-бытового водоснабжения </w:t>
      </w:r>
      <w:r w:rsidR="00A509C7" w:rsidRPr="002C70CC">
        <w:rPr>
          <w:rFonts w:eastAsia="Times New Roman" w:cs="Times New Roman"/>
          <w:b/>
          <w:szCs w:val="24"/>
          <w:lang w:eastAsia="ru-RU"/>
        </w:rPr>
        <w:br/>
      </w:r>
      <w:r w:rsidRPr="002C70CC">
        <w:rPr>
          <w:rFonts w:eastAsia="Times New Roman" w:cs="Times New Roman"/>
          <w:b/>
          <w:szCs w:val="24"/>
          <w:lang w:eastAsia="ru-RU"/>
        </w:rPr>
        <w:t>(водозаборы)</w:t>
      </w:r>
    </w:p>
    <w:p w:rsidR="00555CFE" w:rsidRPr="002C70CC" w:rsidRDefault="00555CFE" w:rsidP="00555CFE">
      <w:pPr>
        <w:pStyle w:val="a4"/>
        <w:spacing w:before="120" w:after="120"/>
        <w:ind w:left="0"/>
        <w:jc w:val="right"/>
        <w:rPr>
          <w:rFonts w:eastAsia="Times New Roman" w:cs="Times New Roman"/>
          <w:i/>
          <w:szCs w:val="24"/>
          <w:lang w:eastAsia="ru-RU"/>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3</w:t>
      </w:r>
      <w:r w:rsidRPr="002C70CC">
        <w:rPr>
          <w:rFonts w:eastAsia="Times New Roman" w:cs="Times New Roman"/>
          <w:i/>
          <w:szCs w:val="24"/>
          <w:lang w:eastAsia="ru-RU"/>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5"/>
        <w:gridCol w:w="1647"/>
        <w:gridCol w:w="1411"/>
      </w:tblGrid>
      <w:tr w:rsidR="00555CFE" w:rsidRPr="002C70CC" w:rsidTr="003A235C">
        <w:trPr>
          <w:trHeight w:val="20"/>
        </w:trPr>
        <w:tc>
          <w:tcPr>
            <w:tcW w:w="7338" w:type="dxa"/>
            <w:vMerge w:val="restart"/>
            <w:shd w:val="clear" w:color="auto" w:fill="EEECE1" w:themeFill="background2"/>
            <w:vAlign w:val="center"/>
          </w:tcPr>
          <w:p w:rsidR="00555CFE" w:rsidRPr="002C70CC" w:rsidRDefault="00555CFE" w:rsidP="00C26101">
            <w:pPr>
              <w:jc w:val="center"/>
              <w:rPr>
                <w:rStyle w:val="a6"/>
                <w:rFonts w:cs="Times New Roman"/>
                <w:szCs w:val="24"/>
              </w:rPr>
            </w:pPr>
            <w:r w:rsidRPr="002C70CC">
              <w:rPr>
                <w:rStyle w:val="a6"/>
                <w:rFonts w:cs="Times New Roman"/>
                <w:szCs w:val="24"/>
              </w:rPr>
              <w:t>Наименование объекта/Приравненный объект</w:t>
            </w:r>
          </w:p>
        </w:tc>
        <w:tc>
          <w:tcPr>
            <w:tcW w:w="3118" w:type="dxa"/>
            <w:gridSpan w:val="2"/>
            <w:shd w:val="clear" w:color="auto" w:fill="EEECE1" w:themeFill="background2"/>
            <w:vAlign w:val="center"/>
          </w:tcPr>
          <w:p w:rsidR="00555CFE" w:rsidRPr="002C70CC" w:rsidRDefault="00555CFE" w:rsidP="00C26101">
            <w:pPr>
              <w:jc w:val="center"/>
              <w:rPr>
                <w:rStyle w:val="a6"/>
                <w:rFonts w:cs="Times New Roman"/>
                <w:szCs w:val="24"/>
              </w:rPr>
            </w:pPr>
            <w:r w:rsidRPr="002C70CC">
              <w:rPr>
                <w:rStyle w:val="a6"/>
                <w:rFonts w:cs="Times New Roman"/>
                <w:szCs w:val="24"/>
              </w:rPr>
              <w:t xml:space="preserve">*Размеры </w:t>
            </w:r>
            <w:r w:rsidRPr="002C70CC">
              <w:rPr>
                <w:rFonts w:cs="Times New Roman"/>
                <w:b/>
                <w:szCs w:val="24"/>
              </w:rPr>
              <w:t>зоны санитарной охраны (ЗСО)</w:t>
            </w:r>
          </w:p>
        </w:tc>
      </w:tr>
      <w:tr w:rsidR="00555CFE" w:rsidRPr="002C70CC" w:rsidTr="003A235C">
        <w:trPr>
          <w:trHeight w:val="20"/>
        </w:trPr>
        <w:tc>
          <w:tcPr>
            <w:tcW w:w="7338" w:type="dxa"/>
            <w:vMerge/>
            <w:shd w:val="clear" w:color="auto" w:fill="EEECE1" w:themeFill="background2"/>
            <w:vAlign w:val="center"/>
          </w:tcPr>
          <w:p w:rsidR="00555CFE" w:rsidRPr="002C70CC" w:rsidRDefault="00555CFE" w:rsidP="00C26101">
            <w:pPr>
              <w:jc w:val="center"/>
              <w:rPr>
                <w:rStyle w:val="a6"/>
                <w:rFonts w:cs="Times New Roman"/>
                <w:szCs w:val="24"/>
              </w:rPr>
            </w:pPr>
          </w:p>
        </w:tc>
        <w:tc>
          <w:tcPr>
            <w:tcW w:w="1680" w:type="dxa"/>
            <w:shd w:val="clear" w:color="auto" w:fill="EEECE1" w:themeFill="background2"/>
            <w:vAlign w:val="center"/>
          </w:tcPr>
          <w:p w:rsidR="00555CFE" w:rsidRPr="002C70CC" w:rsidRDefault="00555CFE" w:rsidP="00C26101">
            <w:pPr>
              <w:jc w:val="center"/>
              <w:rPr>
                <w:rStyle w:val="a6"/>
                <w:rFonts w:cs="Times New Roman"/>
                <w:szCs w:val="24"/>
              </w:rPr>
            </w:pPr>
            <w:r w:rsidRPr="002C70CC">
              <w:rPr>
                <w:rStyle w:val="a6"/>
                <w:rFonts w:cs="Times New Roman"/>
                <w:szCs w:val="24"/>
              </w:rPr>
              <w:t>1-ый пояс</w:t>
            </w:r>
          </w:p>
        </w:tc>
        <w:tc>
          <w:tcPr>
            <w:tcW w:w="1438" w:type="dxa"/>
            <w:shd w:val="clear" w:color="auto" w:fill="EEECE1" w:themeFill="background2"/>
            <w:vAlign w:val="center"/>
          </w:tcPr>
          <w:p w:rsidR="00555CFE" w:rsidRPr="002C70CC" w:rsidRDefault="00555CFE" w:rsidP="00C26101">
            <w:pPr>
              <w:jc w:val="center"/>
              <w:rPr>
                <w:rStyle w:val="a6"/>
                <w:rFonts w:cs="Times New Roman"/>
                <w:szCs w:val="24"/>
              </w:rPr>
            </w:pPr>
            <w:r w:rsidRPr="002C70CC">
              <w:rPr>
                <w:rStyle w:val="a6"/>
                <w:rFonts w:cs="Times New Roman"/>
                <w:szCs w:val="24"/>
              </w:rPr>
              <w:t>2-ой пояс</w:t>
            </w:r>
          </w:p>
        </w:tc>
      </w:tr>
      <w:tr w:rsidR="00555CFE" w:rsidRPr="002C70CC" w:rsidTr="003A235C">
        <w:trPr>
          <w:trHeight w:val="20"/>
        </w:trPr>
        <w:tc>
          <w:tcPr>
            <w:tcW w:w="7338" w:type="dxa"/>
            <w:vAlign w:val="center"/>
          </w:tcPr>
          <w:p w:rsidR="00555CFE" w:rsidRPr="002C70CC" w:rsidRDefault="00555CFE" w:rsidP="00C26101">
            <w:pPr>
              <w:jc w:val="center"/>
              <w:rPr>
                <w:rFonts w:eastAsia="Arial Unicode MS"/>
                <w:bCs/>
                <w:lang w:eastAsia="ru-RU"/>
              </w:rPr>
            </w:pPr>
            <w:r w:rsidRPr="002C70CC">
              <w:rPr>
                <w:rFonts w:eastAsia="Arial Unicode MS"/>
                <w:bCs/>
                <w:lang w:eastAsia="ru-RU"/>
              </w:rPr>
              <w:t xml:space="preserve">Подземные водозаборы </w:t>
            </w:r>
            <w:r w:rsidR="00394897" w:rsidRPr="002C70CC">
              <w:rPr>
                <w:rFonts w:eastAsia="Arial Unicode MS"/>
                <w:bCs/>
                <w:lang w:eastAsia="ru-RU"/>
              </w:rPr>
              <w:t>пст. Журавский</w:t>
            </w:r>
            <w:r w:rsidR="00C26101" w:rsidRPr="002C70CC">
              <w:rPr>
                <w:rFonts w:eastAsia="Arial Unicode MS"/>
                <w:bCs/>
                <w:lang w:eastAsia="ru-RU"/>
              </w:rPr>
              <w:t>, с. </w:t>
            </w:r>
            <w:r w:rsidR="00494177" w:rsidRPr="002C70CC">
              <w:rPr>
                <w:rFonts w:eastAsia="Arial Unicode MS"/>
                <w:bCs/>
                <w:lang w:eastAsia="ru-RU"/>
              </w:rPr>
              <w:t>Коровий Ручей</w:t>
            </w:r>
            <w:r w:rsidR="00C26101" w:rsidRPr="002C70CC">
              <w:rPr>
                <w:rFonts w:eastAsia="Arial Unicode MS"/>
                <w:bCs/>
                <w:lang w:eastAsia="ru-RU"/>
              </w:rPr>
              <w:t>, д. Чукчино</w:t>
            </w:r>
            <w:r w:rsidR="00A80F44" w:rsidRPr="002C70CC">
              <w:rPr>
                <w:rFonts w:eastAsia="Arial Unicode MS"/>
                <w:bCs/>
                <w:lang w:eastAsia="ru-RU"/>
              </w:rPr>
              <w:t>, д. </w:t>
            </w:r>
            <w:r w:rsidR="00D657ED" w:rsidRPr="002C70CC">
              <w:rPr>
                <w:rFonts w:eastAsia="Arial Unicode MS"/>
                <w:bCs/>
                <w:lang w:eastAsia="ru-RU"/>
              </w:rPr>
              <w:t>Карпушевка</w:t>
            </w:r>
            <w:r w:rsidR="003A235C" w:rsidRPr="002C70CC">
              <w:rPr>
                <w:rFonts w:eastAsia="Arial Unicode MS"/>
                <w:bCs/>
                <w:lang w:eastAsia="ru-RU"/>
              </w:rPr>
              <w:t xml:space="preserve">, </w:t>
            </w:r>
            <w:r w:rsidR="003A235C" w:rsidRPr="002C70CC">
              <w:rPr>
                <w:rFonts w:eastAsia="Times New Roman" w:cs="Times New Roman"/>
                <w:szCs w:val="24"/>
                <w:lang w:eastAsia="ru-RU"/>
              </w:rPr>
              <w:t>д. Гарево</w:t>
            </w:r>
            <w:r w:rsidR="00C26101" w:rsidRPr="002C70CC">
              <w:rPr>
                <w:rFonts w:eastAsia="Arial Unicode MS"/>
                <w:bCs/>
                <w:lang w:eastAsia="ru-RU"/>
              </w:rPr>
              <w:t xml:space="preserve"> </w:t>
            </w:r>
            <w:r w:rsidRPr="002C70CC">
              <w:rPr>
                <w:rFonts w:eastAsia="Arial Unicode MS"/>
                <w:bCs/>
                <w:lang w:eastAsia="ru-RU"/>
              </w:rPr>
              <w:t>(хозяйственно-питьевое водоснабжение)</w:t>
            </w:r>
          </w:p>
        </w:tc>
        <w:tc>
          <w:tcPr>
            <w:tcW w:w="1680" w:type="dxa"/>
            <w:vAlign w:val="center"/>
          </w:tcPr>
          <w:p w:rsidR="00555CFE" w:rsidRPr="002C70CC" w:rsidRDefault="00555CFE" w:rsidP="00C26101">
            <w:pPr>
              <w:jc w:val="center"/>
              <w:rPr>
                <w:rFonts w:cs="Times New Roman"/>
              </w:rPr>
            </w:pPr>
            <w:r w:rsidRPr="002C70CC">
              <w:rPr>
                <w:rFonts w:cs="Times New Roman"/>
              </w:rPr>
              <w:t>50 м</w:t>
            </w:r>
          </w:p>
        </w:tc>
        <w:tc>
          <w:tcPr>
            <w:tcW w:w="1438" w:type="dxa"/>
            <w:shd w:val="clear" w:color="auto" w:fill="auto"/>
            <w:vAlign w:val="center"/>
          </w:tcPr>
          <w:p w:rsidR="00555CFE" w:rsidRPr="002C70CC" w:rsidRDefault="00555CFE" w:rsidP="00C26101">
            <w:pPr>
              <w:jc w:val="center"/>
              <w:rPr>
                <w:rFonts w:cs="Times New Roman"/>
                <w:bCs/>
              </w:rPr>
            </w:pPr>
            <w:r w:rsidRPr="002C70CC">
              <w:rPr>
                <w:rFonts w:cs="Times New Roman"/>
                <w:bCs/>
              </w:rPr>
              <w:t>**200 м</w:t>
            </w:r>
          </w:p>
        </w:tc>
      </w:tr>
    </w:tbl>
    <w:p w:rsidR="00555CFE" w:rsidRPr="002C70CC" w:rsidRDefault="00555CFE" w:rsidP="00555CFE">
      <w:pPr>
        <w:spacing w:before="120"/>
        <w:ind w:firstLine="567"/>
        <w:jc w:val="both"/>
        <w:rPr>
          <w:rFonts w:cs="Times New Roman"/>
          <w:i/>
          <w:szCs w:val="24"/>
          <w:lang w:eastAsia="ru-RU"/>
        </w:rPr>
      </w:pPr>
      <w:r w:rsidRPr="002C70CC">
        <w:rPr>
          <w:rFonts w:cs="Times New Roman"/>
          <w:i/>
          <w:szCs w:val="24"/>
          <w:lang w:eastAsia="ru-RU"/>
        </w:rPr>
        <w:t>*Согласно СанПиН 2.1.4.1110-02. «Зоны санитарной охраны источников водоснабжения и водопроводов питьевого назначения».</w:t>
      </w:r>
    </w:p>
    <w:p w:rsidR="00555CFE" w:rsidRPr="002C70CC" w:rsidRDefault="00555CFE" w:rsidP="00555CFE">
      <w:pPr>
        <w:ind w:firstLine="567"/>
        <w:jc w:val="both"/>
        <w:rPr>
          <w:rFonts w:cs="Times New Roman"/>
          <w:i/>
          <w:szCs w:val="24"/>
          <w:lang w:eastAsia="ru-RU"/>
        </w:rPr>
      </w:pPr>
      <w:r w:rsidRPr="002C70CC">
        <w:rPr>
          <w:rFonts w:cs="Times New Roman"/>
          <w:i/>
          <w:szCs w:val="24"/>
          <w:lang w:eastAsia="ru-RU"/>
        </w:rPr>
        <w:t xml:space="preserve">**Подлежит уточнению по результатам определения </w:t>
      </w:r>
      <w:r w:rsidRPr="002C70CC">
        <w:rPr>
          <w:i/>
        </w:rPr>
        <w:t>времени продвижения микробного загрязнения с потоком подземных вод к водозабору.</w:t>
      </w:r>
    </w:p>
    <w:p w:rsidR="00555CFE" w:rsidRPr="002C70CC" w:rsidRDefault="00555CFE" w:rsidP="00555CFE">
      <w:pPr>
        <w:pStyle w:val="a4"/>
        <w:tabs>
          <w:tab w:val="left" w:pos="0"/>
        </w:tabs>
        <w:spacing w:before="120" w:after="120" w:line="100" w:lineRule="atLeast"/>
        <w:ind w:left="0"/>
        <w:jc w:val="center"/>
        <w:rPr>
          <w:rFonts w:cs="Times New Roman"/>
          <w:szCs w:val="24"/>
        </w:rPr>
      </w:pPr>
      <w:r w:rsidRPr="002C70CC">
        <w:rPr>
          <w:rFonts w:eastAsia="Times New Roman" w:cs="Times New Roman"/>
          <w:b/>
          <w:szCs w:val="24"/>
          <w:lang w:eastAsia="ru-RU"/>
        </w:rPr>
        <w:t>Объекты, для которых установлены охранные зоны</w:t>
      </w:r>
    </w:p>
    <w:p w:rsidR="00555CFE" w:rsidRPr="002C70CC" w:rsidRDefault="00555CFE" w:rsidP="00555CFE">
      <w:pPr>
        <w:pStyle w:val="a4"/>
        <w:spacing w:before="120" w:after="120" w:line="100" w:lineRule="atLeast"/>
        <w:ind w:left="0"/>
        <w:jc w:val="right"/>
        <w:rPr>
          <w:rFonts w:cs="Times New Roman"/>
          <w:szCs w:val="24"/>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4</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48"/>
        <w:gridCol w:w="3345"/>
        <w:gridCol w:w="3034"/>
      </w:tblGrid>
      <w:tr w:rsidR="00555CFE" w:rsidRPr="002C70CC" w:rsidTr="00F06DBE">
        <w:tc>
          <w:tcPr>
            <w:tcW w:w="3828" w:type="dxa"/>
            <w:shd w:val="clear" w:color="auto" w:fill="EEECE1" w:themeFill="background2"/>
            <w:tcMar>
              <w:top w:w="0" w:type="dxa"/>
              <w:left w:w="108" w:type="dxa"/>
              <w:bottom w:w="0" w:type="dxa"/>
              <w:right w:w="108" w:type="dxa"/>
            </w:tcMar>
            <w:vAlign w:val="center"/>
          </w:tcPr>
          <w:p w:rsidR="00555CFE" w:rsidRPr="002C70CC" w:rsidRDefault="00555CFE" w:rsidP="00C26101">
            <w:pPr>
              <w:pStyle w:val="af2"/>
              <w:spacing w:after="0" w:line="240" w:lineRule="auto"/>
              <w:jc w:val="center"/>
              <w:rPr>
                <w:rFonts w:ascii="Times New Roman" w:hAnsi="Times New Roman" w:cs="Times New Roman"/>
                <w:b/>
                <w:sz w:val="24"/>
                <w:szCs w:val="24"/>
              </w:rPr>
            </w:pPr>
            <w:r w:rsidRPr="002C70CC">
              <w:rPr>
                <w:rFonts w:ascii="Times New Roman" w:hAnsi="Times New Roman" w:cs="Times New Roman"/>
                <w:b/>
                <w:bCs/>
                <w:sz w:val="24"/>
                <w:szCs w:val="24"/>
              </w:rPr>
              <w:t>Наименование объекта</w:t>
            </w:r>
          </w:p>
        </w:tc>
        <w:tc>
          <w:tcPr>
            <w:tcW w:w="3402" w:type="dxa"/>
            <w:shd w:val="clear" w:color="auto" w:fill="EEECE1" w:themeFill="background2"/>
            <w:tcMar>
              <w:top w:w="0" w:type="dxa"/>
              <w:left w:w="108" w:type="dxa"/>
              <w:bottom w:w="0" w:type="dxa"/>
              <w:right w:w="108" w:type="dxa"/>
            </w:tcMar>
            <w:vAlign w:val="center"/>
          </w:tcPr>
          <w:p w:rsidR="00555CFE" w:rsidRPr="002C70CC" w:rsidRDefault="00555CFE" w:rsidP="00C26101">
            <w:pPr>
              <w:pStyle w:val="af2"/>
              <w:spacing w:after="0" w:line="240" w:lineRule="auto"/>
              <w:jc w:val="center"/>
              <w:rPr>
                <w:rFonts w:ascii="Times New Roman" w:hAnsi="Times New Roman" w:cs="Times New Roman"/>
                <w:b/>
                <w:color w:val="000000"/>
                <w:sz w:val="24"/>
                <w:szCs w:val="24"/>
              </w:rPr>
            </w:pPr>
            <w:r w:rsidRPr="002C70CC">
              <w:rPr>
                <w:rFonts w:ascii="Times New Roman" w:hAnsi="Times New Roman" w:cs="Times New Roman"/>
                <w:b/>
                <w:bCs/>
                <w:sz w:val="24"/>
                <w:szCs w:val="24"/>
              </w:rPr>
              <w:t>Приравненный объект</w:t>
            </w:r>
          </w:p>
        </w:tc>
        <w:tc>
          <w:tcPr>
            <w:tcW w:w="3118" w:type="dxa"/>
            <w:shd w:val="clear" w:color="auto" w:fill="EEECE1" w:themeFill="background2"/>
            <w:tcMar>
              <w:top w:w="0" w:type="dxa"/>
              <w:left w:w="108" w:type="dxa"/>
              <w:bottom w:w="0" w:type="dxa"/>
              <w:right w:w="108" w:type="dxa"/>
            </w:tcMar>
            <w:vAlign w:val="center"/>
          </w:tcPr>
          <w:p w:rsidR="00555CFE" w:rsidRPr="002C70CC" w:rsidRDefault="00555CFE" w:rsidP="00C26101">
            <w:pPr>
              <w:pStyle w:val="af2"/>
              <w:spacing w:after="0" w:line="240" w:lineRule="auto"/>
              <w:jc w:val="center"/>
              <w:rPr>
                <w:rFonts w:ascii="Times New Roman" w:eastAsia="Times New Roman" w:hAnsi="Times New Roman" w:cs="Times New Roman"/>
                <w:b/>
                <w:sz w:val="24"/>
                <w:szCs w:val="24"/>
                <w:lang w:eastAsia="ru-RU"/>
              </w:rPr>
            </w:pPr>
            <w:r w:rsidRPr="002C70CC">
              <w:rPr>
                <w:rFonts w:ascii="Times New Roman" w:eastAsia="Times New Roman" w:hAnsi="Times New Roman" w:cs="Times New Roman"/>
                <w:b/>
                <w:bCs/>
                <w:sz w:val="24"/>
                <w:szCs w:val="24"/>
                <w:lang w:eastAsia="ru-RU"/>
              </w:rPr>
              <w:t>Охранная зона</w:t>
            </w:r>
          </w:p>
        </w:tc>
      </w:tr>
      <w:tr w:rsidR="00F24BCE" w:rsidRPr="002C70CC" w:rsidTr="00F06DBE">
        <w:tc>
          <w:tcPr>
            <w:tcW w:w="10348" w:type="dxa"/>
            <w:gridSpan w:val="3"/>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imes New Roman" w:hAnsi="Times New Roman" w:cs="Times New Roman"/>
                <w:i/>
                <w:color w:val="auto"/>
                <w:sz w:val="24"/>
                <w:szCs w:val="24"/>
                <w:lang w:eastAsia="ru-RU"/>
              </w:rPr>
            </w:pPr>
            <w:r w:rsidRPr="002C70CC">
              <w:rPr>
                <w:rFonts w:ascii="Times New Roman" w:hAnsi="Times New Roman" w:cs="Times New Roman"/>
                <w:i/>
                <w:sz w:val="24"/>
                <w:szCs w:val="24"/>
              </w:rPr>
              <w:t>Охранные зоны линий и сооружений связи и линий и сооружений радиофикации</w:t>
            </w:r>
          </w:p>
        </w:tc>
      </w:tr>
      <w:tr w:rsidR="00835B0A" w:rsidRPr="002C70CC" w:rsidTr="00F06DBE">
        <w:tc>
          <w:tcPr>
            <w:tcW w:w="3828" w:type="dxa"/>
            <w:shd w:val="clear" w:color="auto" w:fill="FFFFFF"/>
            <w:tcMar>
              <w:top w:w="0" w:type="dxa"/>
              <w:left w:w="108" w:type="dxa"/>
              <w:bottom w:w="0" w:type="dxa"/>
              <w:right w:w="108" w:type="dxa"/>
            </w:tcMar>
            <w:vAlign w:val="center"/>
          </w:tcPr>
          <w:p w:rsidR="00835B0A" w:rsidRPr="002C70CC" w:rsidRDefault="00835B0A" w:rsidP="00835B0A">
            <w:pPr>
              <w:jc w:val="center"/>
              <w:rPr>
                <w:rFonts w:eastAsia="Times New Roman" w:cs="Times New Roman"/>
                <w:szCs w:val="24"/>
                <w:lang w:eastAsia="ru-RU"/>
              </w:rPr>
            </w:pPr>
            <w:r w:rsidRPr="002C70CC">
              <w:rPr>
                <w:rFonts w:eastAsia="Times New Roman" w:cs="Times New Roman"/>
                <w:szCs w:val="24"/>
                <w:lang w:eastAsia="ru-RU"/>
              </w:rPr>
              <w:t>ВОЛС «Ираель – Ижма – Усть-Цильма»</w:t>
            </w:r>
          </w:p>
        </w:tc>
        <w:tc>
          <w:tcPr>
            <w:tcW w:w="3402" w:type="dxa"/>
            <w:vMerge w:val="restart"/>
            <w:shd w:val="clear" w:color="auto" w:fill="FFFFFF"/>
            <w:tcMar>
              <w:top w:w="0" w:type="dxa"/>
              <w:left w:w="108" w:type="dxa"/>
              <w:bottom w:w="0" w:type="dxa"/>
              <w:right w:w="108" w:type="dxa"/>
            </w:tcMar>
            <w:vAlign w:val="center"/>
          </w:tcPr>
          <w:p w:rsidR="00835B0A" w:rsidRPr="002C70CC" w:rsidRDefault="00835B0A" w:rsidP="00835B0A">
            <w:pPr>
              <w:pStyle w:val="af2"/>
              <w:spacing w:after="0" w:line="240" w:lineRule="auto"/>
              <w:jc w:val="center"/>
              <w:rPr>
                <w:rFonts w:ascii="Times New Roman" w:eastAsia="Times New Roman" w:hAnsi="Times New Roman" w:cs="Times New Roman"/>
                <w:color w:val="auto"/>
                <w:sz w:val="24"/>
                <w:szCs w:val="24"/>
                <w:lang w:eastAsia="ru-RU"/>
              </w:rPr>
            </w:pPr>
            <w:r w:rsidRPr="002C70CC">
              <w:rPr>
                <w:rFonts w:ascii="Times New Roman" w:eastAsia="Times New Roman" w:hAnsi="Times New Roman" w:cs="Times New Roman"/>
                <w:color w:val="auto"/>
                <w:sz w:val="24"/>
                <w:szCs w:val="24"/>
                <w:lang w:eastAsia="ru-RU"/>
              </w:rPr>
              <w:t>Кабельные и воздушные линии связи и линии радиофикации</w:t>
            </w:r>
          </w:p>
        </w:tc>
        <w:tc>
          <w:tcPr>
            <w:tcW w:w="3118" w:type="dxa"/>
            <w:vMerge w:val="restart"/>
            <w:shd w:val="clear" w:color="auto" w:fill="FFFFFF"/>
            <w:tcMar>
              <w:top w:w="0" w:type="dxa"/>
              <w:left w:w="108" w:type="dxa"/>
              <w:bottom w:w="0" w:type="dxa"/>
              <w:right w:w="108" w:type="dxa"/>
            </w:tcMar>
            <w:vAlign w:val="center"/>
          </w:tcPr>
          <w:p w:rsidR="00835B0A" w:rsidRPr="002C70CC" w:rsidRDefault="00835B0A" w:rsidP="00C26101">
            <w:pPr>
              <w:pStyle w:val="af2"/>
              <w:spacing w:after="0" w:line="240" w:lineRule="auto"/>
              <w:jc w:val="center"/>
              <w:rPr>
                <w:rFonts w:ascii="Times New Roman" w:eastAsia="Times New Roman" w:hAnsi="Times New Roman" w:cs="Times New Roman"/>
                <w:color w:val="auto"/>
                <w:sz w:val="24"/>
                <w:szCs w:val="24"/>
                <w:lang w:eastAsia="ru-RU"/>
              </w:rPr>
            </w:pPr>
            <w:r w:rsidRPr="002C70CC">
              <w:rPr>
                <w:rFonts w:ascii="Times New Roman" w:eastAsia="Times New Roman" w:hAnsi="Times New Roman" w:cs="Times New Roman"/>
                <w:color w:val="auto"/>
                <w:sz w:val="24"/>
                <w:szCs w:val="24"/>
                <w:lang w:eastAsia="ru-RU"/>
              </w:rPr>
              <w:t>Вне населенных пунктов на безлесных участках</w:t>
            </w:r>
            <w:r w:rsidR="00860D9E" w:rsidRPr="002C70CC">
              <w:rPr>
                <w:rFonts w:ascii="Times New Roman" w:eastAsia="Times New Roman" w:hAnsi="Times New Roman" w:cs="Times New Roman"/>
                <w:color w:val="auto"/>
                <w:sz w:val="24"/>
                <w:szCs w:val="24"/>
                <w:lang w:eastAsia="ru-RU"/>
              </w:rPr>
              <w:t xml:space="preserve"> – </w:t>
            </w:r>
            <w:r w:rsidRPr="002C70CC">
              <w:rPr>
                <w:rFonts w:ascii="Times New Roman" w:eastAsia="Times New Roman" w:hAnsi="Times New Roman" w:cs="Times New Roman"/>
                <w:color w:val="auto"/>
                <w:sz w:val="24"/>
                <w:szCs w:val="24"/>
                <w:lang w:eastAsia="ru-RU"/>
              </w:rPr>
              <w:t>2 м</w:t>
            </w:r>
          </w:p>
          <w:p w:rsidR="00835B0A" w:rsidRPr="002C70CC" w:rsidRDefault="00835B0A" w:rsidP="00835B0A">
            <w:pPr>
              <w:pStyle w:val="af2"/>
              <w:spacing w:after="0" w:line="240" w:lineRule="auto"/>
              <w:jc w:val="center"/>
              <w:rPr>
                <w:rFonts w:ascii="Times New Roman" w:eastAsia="Times New Roman" w:hAnsi="Times New Roman" w:cs="Times New Roman"/>
                <w:color w:val="auto"/>
                <w:sz w:val="24"/>
                <w:szCs w:val="24"/>
                <w:lang w:eastAsia="ru-RU"/>
              </w:rPr>
            </w:pPr>
            <w:r w:rsidRPr="002C70CC">
              <w:rPr>
                <w:rFonts w:ascii="Times New Roman" w:eastAsia="Times New Roman" w:hAnsi="Times New Roman" w:cs="Times New Roman"/>
                <w:color w:val="auto"/>
                <w:sz w:val="24"/>
                <w:szCs w:val="24"/>
                <w:lang w:eastAsia="ru-RU"/>
              </w:rPr>
              <w:t>При переходе через водный объект – 100 м</w:t>
            </w:r>
          </w:p>
        </w:tc>
      </w:tr>
      <w:tr w:rsidR="00835B0A" w:rsidRPr="002C70CC" w:rsidTr="00F06DBE">
        <w:tc>
          <w:tcPr>
            <w:tcW w:w="3828" w:type="dxa"/>
            <w:shd w:val="clear" w:color="auto" w:fill="FFFFFF"/>
            <w:tcMar>
              <w:top w:w="0" w:type="dxa"/>
              <w:left w:w="108" w:type="dxa"/>
              <w:bottom w:w="0" w:type="dxa"/>
              <w:right w:w="108" w:type="dxa"/>
            </w:tcMar>
            <w:vAlign w:val="center"/>
          </w:tcPr>
          <w:p w:rsidR="00835B0A" w:rsidRPr="002C70CC" w:rsidRDefault="00835B0A" w:rsidP="00C26101">
            <w:pPr>
              <w:jc w:val="center"/>
              <w:rPr>
                <w:rFonts w:eastAsia="Times New Roman" w:cs="Times New Roman"/>
                <w:szCs w:val="24"/>
                <w:lang w:eastAsia="ru-RU"/>
              </w:rPr>
            </w:pPr>
            <w:r w:rsidRPr="002C70CC">
              <w:rPr>
                <w:rFonts w:eastAsia="Times New Roman" w:cs="Times New Roman"/>
                <w:szCs w:val="24"/>
                <w:lang w:eastAsia="ru-RU"/>
              </w:rPr>
              <w:t>Линия электросвязи прочи</w:t>
            </w:r>
            <w:r w:rsidR="00660525" w:rsidRPr="002C70CC">
              <w:rPr>
                <w:rFonts w:eastAsia="Times New Roman" w:cs="Times New Roman"/>
                <w:szCs w:val="24"/>
                <w:lang w:eastAsia="ru-RU"/>
              </w:rPr>
              <w:t>е</w:t>
            </w:r>
          </w:p>
        </w:tc>
        <w:tc>
          <w:tcPr>
            <w:tcW w:w="3402" w:type="dxa"/>
            <w:vMerge/>
            <w:shd w:val="clear" w:color="auto" w:fill="FFFFFF"/>
            <w:tcMar>
              <w:top w:w="0" w:type="dxa"/>
              <w:left w:w="108" w:type="dxa"/>
              <w:bottom w:w="0" w:type="dxa"/>
              <w:right w:w="108" w:type="dxa"/>
            </w:tcMar>
            <w:vAlign w:val="center"/>
          </w:tcPr>
          <w:p w:rsidR="00835B0A" w:rsidRPr="002C70CC" w:rsidRDefault="00835B0A" w:rsidP="00C26101">
            <w:pPr>
              <w:pStyle w:val="af2"/>
              <w:spacing w:after="0" w:line="240" w:lineRule="auto"/>
              <w:jc w:val="center"/>
              <w:rPr>
                <w:rFonts w:ascii="Times New Roman" w:eastAsia="Times New Roman" w:hAnsi="Times New Roman" w:cs="Times New Roman"/>
                <w:color w:val="auto"/>
                <w:sz w:val="24"/>
                <w:szCs w:val="24"/>
                <w:lang w:eastAsia="ru-RU"/>
              </w:rPr>
            </w:pPr>
          </w:p>
        </w:tc>
        <w:tc>
          <w:tcPr>
            <w:tcW w:w="3118" w:type="dxa"/>
            <w:vMerge/>
            <w:shd w:val="clear" w:color="auto" w:fill="FFFFFF"/>
            <w:tcMar>
              <w:top w:w="0" w:type="dxa"/>
              <w:left w:w="108" w:type="dxa"/>
              <w:bottom w:w="0" w:type="dxa"/>
              <w:right w:w="108" w:type="dxa"/>
            </w:tcMar>
            <w:vAlign w:val="center"/>
          </w:tcPr>
          <w:p w:rsidR="00835B0A" w:rsidRPr="002C70CC" w:rsidRDefault="00835B0A" w:rsidP="00C26101">
            <w:pPr>
              <w:pStyle w:val="af2"/>
              <w:spacing w:after="0" w:line="240" w:lineRule="auto"/>
              <w:jc w:val="center"/>
              <w:rPr>
                <w:rFonts w:ascii="Times New Roman" w:eastAsia="Times New Roman" w:hAnsi="Times New Roman" w:cs="Times New Roman"/>
                <w:color w:val="auto"/>
                <w:sz w:val="24"/>
                <w:szCs w:val="24"/>
                <w:lang w:eastAsia="ru-RU"/>
              </w:rPr>
            </w:pPr>
          </w:p>
        </w:tc>
      </w:tr>
      <w:tr w:rsidR="00835B0A" w:rsidRPr="002C70CC" w:rsidTr="00F06DBE">
        <w:tc>
          <w:tcPr>
            <w:tcW w:w="3828" w:type="dxa"/>
            <w:shd w:val="clear" w:color="auto" w:fill="FFFFFF"/>
            <w:tcMar>
              <w:top w:w="0" w:type="dxa"/>
              <w:left w:w="108" w:type="dxa"/>
              <w:bottom w:w="0" w:type="dxa"/>
              <w:right w:w="108" w:type="dxa"/>
            </w:tcMar>
            <w:vAlign w:val="center"/>
          </w:tcPr>
          <w:p w:rsidR="00835B0A" w:rsidRPr="002C70CC" w:rsidRDefault="00835B0A" w:rsidP="00835B0A">
            <w:pPr>
              <w:ind w:right="-183"/>
              <w:jc w:val="center"/>
              <w:rPr>
                <w:rFonts w:eastAsia="Times New Roman" w:cs="Times New Roman"/>
                <w:szCs w:val="24"/>
                <w:lang w:eastAsia="ru-RU"/>
              </w:rPr>
            </w:pPr>
            <w:r w:rsidRPr="002C70CC">
              <w:rPr>
                <w:rFonts w:eastAsia="Times New Roman" w:cs="Times New Roman"/>
                <w:szCs w:val="24"/>
                <w:lang w:eastAsia="ru-RU"/>
              </w:rPr>
              <w:t>Усилительный и регенерационный пункт</w:t>
            </w:r>
          </w:p>
        </w:tc>
        <w:tc>
          <w:tcPr>
            <w:tcW w:w="3402" w:type="dxa"/>
            <w:shd w:val="clear" w:color="auto" w:fill="FFFFFF"/>
            <w:tcMar>
              <w:top w:w="0" w:type="dxa"/>
              <w:left w:w="108" w:type="dxa"/>
              <w:bottom w:w="0" w:type="dxa"/>
              <w:right w:w="108" w:type="dxa"/>
            </w:tcMar>
            <w:vAlign w:val="center"/>
          </w:tcPr>
          <w:p w:rsidR="00835B0A" w:rsidRPr="002C70CC" w:rsidRDefault="00835B0A" w:rsidP="00C26101">
            <w:pPr>
              <w:pStyle w:val="af2"/>
              <w:spacing w:after="0" w:line="240" w:lineRule="auto"/>
              <w:ind w:right="-183"/>
              <w:jc w:val="center"/>
              <w:rPr>
                <w:rFonts w:ascii="Times New Roman" w:eastAsia="Times New Roman" w:hAnsi="Times New Roman" w:cs="Times New Roman"/>
                <w:color w:val="auto"/>
                <w:sz w:val="24"/>
                <w:szCs w:val="24"/>
                <w:lang w:eastAsia="ru-RU"/>
              </w:rPr>
            </w:pPr>
            <w:r w:rsidRPr="002C70CC">
              <w:rPr>
                <w:rFonts w:ascii="Times New Roman" w:eastAsia="Times New Roman" w:hAnsi="Times New Roman" w:cs="Times New Roman"/>
                <w:color w:val="auto"/>
                <w:sz w:val="24"/>
                <w:szCs w:val="24"/>
                <w:lang w:eastAsia="ru-RU"/>
              </w:rPr>
              <w:t>Усилительный и регенерационный пункт</w:t>
            </w:r>
          </w:p>
        </w:tc>
        <w:tc>
          <w:tcPr>
            <w:tcW w:w="3118" w:type="dxa"/>
            <w:shd w:val="clear" w:color="auto" w:fill="FFFFFF"/>
            <w:tcMar>
              <w:top w:w="0" w:type="dxa"/>
              <w:left w:w="108" w:type="dxa"/>
              <w:bottom w:w="0" w:type="dxa"/>
              <w:right w:w="108" w:type="dxa"/>
            </w:tcMar>
            <w:vAlign w:val="center"/>
          </w:tcPr>
          <w:p w:rsidR="00835B0A" w:rsidRPr="002C70CC" w:rsidRDefault="00835B0A" w:rsidP="00C26101">
            <w:pPr>
              <w:pStyle w:val="af2"/>
              <w:spacing w:after="0" w:line="240" w:lineRule="auto"/>
              <w:ind w:right="34"/>
              <w:jc w:val="center"/>
              <w:rPr>
                <w:rFonts w:ascii="Times New Roman" w:eastAsia="Times New Roman" w:hAnsi="Times New Roman" w:cs="Times New Roman"/>
                <w:color w:val="auto"/>
                <w:sz w:val="24"/>
                <w:szCs w:val="24"/>
                <w:lang w:eastAsia="ru-RU"/>
              </w:rPr>
            </w:pPr>
            <w:r w:rsidRPr="002C70CC">
              <w:rPr>
                <w:rFonts w:ascii="Times New Roman" w:eastAsia="Times New Roman" w:hAnsi="Times New Roman" w:cs="Times New Roman"/>
                <w:color w:val="auto"/>
                <w:sz w:val="24"/>
                <w:szCs w:val="24"/>
                <w:lang w:eastAsia="ru-RU"/>
              </w:rPr>
              <w:t>3 м</w:t>
            </w:r>
          </w:p>
        </w:tc>
      </w:tr>
      <w:tr w:rsidR="00F24BCE" w:rsidRPr="002C70CC" w:rsidTr="00F06DBE">
        <w:tc>
          <w:tcPr>
            <w:tcW w:w="10348" w:type="dxa"/>
            <w:gridSpan w:val="3"/>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ind w:right="34"/>
              <w:jc w:val="center"/>
              <w:rPr>
                <w:rFonts w:ascii="Times New Roman" w:eastAsiaTheme="minorHAnsi" w:hAnsi="Times New Roman" w:cs="Times New Roman"/>
                <w:i/>
                <w:color w:val="auto"/>
                <w:sz w:val="24"/>
                <w:szCs w:val="24"/>
              </w:rPr>
            </w:pPr>
            <w:r w:rsidRPr="002C70CC">
              <w:rPr>
                <w:rFonts w:ascii="Times New Roman" w:hAnsi="Times New Roman" w:cs="Times New Roman"/>
                <w:i/>
                <w:sz w:val="24"/>
                <w:szCs w:val="24"/>
              </w:rPr>
              <w:t>Охранные зоны объектов электросетевого хозяйства</w:t>
            </w:r>
          </w:p>
        </w:tc>
      </w:tr>
      <w:tr w:rsidR="00C26101" w:rsidRPr="002C70CC" w:rsidTr="00F06DBE">
        <w:tc>
          <w:tcPr>
            <w:tcW w:w="3828" w:type="dxa"/>
            <w:shd w:val="clear" w:color="auto" w:fill="FFFFFF"/>
            <w:tcMar>
              <w:top w:w="0" w:type="dxa"/>
              <w:left w:w="108" w:type="dxa"/>
              <w:bottom w:w="0" w:type="dxa"/>
              <w:right w:w="108" w:type="dxa"/>
            </w:tcMar>
            <w:vAlign w:val="center"/>
          </w:tcPr>
          <w:p w:rsidR="00C26101" w:rsidRPr="002C70CC" w:rsidRDefault="00D2088A" w:rsidP="00C26101">
            <w:pPr>
              <w:ind w:right="-183"/>
              <w:jc w:val="center"/>
              <w:rPr>
                <w:rFonts w:cs="Times New Roman"/>
                <w:szCs w:val="24"/>
              </w:rPr>
            </w:pPr>
            <w:r w:rsidRPr="002C70CC">
              <w:rPr>
                <w:rFonts w:cs="Times New Roman"/>
                <w:szCs w:val="24"/>
              </w:rPr>
              <w:t>*</w:t>
            </w:r>
            <w:r w:rsidR="00C26101" w:rsidRPr="002C70CC">
              <w:rPr>
                <w:rFonts w:cs="Times New Roman"/>
                <w:szCs w:val="24"/>
              </w:rPr>
              <w:t>ВЛ №142 «Щельяюр</w:t>
            </w:r>
            <w:r w:rsidR="00860D9E" w:rsidRPr="002C70CC">
              <w:rPr>
                <w:rFonts w:cs="Times New Roman"/>
                <w:szCs w:val="24"/>
              </w:rPr>
              <w:t xml:space="preserve"> – </w:t>
            </w:r>
            <w:r w:rsidR="00C26101" w:rsidRPr="002C70CC">
              <w:rPr>
                <w:rFonts w:cs="Times New Roman"/>
                <w:szCs w:val="24"/>
              </w:rPr>
              <w:t xml:space="preserve">Усть-Цильма – </w:t>
            </w:r>
            <w:proofErr w:type="gramStart"/>
            <w:r w:rsidR="00C26101" w:rsidRPr="002C70CC">
              <w:rPr>
                <w:rFonts w:cs="Times New Roman"/>
                <w:szCs w:val="24"/>
              </w:rPr>
              <w:t>Синегорье»</w:t>
            </w:r>
            <w:r w:rsidR="00C26101" w:rsidRPr="002C70CC">
              <w:rPr>
                <w:rFonts w:cs="Times New Roman"/>
                <w:szCs w:val="24"/>
              </w:rPr>
              <w:br/>
              <w:t>с</w:t>
            </w:r>
            <w:proofErr w:type="gramEnd"/>
            <w:r w:rsidR="00C26101" w:rsidRPr="002C70CC">
              <w:rPr>
                <w:rFonts w:cs="Times New Roman"/>
                <w:szCs w:val="24"/>
              </w:rPr>
              <w:t xml:space="preserve"> отпайкой на Замежная»</w:t>
            </w:r>
          </w:p>
        </w:tc>
        <w:tc>
          <w:tcPr>
            <w:tcW w:w="3402" w:type="dxa"/>
            <w:shd w:val="clear" w:color="auto" w:fill="FFFFFF"/>
            <w:tcMar>
              <w:top w:w="0" w:type="dxa"/>
              <w:left w:w="108" w:type="dxa"/>
              <w:bottom w:w="0" w:type="dxa"/>
              <w:right w:w="108" w:type="dxa"/>
            </w:tcMar>
            <w:vAlign w:val="center"/>
          </w:tcPr>
          <w:p w:rsidR="00C26101" w:rsidRPr="002C70CC" w:rsidRDefault="00C26101" w:rsidP="00C26101">
            <w:pPr>
              <w:pStyle w:val="af2"/>
              <w:spacing w:after="0" w:line="240" w:lineRule="auto"/>
              <w:ind w:right="-183"/>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ВЛ напряжением 110 кВ</w:t>
            </w:r>
          </w:p>
        </w:tc>
        <w:tc>
          <w:tcPr>
            <w:tcW w:w="3118" w:type="dxa"/>
            <w:shd w:val="clear" w:color="auto" w:fill="FFFFFF"/>
            <w:tcMar>
              <w:top w:w="0" w:type="dxa"/>
              <w:left w:w="108" w:type="dxa"/>
              <w:bottom w:w="0" w:type="dxa"/>
              <w:right w:w="108" w:type="dxa"/>
            </w:tcMar>
            <w:vAlign w:val="center"/>
          </w:tcPr>
          <w:p w:rsidR="00C26101" w:rsidRPr="002C70CC" w:rsidRDefault="00C26101" w:rsidP="00C26101">
            <w:pPr>
              <w:pStyle w:val="af2"/>
              <w:spacing w:after="0" w:line="240" w:lineRule="auto"/>
              <w:ind w:right="34"/>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20 м</w:t>
            </w:r>
          </w:p>
        </w:tc>
      </w:tr>
      <w:tr w:rsidR="00C26101" w:rsidRPr="002C70CC" w:rsidTr="00F06DBE">
        <w:tc>
          <w:tcPr>
            <w:tcW w:w="3828" w:type="dxa"/>
            <w:shd w:val="clear" w:color="auto" w:fill="FFFFFF"/>
            <w:tcMar>
              <w:top w:w="0" w:type="dxa"/>
              <w:left w:w="108" w:type="dxa"/>
              <w:bottom w:w="0" w:type="dxa"/>
              <w:right w:w="108" w:type="dxa"/>
            </w:tcMar>
            <w:vAlign w:val="center"/>
          </w:tcPr>
          <w:p w:rsidR="00C26101" w:rsidRPr="002C70CC" w:rsidRDefault="00C26101" w:rsidP="00C26101">
            <w:pPr>
              <w:ind w:right="-183"/>
              <w:jc w:val="center"/>
              <w:rPr>
                <w:rFonts w:cs="Times New Roman"/>
                <w:szCs w:val="24"/>
              </w:rPr>
            </w:pPr>
            <w:r w:rsidRPr="002C70CC">
              <w:rPr>
                <w:rFonts w:cs="Times New Roman"/>
                <w:szCs w:val="24"/>
              </w:rPr>
              <w:t>«Усть-Цильма 2</w:t>
            </w:r>
            <w:r w:rsidR="00860D9E" w:rsidRPr="002C70CC">
              <w:rPr>
                <w:rFonts w:cs="Times New Roman"/>
                <w:szCs w:val="24"/>
              </w:rPr>
              <w:t xml:space="preserve"> – </w:t>
            </w:r>
            <w:proofErr w:type="spellStart"/>
            <w:r w:rsidRPr="002C70CC">
              <w:rPr>
                <w:rFonts w:cs="Times New Roman"/>
                <w:szCs w:val="24"/>
              </w:rPr>
              <w:t>Низевая</w:t>
            </w:r>
            <w:proofErr w:type="spellEnd"/>
            <w:r w:rsidRPr="002C70CC">
              <w:rPr>
                <w:rFonts w:cs="Times New Roman"/>
                <w:szCs w:val="24"/>
              </w:rPr>
              <w:t>»</w:t>
            </w:r>
          </w:p>
        </w:tc>
        <w:tc>
          <w:tcPr>
            <w:tcW w:w="3402" w:type="dxa"/>
            <w:vMerge w:val="restart"/>
            <w:shd w:val="clear" w:color="auto" w:fill="FFFFFF"/>
            <w:tcMar>
              <w:top w:w="0" w:type="dxa"/>
              <w:left w:w="108" w:type="dxa"/>
              <w:bottom w:w="0" w:type="dxa"/>
              <w:right w:w="108" w:type="dxa"/>
            </w:tcMar>
            <w:vAlign w:val="center"/>
          </w:tcPr>
          <w:p w:rsidR="00C26101" w:rsidRPr="002C70CC" w:rsidRDefault="00C26101" w:rsidP="00C26101">
            <w:pPr>
              <w:pStyle w:val="af2"/>
              <w:spacing w:after="0" w:line="240" w:lineRule="auto"/>
              <w:ind w:right="-183"/>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ВЛ напряжением 35 кВ</w:t>
            </w:r>
          </w:p>
        </w:tc>
        <w:tc>
          <w:tcPr>
            <w:tcW w:w="3118" w:type="dxa"/>
            <w:vMerge w:val="restart"/>
            <w:shd w:val="clear" w:color="auto" w:fill="FFFFFF"/>
            <w:tcMar>
              <w:top w:w="0" w:type="dxa"/>
              <w:left w:w="108" w:type="dxa"/>
              <w:bottom w:w="0" w:type="dxa"/>
              <w:right w:w="108" w:type="dxa"/>
            </w:tcMar>
            <w:vAlign w:val="center"/>
          </w:tcPr>
          <w:p w:rsidR="00C26101" w:rsidRPr="002C70CC" w:rsidRDefault="00C26101"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15 м</w:t>
            </w:r>
          </w:p>
        </w:tc>
      </w:tr>
      <w:tr w:rsidR="00C26101" w:rsidRPr="002C70CC" w:rsidTr="00F06DBE">
        <w:tc>
          <w:tcPr>
            <w:tcW w:w="3828" w:type="dxa"/>
            <w:shd w:val="clear" w:color="auto" w:fill="FFFFFF"/>
            <w:tcMar>
              <w:top w:w="0" w:type="dxa"/>
              <w:left w:w="108" w:type="dxa"/>
              <w:bottom w:w="0" w:type="dxa"/>
              <w:right w:w="108" w:type="dxa"/>
            </w:tcMar>
            <w:vAlign w:val="center"/>
          </w:tcPr>
          <w:p w:rsidR="00C26101" w:rsidRPr="002C70CC" w:rsidRDefault="00C26101" w:rsidP="00C26101">
            <w:pPr>
              <w:ind w:right="-183"/>
              <w:jc w:val="center"/>
              <w:rPr>
                <w:rFonts w:cs="Times New Roman"/>
                <w:szCs w:val="24"/>
              </w:rPr>
            </w:pPr>
            <w:r w:rsidRPr="002C70CC">
              <w:rPr>
                <w:rFonts w:cs="Times New Roman"/>
                <w:szCs w:val="24"/>
              </w:rPr>
              <w:t>«</w:t>
            </w:r>
            <w:proofErr w:type="spellStart"/>
            <w:r w:rsidRPr="002C70CC">
              <w:rPr>
                <w:rFonts w:cs="Times New Roman"/>
                <w:szCs w:val="24"/>
              </w:rPr>
              <w:t>Низевая</w:t>
            </w:r>
            <w:proofErr w:type="spellEnd"/>
            <w:r w:rsidR="00860D9E" w:rsidRPr="002C70CC">
              <w:rPr>
                <w:rFonts w:cs="Times New Roman"/>
                <w:szCs w:val="24"/>
              </w:rPr>
              <w:t xml:space="preserve"> – </w:t>
            </w:r>
            <w:proofErr w:type="spellStart"/>
            <w:r w:rsidRPr="002C70CC">
              <w:rPr>
                <w:rFonts w:cs="Times New Roman"/>
                <w:szCs w:val="24"/>
              </w:rPr>
              <w:t>Макарьель</w:t>
            </w:r>
            <w:proofErr w:type="spellEnd"/>
            <w:r w:rsidRPr="002C70CC">
              <w:rPr>
                <w:rFonts w:cs="Times New Roman"/>
                <w:szCs w:val="24"/>
              </w:rPr>
              <w:t>»</w:t>
            </w:r>
          </w:p>
        </w:tc>
        <w:tc>
          <w:tcPr>
            <w:tcW w:w="3402" w:type="dxa"/>
            <w:vMerge/>
            <w:shd w:val="clear" w:color="auto" w:fill="FFFFFF"/>
            <w:tcMar>
              <w:top w:w="0" w:type="dxa"/>
              <w:left w:w="108" w:type="dxa"/>
              <w:bottom w:w="0" w:type="dxa"/>
              <w:right w:w="108" w:type="dxa"/>
            </w:tcMar>
            <w:vAlign w:val="center"/>
          </w:tcPr>
          <w:p w:rsidR="00C26101" w:rsidRPr="002C70CC" w:rsidRDefault="00C26101" w:rsidP="00C26101">
            <w:pPr>
              <w:pStyle w:val="af2"/>
              <w:spacing w:after="0" w:line="240" w:lineRule="auto"/>
              <w:ind w:right="-183"/>
              <w:jc w:val="center"/>
              <w:rPr>
                <w:rFonts w:ascii="Times New Roman" w:eastAsiaTheme="minorHAnsi" w:hAnsi="Times New Roman" w:cs="Times New Roman"/>
                <w:color w:val="auto"/>
                <w:sz w:val="24"/>
                <w:szCs w:val="24"/>
              </w:rPr>
            </w:pPr>
          </w:p>
        </w:tc>
        <w:tc>
          <w:tcPr>
            <w:tcW w:w="3118" w:type="dxa"/>
            <w:vMerge/>
            <w:shd w:val="clear" w:color="auto" w:fill="FFFFFF"/>
            <w:tcMar>
              <w:top w:w="0" w:type="dxa"/>
              <w:left w:w="108" w:type="dxa"/>
              <w:bottom w:w="0" w:type="dxa"/>
              <w:right w:w="108" w:type="dxa"/>
            </w:tcMar>
            <w:vAlign w:val="center"/>
          </w:tcPr>
          <w:p w:rsidR="00C26101" w:rsidRPr="002C70CC" w:rsidRDefault="00C26101" w:rsidP="00C26101">
            <w:pPr>
              <w:pStyle w:val="af2"/>
              <w:spacing w:after="0" w:line="240" w:lineRule="auto"/>
              <w:jc w:val="center"/>
              <w:rPr>
                <w:rFonts w:ascii="Times New Roman" w:eastAsiaTheme="minorHAnsi" w:hAnsi="Times New Roman" w:cs="Times New Roman"/>
                <w:color w:val="auto"/>
                <w:sz w:val="24"/>
                <w:szCs w:val="24"/>
              </w:rPr>
            </w:pPr>
          </w:p>
        </w:tc>
      </w:tr>
      <w:tr w:rsidR="00D2088A" w:rsidRPr="002C70CC" w:rsidTr="00F06DBE">
        <w:trPr>
          <w:trHeight w:val="310"/>
        </w:trPr>
        <w:tc>
          <w:tcPr>
            <w:tcW w:w="3828" w:type="dxa"/>
            <w:shd w:val="clear" w:color="auto" w:fill="FFFFFF"/>
            <w:tcMar>
              <w:top w:w="0" w:type="dxa"/>
              <w:left w:w="108" w:type="dxa"/>
              <w:bottom w:w="0" w:type="dxa"/>
              <w:right w:w="108" w:type="dxa"/>
            </w:tcMar>
            <w:vAlign w:val="center"/>
          </w:tcPr>
          <w:p w:rsidR="00D2088A" w:rsidRPr="002C70CC" w:rsidRDefault="00D2088A" w:rsidP="00C26101">
            <w:pPr>
              <w:ind w:right="-183"/>
              <w:jc w:val="center"/>
              <w:rPr>
                <w:rFonts w:cs="Times New Roman"/>
                <w:szCs w:val="24"/>
              </w:rPr>
            </w:pPr>
            <w:r w:rsidRPr="002C70CC">
              <w:rPr>
                <w:rFonts w:cs="Times New Roman"/>
                <w:szCs w:val="24"/>
              </w:rPr>
              <w:t>«Усть-Цильма</w:t>
            </w:r>
            <w:r w:rsidR="00860D9E" w:rsidRPr="002C70CC">
              <w:rPr>
                <w:rFonts w:cs="Times New Roman"/>
                <w:szCs w:val="24"/>
              </w:rPr>
              <w:t xml:space="preserve"> – </w:t>
            </w:r>
            <w:proofErr w:type="spellStart"/>
            <w:r w:rsidRPr="002C70CC">
              <w:rPr>
                <w:rFonts w:cs="Times New Roman"/>
                <w:szCs w:val="24"/>
              </w:rPr>
              <w:t>Хабариха</w:t>
            </w:r>
            <w:proofErr w:type="spellEnd"/>
            <w:r w:rsidRPr="002C70CC">
              <w:rPr>
                <w:rFonts w:cs="Times New Roman"/>
                <w:szCs w:val="24"/>
              </w:rPr>
              <w:t>»</w:t>
            </w:r>
          </w:p>
        </w:tc>
        <w:tc>
          <w:tcPr>
            <w:tcW w:w="3402" w:type="dxa"/>
            <w:vMerge w:val="restart"/>
            <w:shd w:val="clear" w:color="auto" w:fill="FFFFFF"/>
            <w:tcMar>
              <w:top w:w="0" w:type="dxa"/>
              <w:left w:w="108" w:type="dxa"/>
              <w:bottom w:w="0" w:type="dxa"/>
              <w:right w:w="108" w:type="dxa"/>
            </w:tcMar>
            <w:vAlign w:val="center"/>
          </w:tcPr>
          <w:p w:rsidR="00D2088A" w:rsidRPr="002C70CC" w:rsidRDefault="00D2088A" w:rsidP="00F06DBE">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ВЛ напряжением от 1 до 20 кВ</w:t>
            </w:r>
          </w:p>
        </w:tc>
        <w:tc>
          <w:tcPr>
            <w:tcW w:w="3118" w:type="dxa"/>
            <w:vMerge w:val="restart"/>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10 м</w:t>
            </w:r>
          </w:p>
        </w:tc>
      </w:tr>
      <w:tr w:rsidR="00D2088A" w:rsidRPr="002C70CC" w:rsidTr="00F06DBE">
        <w:trPr>
          <w:trHeight w:val="176"/>
        </w:trPr>
        <w:tc>
          <w:tcPr>
            <w:tcW w:w="3828" w:type="dxa"/>
            <w:shd w:val="clear" w:color="auto" w:fill="FFFFFF"/>
            <w:tcMar>
              <w:top w:w="0" w:type="dxa"/>
              <w:left w:w="108" w:type="dxa"/>
              <w:bottom w:w="0" w:type="dxa"/>
              <w:right w:w="108" w:type="dxa"/>
            </w:tcMar>
            <w:vAlign w:val="center"/>
          </w:tcPr>
          <w:p w:rsidR="00D2088A" w:rsidRPr="002C70CC" w:rsidRDefault="00D2088A" w:rsidP="00C26101">
            <w:pPr>
              <w:ind w:right="-183"/>
              <w:jc w:val="center"/>
              <w:rPr>
                <w:rFonts w:cs="Times New Roman"/>
                <w:szCs w:val="24"/>
              </w:rPr>
            </w:pPr>
            <w:r w:rsidRPr="002C70CC">
              <w:rPr>
                <w:rFonts w:cs="Times New Roman"/>
                <w:szCs w:val="24"/>
              </w:rPr>
              <w:t>*«Усть-Цильма</w:t>
            </w:r>
            <w:r w:rsidR="00860D9E" w:rsidRPr="002C70CC">
              <w:rPr>
                <w:rFonts w:cs="Times New Roman"/>
                <w:szCs w:val="24"/>
              </w:rPr>
              <w:t xml:space="preserve"> – </w:t>
            </w:r>
            <w:r w:rsidRPr="002C70CC">
              <w:rPr>
                <w:rFonts w:cs="Times New Roman"/>
                <w:szCs w:val="24"/>
              </w:rPr>
              <w:t>Нерица»</w:t>
            </w:r>
          </w:p>
        </w:tc>
        <w:tc>
          <w:tcPr>
            <w:tcW w:w="3402" w:type="dxa"/>
            <w:vMerge/>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ind w:right="-183"/>
              <w:jc w:val="center"/>
              <w:rPr>
                <w:rFonts w:ascii="Times New Roman" w:eastAsiaTheme="minorHAnsi" w:hAnsi="Times New Roman" w:cs="Times New Roman"/>
                <w:color w:val="auto"/>
                <w:sz w:val="24"/>
                <w:szCs w:val="24"/>
              </w:rPr>
            </w:pPr>
          </w:p>
        </w:tc>
        <w:tc>
          <w:tcPr>
            <w:tcW w:w="3118" w:type="dxa"/>
            <w:vMerge/>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jc w:val="center"/>
              <w:rPr>
                <w:rFonts w:ascii="Times New Roman" w:eastAsiaTheme="minorHAnsi" w:hAnsi="Times New Roman" w:cs="Times New Roman"/>
                <w:color w:val="auto"/>
                <w:sz w:val="24"/>
                <w:szCs w:val="24"/>
              </w:rPr>
            </w:pPr>
          </w:p>
        </w:tc>
      </w:tr>
      <w:tr w:rsidR="00D2088A" w:rsidRPr="002C70CC" w:rsidTr="00F06DBE">
        <w:trPr>
          <w:trHeight w:val="176"/>
        </w:trPr>
        <w:tc>
          <w:tcPr>
            <w:tcW w:w="3828" w:type="dxa"/>
            <w:shd w:val="clear" w:color="auto" w:fill="FFFFFF"/>
            <w:tcMar>
              <w:top w:w="0" w:type="dxa"/>
              <w:left w:w="108" w:type="dxa"/>
              <w:bottom w:w="0" w:type="dxa"/>
              <w:right w:w="108" w:type="dxa"/>
            </w:tcMar>
            <w:vAlign w:val="center"/>
          </w:tcPr>
          <w:p w:rsidR="00D2088A" w:rsidRPr="002C70CC" w:rsidRDefault="00D2088A" w:rsidP="00C26101">
            <w:pPr>
              <w:ind w:right="-183"/>
              <w:jc w:val="center"/>
              <w:rPr>
                <w:rFonts w:cs="Times New Roman"/>
                <w:szCs w:val="24"/>
              </w:rPr>
            </w:pPr>
            <w:r w:rsidRPr="002C70CC">
              <w:rPr>
                <w:rFonts w:cs="Times New Roman"/>
                <w:szCs w:val="24"/>
              </w:rPr>
              <w:lastRenderedPageBreak/>
              <w:t>от ПС «Усть-Цильма» к трансформаторным подстанциям 10/0,4 кВ</w:t>
            </w:r>
          </w:p>
        </w:tc>
        <w:tc>
          <w:tcPr>
            <w:tcW w:w="3402" w:type="dxa"/>
            <w:vMerge/>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ind w:right="-183"/>
              <w:jc w:val="center"/>
              <w:rPr>
                <w:rFonts w:ascii="Times New Roman" w:eastAsiaTheme="minorHAnsi" w:hAnsi="Times New Roman" w:cs="Times New Roman"/>
                <w:color w:val="auto"/>
                <w:sz w:val="24"/>
                <w:szCs w:val="24"/>
              </w:rPr>
            </w:pPr>
          </w:p>
        </w:tc>
        <w:tc>
          <w:tcPr>
            <w:tcW w:w="3118" w:type="dxa"/>
            <w:vMerge/>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jc w:val="center"/>
              <w:rPr>
                <w:rFonts w:ascii="Times New Roman" w:eastAsiaTheme="minorHAnsi" w:hAnsi="Times New Roman" w:cs="Times New Roman"/>
                <w:color w:val="auto"/>
                <w:sz w:val="24"/>
                <w:szCs w:val="24"/>
              </w:rPr>
            </w:pPr>
          </w:p>
        </w:tc>
      </w:tr>
      <w:tr w:rsidR="00D2088A" w:rsidRPr="002C70CC" w:rsidTr="00F06DBE">
        <w:trPr>
          <w:trHeight w:val="310"/>
        </w:trPr>
        <w:tc>
          <w:tcPr>
            <w:tcW w:w="3828" w:type="dxa"/>
            <w:shd w:val="clear" w:color="auto" w:fill="FFFFFF"/>
            <w:tcMar>
              <w:top w:w="0" w:type="dxa"/>
              <w:left w:w="108" w:type="dxa"/>
              <w:bottom w:w="0" w:type="dxa"/>
              <w:right w:w="108" w:type="dxa"/>
            </w:tcMar>
            <w:vAlign w:val="center"/>
          </w:tcPr>
          <w:p w:rsidR="00D2088A" w:rsidRPr="002C70CC" w:rsidRDefault="00D2088A" w:rsidP="00860F2E">
            <w:pPr>
              <w:ind w:right="-183"/>
              <w:jc w:val="center"/>
              <w:rPr>
                <w:rFonts w:cs="Times New Roman"/>
                <w:szCs w:val="24"/>
              </w:rPr>
            </w:pPr>
            <w:r w:rsidRPr="002C70CC">
              <w:rPr>
                <w:rFonts w:cs="Times New Roman"/>
                <w:szCs w:val="24"/>
              </w:rPr>
              <w:t>от ПС «Усть-Цильма» к трансформаторным подстанциям 10/0,4 кВ</w:t>
            </w:r>
          </w:p>
        </w:tc>
        <w:tc>
          <w:tcPr>
            <w:tcW w:w="3402" w:type="dxa"/>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ВЛ напряжением до 1 кВ</w:t>
            </w:r>
          </w:p>
        </w:tc>
        <w:tc>
          <w:tcPr>
            <w:tcW w:w="3118" w:type="dxa"/>
            <w:shd w:val="clear" w:color="auto" w:fill="FFFFFF"/>
            <w:tcMar>
              <w:top w:w="0" w:type="dxa"/>
              <w:left w:w="108" w:type="dxa"/>
              <w:bottom w:w="0" w:type="dxa"/>
              <w:right w:w="108" w:type="dxa"/>
            </w:tcMar>
            <w:vAlign w:val="center"/>
          </w:tcPr>
          <w:p w:rsidR="00D2088A" w:rsidRPr="002C70CC" w:rsidRDefault="00D2088A"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2 м</w:t>
            </w:r>
          </w:p>
        </w:tc>
      </w:tr>
      <w:tr w:rsidR="00F24BCE" w:rsidRPr="002C70CC" w:rsidTr="00F06DBE">
        <w:trPr>
          <w:trHeight w:val="310"/>
        </w:trPr>
        <w:tc>
          <w:tcPr>
            <w:tcW w:w="10348" w:type="dxa"/>
            <w:gridSpan w:val="3"/>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heme="minorHAnsi" w:hAnsi="Times New Roman" w:cs="Times New Roman"/>
                <w:i/>
                <w:color w:val="auto"/>
                <w:sz w:val="24"/>
                <w:szCs w:val="24"/>
              </w:rPr>
            </w:pPr>
            <w:r w:rsidRPr="002C70CC">
              <w:rPr>
                <w:rFonts w:ascii="Times New Roman" w:eastAsia="Times New Roman" w:hAnsi="Times New Roman" w:cs="Times New Roman"/>
                <w:i/>
                <w:sz w:val="24"/>
                <w:szCs w:val="24"/>
                <w:lang w:eastAsia="ru-RU"/>
              </w:rPr>
              <w:t>Охранные зоны геодезических пунктов</w:t>
            </w:r>
          </w:p>
        </w:tc>
      </w:tr>
      <w:tr w:rsidR="00F24BCE" w:rsidRPr="002C70CC" w:rsidTr="00F06DBE">
        <w:trPr>
          <w:trHeight w:val="310"/>
        </w:trPr>
        <w:tc>
          <w:tcPr>
            <w:tcW w:w="3828" w:type="dxa"/>
            <w:shd w:val="clear" w:color="auto" w:fill="FFFFFF"/>
            <w:tcMar>
              <w:top w:w="0" w:type="dxa"/>
              <w:left w:w="108" w:type="dxa"/>
              <w:bottom w:w="0" w:type="dxa"/>
              <w:right w:w="108" w:type="dxa"/>
            </w:tcMar>
            <w:vAlign w:val="center"/>
          </w:tcPr>
          <w:p w:rsidR="00F24BCE" w:rsidRPr="002C70CC" w:rsidRDefault="00F24BCE" w:rsidP="00860F2E">
            <w:pPr>
              <w:ind w:right="-183"/>
              <w:jc w:val="center"/>
              <w:rPr>
                <w:rFonts w:cs="Times New Roman"/>
                <w:szCs w:val="24"/>
              </w:rPr>
            </w:pPr>
            <w:r w:rsidRPr="002C70CC">
              <w:rPr>
                <w:rFonts w:cs="Times New Roman"/>
                <w:szCs w:val="24"/>
              </w:rPr>
              <w:t>Геодезический пункт</w:t>
            </w:r>
          </w:p>
        </w:tc>
        <w:tc>
          <w:tcPr>
            <w:tcW w:w="3402" w:type="dxa"/>
            <w:shd w:val="clear" w:color="auto" w:fill="FFFFFF"/>
            <w:tcMar>
              <w:top w:w="0" w:type="dxa"/>
              <w:left w:w="108" w:type="dxa"/>
              <w:bottom w:w="0" w:type="dxa"/>
              <w:right w:w="108" w:type="dxa"/>
            </w:tcMar>
            <w:vAlign w:val="center"/>
          </w:tcPr>
          <w:p w:rsidR="00F24BCE" w:rsidRPr="002C70CC" w:rsidRDefault="00F24BCE" w:rsidP="00F24BCE">
            <w:pPr>
              <w:pStyle w:val="af2"/>
              <w:spacing w:after="0" w:line="240" w:lineRule="auto"/>
              <w:jc w:val="center"/>
              <w:rPr>
                <w:rFonts w:ascii="Times New Roman" w:eastAsiaTheme="minorHAnsi" w:hAnsi="Times New Roman" w:cs="Times New Roman"/>
                <w:color w:val="auto"/>
                <w:sz w:val="24"/>
                <w:szCs w:val="24"/>
              </w:rPr>
            </w:pPr>
            <w:r w:rsidRPr="002C70CC">
              <w:rPr>
                <w:rStyle w:val="rvts6"/>
                <w:rFonts w:ascii="Times New Roman" w:hAnsi="Times New Roman" w:cs="Times New Roman"/>
                <w:sz w:val="24"/>
                <w:szCs w:val="24"/>
              </w:rPr>
              <w:t>Пункт, имеющий наружный знак</w:t>
            </w:r>
          </w:p>
        </w:tc>
        <w:tc>
          <w:tcPr>
            <w:tcW w:w="3118" w:type="dxa"/>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1 м (не показана)</w:t>
            </w:r>
          </w:p>
        </w:tc>
      </w:tr>
      <w:tr w:rsidR="00F24BCE" w:rsidRPr="002C70CC" w:rsidTr="00F06DBE">
        <w:trPr>
          <w:trHeight w:val="310"/>
        </w:trPr>
        <w:tc>
          <w:tcPr>
            <w:tcW w:w="10348" w:type="dxa"/>
            <w:gridSpan w:val="3"/>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heme="minorHAnsi" w:hAnsi="Times New Roman" w:cs="Times New Roman"/>
                <w:i/>
                <w:color w:val="auto"/>
                <w:sz w:val="24"/>
                <w:szCs w:val="24"/>
              </w:rPr>
            </w:pPr>
            <w:r w:rsidRPr="002C70CC">
              <w:rPr>
                <w:rFonts w:ascii="Times New Roman" w:eastAsia="Times New Roman" w:hAnsi="Times New Roman" w:cs="Times New Roman"/>
                <w:i/>
                <w:sz w:val="24"/>
                <w:szCs w:val="24"/>
                <w:lang w:eastAsia="ru-RU"/>
              </w:rPr>
              <w:t>Охранные зоны трубопроводов</w:t>
            </w:r>
          </w:p>
        </w:tc>
      </w:tr>
      <w:tr w:rsidR="00F24BCE" w:rsidRPr="002C70CC" w:rsidTr="00F06DBE">
        <w:trPr>
          <w:trHeight w:val="310"/>
        </w:trPr>
        <w:tc>
          <w:tcPr>
            <w:tcW w:w="3828" w:type="dxa"/>
            <w:shd w:val="clear" w:color="auto" w:fill="FFFFFF"/>
            <w:tcMar>
              <w:top w:w="0" w:type="dxa"/>
              <w:left w:w="108" w:type="dxa"/>
              <w:bottom w:w="0" w:type="dxa"/>
              <w:right w:w="108" w:type="dxa"/>
            </w:tcMar>
            <w:vAlign w:val="center"/>
          </w:tcPr>
          <w:p w:rsidR="00F24BCE" w:rsidRPr="002C70CC" w:rsidRDefault="00F24BCE" w:rsidP="00860F2E">
            <w:pPr>
              <w:ind w:right="-183"/>
              <w:jc w:val="center"/>
              <w:rPr>
                <w:rFonts w:cs="Times New Roman"/>
                <w:szCs w:val="24"/>
              </w:rPr>
            </w:pPr>
            <w:r w:rsidRPr="002C70CC">
              <w:rPr>
                <w:rFonts w:cs="Times New Roman"/>
                <w:szCs w:val="24"/>
              </w:rPr>
              <w:t>Нефтепровод промысловый</w:t>
            </w:r>
          </w:p>
        </w:tc>
        <w:tc>
          <w:tcPr>
            <w:tcW w:w="3402" w:type="dxa"/>
            <w:shd w:val="clear" w:color="auto" w:fill="FFFFFF"/>
            <w:tcMar>
              <w:top w:w="0" w:type="dxa"/>
              <w:left w:w="108" w:type="dxa"/>
              <w:bottom w:w="0" w:type="dxa"/>
              <w:right w:w="108" w:type="dxa"/>
            </w:tcMar>
            <w:vAlign w:val="center"/>
          </w:tcPr>
          <w:p w:rsidR="00F24BCE" w:rsidRPr="002C70CC" w:rsidRDefault="00F24BCE" w:rsidP="00F24BCE">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imes New Roman" w:hAnsi="Times New Roman" w:cs="Times New Roman"/>
                <w:sz w:val="24"/>
                <w:szCs w:val="24"/>
                <w:lang w:eastAsia="ru-RU"/>
              </w:rPr>
              <w:t>Трубопровод, транспортирующий нефть</w:t>
            </w:r>
          </w:p>
        </w:tc>
        <w:tc>
          <w:tcPr>
            <w:tcW w:w="3118" w:type="dxa"/>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25 м</w:t>
            </w:r>
          </w:p>
        </w:tc>
      </w:tr>
      <w:tr w:rsidR="00F24BCE" w:rsidRPr="002C70CC" w:rsidTr="00F06DBE">
        <w:trPr>
          <w:trHeight w:val="310"/>
        </w:trPr>
        <w:tc>
          <w:tcPr>
            <w:tcW w:w="3828" w:type="dxa"/>
            <w:shd w:val="clear" w:color="auto" w:fill="FFFFFF"/>
            <w:tcMar>
              <w:top w:w="0" w:type="dxa"/>
              <w:left w:w="108" w:type="dxa"/>
              <w:bottom w:w="0" w:type="dxa"/>
              <w:right w:w="108" w:type="dxa"/>
            </w:tcMar>
            <w:vAlign w:val="center"/>
          </w:tcPr>
          <w:p w:rsidR="00F24BCE" w:rsidRPr="002C70CC" w:rsidRDefault="00F24BCE" w:rsidP="00F24BCE">
            <w:pPr>
              <w:ind w:right="-183"/>
              <w:jc w:val="center"/>
              <w:rPr>
                <w:rFonts w:cs="Times New Roman"/>
                <w:szCs w:val="24"/>
              </w:rPr>
            </w:pPr>
            <w:r w:rsidRPr="002C70CC">
              <w:rPr>
                <w:rFonts w:cs="Times New Roman"/>
                <w:szCs w:val="24"/>
              </w:rPr>
              <w:t>Промежуточные (дожимные) перекачивающие станции</w:t>
            </w:r>
            <w:r w:rsidR="004C0C2B" w:rsidRPr="002C70CC">
              <w:rPr>
                <w:rFonts w:eastAsia="Times New Roman" w:cs="Times New Roman"/>
                <w:szCs w:val="24"/>
                <w:lang w:eastAsia="ru-RU"/>
              </w:rPr>
              <w:t xml:space="preserve"> и иное технологическое оборудование нефтепромыслов</w:t>
            </w:r>
          </w:p>
        </w:tc>
        <w:tc>
          <w:tcPr>
            <w:tcW w:w="3402" w:type="dxa"/>
            <w:shd w:val="clear" w:color="auto" w:fill="FFFFFF"/>
            <w:tcMar>
              <w:top w:w="0" w:type="dxa"/>
              <w:left w:w="108" w:type="dxa"/>
              <w:bottom w:w="0" w:type="dxa"/>
              <w:right w:w="108" w:type="dxa"/>
            </w:tcMar>
            <w:vAlign w:val="center"/>
          </w:tcPr>
          <w:p w:rsidR="00F24BCE" w:rsidRPr="002C70CC" w:rsidRDefault="00F24BCE" w:rsidP="00F24BCE">
            <w:pPr>
              <w:pStyle w:val="af2"/>
              <w:spacing w:after="0" w:line="240" w:lineRule="auto"/>
              <w:jc w:val="center"/>
              <w:rPr>
                <w:rFonts w:ascii="Times New Roman" w:eastAsia="Times New Roman" w:hAnsi="Times New Roman" w:cs="Times New Roman"/>
                <w:sz w:val="24"/>
                <w:szCs w:val="24"/>
                <w:lang w:eastAsia="ru-RU"/>
              </w:rPr>
            </w:pPr>
            <w:r w:rsidRPr="002C70CC">
              <w:rPr>
                <w:rFonts w:ascii="Times New Roman" w:eastAsiaTheme="minorHAnsi" w:hAnsi="Times New Roman" w:cs="Times New Roman"/>
                <w:color w:val="auto"/>
                <w:sz w:val="24"/>
                <w:szCs w:val="24"/>
              </w:rPr>
              <w:t xml:space="preserve">Технологические установки подготовки продукции к </w:t>
            </w:r>
            <w:proofErr w:type="spellStart"/>
            <w:proofErr w:type="gramStart"/>
            <w:r w:rsidRPr="002C70CC">
              <w:rPr>
                <w:rFonts w:ascii="Times New Roman" w:eastAsiaTheme="minorHAnsi" w:hAnsi="Times New Roman" w:cs="Times New Roman"/>
                <w:color w:val="auto"/>
                <w:sz w:val="24"/>
                <w:szCs w:val="24"/>
              </w:rPr>
              <w:t>тран</w:t>
            </w:r>
            <w:proofErr w:type="spellEnd"/>
            <w:r w:rsidR="00F06DBE" w:rsidRPr="002C70CC">
              <w:rPr>
                <w:rFonts w:ascii="Times New Roman" w:eastAsiaTheme="minorHAnsi" w:hAnsi="Times New Roman" w:cs="Times New Roman"/>
                <w:color w:val="auto"/>
                <w:sz w:val="24"/>
                <w:szCs w:val="24"/>
              </w:rPr>
              <w:t>-</w:t>
            </w:r>
            <w:r w:rsidRPr="002C70CC">
              <w:rPr>
                <w:rFonts w:ascii="Times New Roman" w:eastAsiaTheme="minorHAnsi" w:hAnsi="Times New Roman" w:cs="Times New Roman"/>
                <w:color w:val="auto"/>
                <w:sz w:val="24"/>
                <w:szCs w:val="24"/>
              </w:rPr>
              <w:t>спорту</w:t>
            </w:r>
            <w:proofErr w:type="gramEnd"/>
            <w:r w:rsidRPr="002C70CC">
              <w:rPr>
                <w:rFonts w:ascii="Times New Roman" w:eastAsiaTheme="minorHAnsi" w:hAnsi="Times New Roman" w:cs="Times New Roman"/>
                <w:color w:val="auto"/>
                <w:sz w:val="24"/>
                <w:szCs w:val="24"/>
              </w:rPr>
              <w:t xml:space="preserve">, головных и </w:t>
            </w:r>
            <w:proofErr w:type="spellStart"/>
            <w:r w:rsidRPr="002C70CC">
              <w:rPr>
                <w:rFonts w:ascii="Times New Roman" w:eastAsiaTheme="minorHAnsi" w:hAnsi="Times New Roman" w:cs="Times New Roman"/>
                <w:color w:val="auto"/>
                <w:sz w:val="24"/>
                <w:szCs w:val="24"/>
              </w:rPr>
              <w:t>промежу</w:t>
            </w:r>
            <w:proofErr w:type="spellEnd"/>
            <w:r w:rsidR="00F06DBE" w:rsidRPr="002C70CC">
              <w:rPr>
                <w:rFonts w:ascii="Times New Roman" w:eastAsiaTheme="minorHAnsi" w:hAnsi="Times New Roman" w:cs="Times New Roman"/>
                <w:color w:val="auto"/>
                <w:sz w:val="24"/>
                <w:szCs w:val="24"/>
              </w:rPr>
              <w:t>-</w:t>
            </w:r>
            <w:r w:rsidRPr="002C70CC">
              <w:rPr>
                <w:rFonts w:ascii="Times New Roman" w:eastAsiaTheme="minorHAnsi" w:hAnsi="Times New Roman" w:cs="Times New Roman"/>
                <w:color w:val="auto"/>
                <w:sz w:val="24"/>
                <w:szCs w:val="24"/>
              </w:rPr>
              <w:t>точных перекачивающих и наливных насосных станций, резервуарных парков, ком</w:t>
            </w:r>
            <w:r w:rsidR="00F06DBE" w:rsidRPr="002C70CC">
              <w:rPr>
                <w:rFonts w:ascii="Times New Roman" w:eastAsiaTheme="minorHAnsi" w:hAnsi="Times New Roman" w:cs="Times New Roman"/>
                <w:color w:val="auto"/>
                <w:sz w:val="24"/>
                <w:szCs w:val="24"/>
              </w:rPr>
              <w:t>-</w:t>
            </w:r>
            <w:proofErr w:type="spellStart"/>
            <w:r w:rsidRPr="002C70CC">
              <w:rPr>
                <w:rFonts w:ascii="Times New Roman" w:eastAsiaTheme="minorHAnsi" w:hAnsi="Times New Roman" w:cs="Times New Roman"/>
                <w:color w:val="auto"/>
                <w:sz w:val="24"/>
                <w:szCs w:val="24"/>
              </w:rPr>
              <w:t>прессорных</w:t>
            </w:r>
            <w:proofErr w:type="spellEnd"/>
            <w:r w:rsidRPr="002C70CC">
              <w:rPr>
                <w:rFonts w:ascii="Times New Roman" w:eastAsiaTheme="minorHAnsi" w:hAnsi="Times New Roman" w:cs="Times New Roman"/>
                <w:color w:val="auto"/>
                <w:sz w:val="24"/>
                <w:szCs w:val="24"/>
              </w:rPr>
              <w:t xml:space="preserve"> и </w:t>
            </w:r>
            <w:proofErr w:type="spellStart"/>
            <w:r w:rsidRPr="002C70CC">
              <w:rPr>
                <w:rFonts w:ascii="Times New Roman" w:eastAsiaTheme="minorHAnsi" w:hAnsi="Times New Roman" w:cs="Times New Roman"/>
                <w:color w:val="auto"/>
                <w:sz w:val="24"/>
                <w:szCs w:val="24"/>
              </w:rPr>
              <w:t>газораспре</w:t>
            </w:r>
            <w:proofErr w:type="spellEnd"/>
            <w:r w:rsidR="00F06DBE" w:rsidRPr="002C70CC">
              <w:rPr>
                <w:rFonts w:ascii="Times New Roman" w:eastAsiaTheme="minorHAnsi" w:hAnsi="Times New Roman" w:cs="Times New Roman"/>
                <w:color w:val="auto"/>
                <w:sz w:val="24"/>
                <w:szCs w:val="24"/>
              </w:rPr>
              <w:t>-</w:t>
            </w:r>
            <w:r w:rsidRPr="002C70CC">
              <w:rPr>
                <w:rFonts w:ascii="Times New Roman" w:eastAsiaTheme="minorHAnsi" w:hAnsi="Times New Roman" w:cs="Times New Roman"/>
                <w:color w:val="auto"/>
                <w:sz w:val="24"/>
                <w:szCs w:val="24"/>
              </w:rPr>
              <w:t>делительных станций, узлов измерения продукции, наливных и сливных эстакад, станций подземного хранения газа, пунктов подогрева нефти, нефтепродуктов</w:t>
            </w:r>
          </w:p>
        </w:tc>
        <w:tc>
          <w:tcPr>
            <w:tcW w:w="3118" w:type="dxa"/>
            <w:shd w:val="clear" w:color="auto" w:fill="FFFFFF"/>
            <w:tcMar>
              <w:top w:w="0" w:type="dxa"/>
              <w:left w:w="108" w:type="dxa"/>
              <w:bottom w:w="0" w:type="dxa"/>
              <w:right w:w="108" w:type="dxa"/>
            </w:tcMar>
            <w:vAlign w:val="center"/>
          </w:tcPr>
          <w:p w:rsidR="00F24BCE" w:rsidRPr="002C70CC" w:rsidRDefault="004C0C2B"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100 м (не показана)</w:t>
            </w:r>
          </w:p>
        </w:tc>
      </w:tr>
      <w:tr w:rsidR="00F24BCE" w:rsidRPr="002C70CC" w:rsidTr="00F06DBE">
        <w:trPr>
          <w:trHeight w:val="310"/>
        </w:trPr>
        <w:tc>
          <w:tcPr>
            <w:tcW w:w="10348" w:type="dxa"/>
            <w:gridSpan w:val="3"/>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heme="minorHAnsi" w:hAnsi="Times New Roman" w:cs="Times New Roman"/>
                <w:i/>
                <w:color w:val="auto"/>
                <w:sz w:val="24"/>
                <w:szCs w:val="24"/>
              </w:rPr>
            </w:pPr>
            <w:r w:rsidRPr="002C70CC">
              <w:rPr>
                <w:rFonts w:ascii="Times New Roman" w:eastAsia="Times New Roman" w:hAnsi="Times New Roman" w:cs="Times New Roman"/>
                <w:i/>
                <w:sz w:val="24"/>
                <w:szCs w:val="24"/>
                <w:lang w:eastAsia="ru-RU"/>
              </w:rPr>
              <w:t>Охранные зоны стационарных пунктов наблюдений за состоянием окружающей природной среды</w:t>
            </w:r>
          </w:p>
        </w:tc>
      </w:tr>
      <w:tr w:rsidR="00F24BCE" w:rsidRPr="002C70CC" w:rsidTr="00F06DBE">
        <w:trPr>
          <w:trHeight w:val="310"/>
        </w:trPr>
        <w:tc>
          <w:tcPr>
            <w:tcW w:w="3828" w:type="dxa"/>
            <w:shd w:val="clear" w:color="auto" w:fill="FFFFFF"/>
            <w:tcMar>
              <w:top w:w="0" w:type="dxa"/>
              <w:left w:w="108" w:type="dxa"/>
              <w:bottom w:w="0" w:type="dxa"/>
              <w:right w:w="108" w:type="dxa"/>
            </w:tcMar>
            <w:vAlign w:val="center"/>
          </w:tcPr>
          <w:p w:rsidR="00F24BCE" w:rsidRPr="002C70CC" w:rsidRDefault="00F24BCE" w:rsidP="00860F2E">
            <w:pPr>
              <w:ind w:right="-183"/>
              <w:jc w:val="center"/>
              <w:rPr>
                <w:rFonts w:cs="Times New Roman"/>
                <w:szCs w:val="24"/>
              </w:rPr>
            </w:pPr>
            <w:r w:rsidRPr="002C70CC">
              <w:rPr>
                <w:rFonts w:cs="Times New Roman"/>
                <w:szCs w:val="24"/>
              </w:rPr>
              <w:t>Гидрологический пост «Коровий Ручей»</w:t>
            </w:r>
          </w:p>
        </w:tc>
        <w:tc>
          <w:tcPr>
            <w:tcW w:w="3402" w:type="dxa"/>
            <w:shd w:val="clear" w:color="auto" w:fill="FFFFFF"/>
            <w:tcMar>
              <w:top w:w="0" w:type="dxa"/>
              <w:left w:w="108" w:type="dxa"/>
              <w:bottom w:w="0" w:type="dxa"/>
              <w:right w:w="108" w:type="dxa"/>
            </w:tcMar>
            <w:vAlign w:val="center"/>
          </w:tcPr>
          <w:p w:rsidR="00F24BCE" w:rsidRPr="002C70CC" w:rsidRDefault="00F24BCE" w:rsidP="00F24BCE">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hAnsi="Times New Roman" w:cs="Times New Roman"/>
                <w:sz w:val="24"/>
                <w:szCs w:val="24"/>
              </w:rPr>
              <w:t>Стационарный пункт наблюдений</w:t>
            </w:r>
          </w:p>
        </w:tc>
        <w:tc>
          <w:tcPr>
            <w:tcW w:w="3118" w:type="dxa"/>
            <w:shd w:val="clear" w:color="auto" w:fill="FFFFFF"/>
            <w:tcMar>
              <w:top w:w="0" w:type="dxa"/>
              <w:left w:w="108" w:type="dxa"/>
              <w:bottom w:w="0" w:type="dxa"/>
              <w:right w:w="108" w:type="dxa"/>
            </w:tcMar>
            <w:vAlign w:val="center"/>
          </w:tcPr>
          <w:p w:rsidR="00F24BCE" w:rsidRPr="002C70CC" w:rsidRDefault="00F24BCE" w:rsidP="00C26101">
            <w:pPr>
              <w:pStyle w:val="af2"/>
              <w:spacing w:after="0" w:line="240" w:lineRule="auto"/>
              <w:jc w:val="center"/>
              <w:rPr>
                <w:rFonts w:ascii="Times New Roman" w:eastAsiaTheme="minorHAnsi" w:hAnsi="Times New Roman" w:cs="Times New Roman"/>
                <w:color w:val="auto"/>
                <w:sz w:val="24"/>
                <w:szCs w:val="24"/>
              </w:rPr>
            </w:pPr>
            <w:r w:rsidRPr="002C70CC">
              <w:rPr>
                <w:rFonts w:ascii="Times New Roman" w:eastAsiaTheme="minorHAnsi" w:hAnsi="Times New Roman" w:cs="Times New Roman"/>
                <w:color w:val="auto"/>
                <w:sz w:val="24"/>
                <w:szCs w:val="24"/>
              </w:rPr>
              <w:t>200 м</w:t>
            </w:r>
          </w:p>
        </w:tc>
      </w:tr>
    </w:tbl>
    <w:p w:rsidR="00555CFE" w:rsidRPr="002C70CC" w:rsidRDefault="00555CFE" w:rsidP="00835B0A">
      <w:pPr>
        <w:spacing w:before="120"/>
        <w:ind w:firstLine="567"/>
        <w:jc w:val="both"/>
        <w:rPr>
          <w:rFonts w:eastAsia="Times New Roman" w:cs="Times New Roman"/>
          <w:i/>
          <w:szCs w:val="24"/>
          <w:lang w:eastAsia="ru-RU"/>
        </w:rPr>
      </w:pPr>
      <w:r w:rsidRPr="002C70CC">
        <w:rPr>
          <w:rFonts w:eastAsia="Times New Roman" w:cs="Times New Roman"/>
          <w:bCs/>
          <w:i/>
          <w:kern w:val="36"/>
          <w:szCs w:val="24"/>
          <w:lang w:eastAsia="ru-RU"/>
        </w:rPr>
        <w:t>*</w:t>
      </w:r>
      <w:r w:rsidRPr="002C70CC">
        <w:rPr>
          <w:rFonts w:eastAsia="Times New Roman" w:cs="Times New Roman"/>
          <w:i/>
          <w:szCs w:val="24"/>
          <w:lang w:eastAsia="ru-RU"/>
        </w:rPr>
        <w:t>Вдоль переход</w:t>
      </w:r>
      <w:r w:rsidR="00835B0A" w:rsidRPr="002C70CC">
        <w:rPr>
          <w:rFonts w:eastAsia="Times New Roman" w:cs="Times New Roman"/>
          <w:i/>
          <w:szCs w:val="24"/>
          <w:lang w:eastAsia="ru-RU"/>
        </w:rPr>
        <w:t>а</w:t>
      </w:r>
      <w:r w:rsidRPr="002C70CC">
        <w:rPr>
          <w:rFonts w:eastAsia="Times New Roman" w:cs="Times New Roman"/>
          <w:i/>
          <w:szCs w:val="24"/>
          <w:lang w:eastAsia="ru-RU"/>
        </w:rPr>
        <w:t xml:space="preserve"> через р. </w:t>
      </w:r>
      <w:r w:rsidR="00D62CDD" w:rsidRPr="002C70CC">
        <w:rPr>
          <w:rFonts w:eastAsia="Times New Roman" w:cs="Times New Roman"/>
          <w:i/>
          <w:szCs w:val="24"/>
          <w:lang w:eastAsia="ru-RU"/>
        </w:rPr>
        <w:t>Печора</w:t>
      </w:r>
      <w:r w:rsidRPr="002C70CC">
        <w:rPr>
          <w:rFonts w:eastAsia="Times New Roman" w:cs="Times New Roman"/>
          <w:i/>
          <w:szCs w:val="24"/>
          <w:lang w:eastAsia="ru-RU"/>
        </w:rPr>
        <w:t xml:space="preserve"> – 100 м</w:t>
      </w:r>
    </w:p>
    <w:p w:rsidR="00555CFE" w:rsidRPr="002C70CC" w:rsidRDefault="00555CFE" w:rsidP="00555CFE">
      <w:pPr>
        <w:pStyle w:val="a4"/>
        <w:spacing w:before="120" w:after="120"/>
        <w:ind w:left="0"/>
        <w:contextualSpacing w:val="0"/>
        <w:jc w:val="center"/>
        <w:rPr>
          <w:rFonts w:cs="Times New Roman"/>
          <w:szCs w:val="24"/>
        </w:rPr>
      </w:pPr>
      <w:r w:rsidRPr="002C70CC">
        <w:rPr>
          <w:rFonts w:eastAsia="Times New Roman" w:cs="Times New Roman"/>
          <w:b/>
          <w:szCs w:val="24"/>
          <w:lang w:eastAsia="ru-RU"/>
        </w:rPr>
        <w:t>Объекты, для которых установлены санитарно-защитные зоны</w:t>
      </w:r>
    </w:p>
    <w:p w:rsidR="00555CFE" w:rsidRPr="002C70CC" w:rsidRDefault="00555CFE" w:rsidP="00555CFE">
      <w:pPr>
        <w:pStyle w:val="a4"/>
        <w:spacing w:before="120" w:after="120"/>
        <w:ind w:left="0"/>
        <w:contextualSpacing w:val="0"/>
        <w:jc w:val="right"/>
        <w:rPr>
          <w:rFonts w:cs="Times New Roman"/>
          <w:szCs w:val="24"/>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5</w:t>
      </w:r>
      <w:r w:rsidR="00F06DBE" w:rsidRPr="002C70CC">
        <w:rPr>
          <w:rFonts w:eastAsia="Times New Roman" w:cs="Times New Roman"/>
          <w:i/>
          <w:szCs w:val="24"/>
          <w:lang w:eastAsia="ru-RU"/>
        </w:rPr>
        <w:t>.</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49"/>
        <w:gridCol w:w="3006"/>
        <w:gridCol w:w="2405"/>
        <w:gridCol w:w="1808"/>
      </w:tblGrid>
      <w:tr w:rsidR="00F06DBE" w:rsidRPr="002C70CC" w:rsidTr="00C473D7">
        <w:tc>
          <w:tcPr>
            <w:tcW w:w="3116" w:type="dxa"/>
            <w:shd w:val="clear" w:color="auto" w:fill="EEECE1" w:themeFill="background2"/>
            <w:tcMar>
              <w:top w:w="0" w:type="dxa"/>
              <w:left w:w="108" w:type="dxa"/>
              <w:bottom w:w="0" w:type="dxa"/>
              <w:right w:w="108" w:type="dxa"/>
            </w:tcMar>
            <w:vAlign w:val="center"/>
          </w:tcPr>
          <w:p w:rsidR="00F06DBE" w:rsidRPr="002C70CC" w:rsidRDefault="00F06DBE" w:rsidP="00C26101">
            <w:pPr>
              <w:jc w:val="center"/>
              <w:rPr>
                <w:rFonts w:cs="Times New Roman"/>
                <w:b/>
                <w:szCs w:val="24"/>
              </w:rPr>
            </w:pPr>
            <w:r w:rsidRPr="002C70CC">
              <w:rPr>
                <w:rFonts w:cs="Times New Roman"/>
                <w:b/>
                <w:szCs w:val="24"/>
              </w:rPr>
              <w:t>Наименование объекта</w:t>
            </w:r>
          </w:p>
        </w:tc>
        <w:tc>
          <w:tcPr>
            <w:tcW w:w="3073" w:type="dxa"/>
            <w:shd w:val="clear" w:color="auto" w:fill="EEECE1" w:themeFill="background2"/>
            <w:tcMar>
              <w:top w:w="0" w:type="dxa"/>
              <w:left w:w="108" w:type="dxa"/>
              <w:bottom w:w="0" w:type="dxa"/>
              <w:right w:w="108" w:type="dxa"/>
            </w:tcMar>
            <w:vAlign w:val="center"/>
          </w:tcPr>
          <w:p w:rsidR="00F06DBE" w:rsidRPr="002C70CC" w:rsidRDefault="00F06DBE" w:rsidP="00C26101">
            <w:pPr>
              <w:jc w:val="center"/>
              <w:rPr>
                <w:rFonts w:cs="Times New Roman"/>
                <w:b/>
                <w:szCs w:val="24"/>
              </w:rPr>
            </w:pPr>
            <w:r w:rsidRPr="002C70CC">
              <w:rPr>
                <w:rFonts w:cs="Times New Roman"/>
                <w:b/>
                <w:szCs w:val="24"/>
              </w:rPr>
              <w:t>Месторасположение</w:t>
            </w:r>
          </w:p>
        </w:tc>
        <w:tc>
          <w:tcPr>
            <w:tcW w:w="2457" w:type="dxa"/>
            <w:shd w:val="clear" w:color="auto" w:fill="EEECE1" w:themeFill="background2"/>
            <w:tcMar>
              <w:top w:w="0" w:type="dxa"/>
              <w:left w:w="108" w:type="dxa"/>
              <w:bottom w:w="0" w:type="dxa"/>
              <w:right w:w="108" w:type="dxa"/>
            </w:tcMar>
            <w:vAlign w:val="center"/>
          </w:tcPr>
          <w:p w:rsidR="00F06DBE" w:rsidRPr="002C70CC" w:rsidRDefault="00F06DBE" w:rsidP="00C26101">
            <w:pPr>
              <w:jc w:val="center"/>
              <w:rPr>
                <w:rFonts w:cs="Times New Roman"/>
                <w:b/>
                <w:color w:val="000000"/>
                <w:szCs w:val="24"/>
              </w:rPr>
            </w:pPr>
            <w:r w:rsidRPr="002C70CC">
              <w:rPr>
                <w:rFonts w:cs="Times New Roman"/>
                <w:b/>
                <w:szCs w:val="24"/>
              </w:rPr>
              <w:t>Приравненный объект</w:t>
            </w:r>
          </w:p>
        </w:tc>
        <w:tc>
          <w:tcPr>
            <w:tcW w:w="1846" w:type="dxa"/>
            <w:shd w:val="clear" w:color="auto" w:fill="EEECE1" w:themeFill="background2"/>
            <w:tcMar>
              <w:top w:w="0" w:type="dxa"/>
              <w:left w:w="108" w:type="dxa"/>
              <w:bottom w:w="0" w:type="dxa"/>
              <w:right w:w="108" w:type="dxa"/>
            </w:tcMar>
            <w:vAlign w:val="center"/>
          </w:tcPr>
          <w:p w:rsidR="00F06DBE" w:rsidRPr="002C70CC" w:rsidRDefault="00F06DBE" w:rsidP="00C26101">
            <w:pPr>
              <w:ind w:left="-108"/>
              <w:jc w:val="center"/>
              <w:rPr>
                <w:rFonts w:eastAsia="Times New Roman" w:cs="Times New Roman"/>
                <w:b/>
                <w:szCs w:val="24"/>
                <w:lang w:eastAsia="ru-RU"/>
              </w:rPr>
            </w:pPr>
            <w:r w:rsidRPr="002C70CC">
              <w:rPr>
                <w:rFonts w:eastAsia="Times New Roman" w:cs="Times New Roman"/>
                <w:b/>
                <w:szCs w:val="24"/>
                <w:lang w:eastAsia="ru-RU"/>
              </w:rPr>
              <w:t>Санитарная классификация</w:t>
            </w:r>
          </w:p>
          <w:p w:rsidR="00F06DBE" w:rsidRPr="002C70CC" w:rsidRDefault="00F06DBE" w:rsidP="00C26101">
            <w:pPr>
              <w:jc w:val="center"/>
              <w:rPr>
                <w:rFonts w:eastAsia="Times New Roman" w:cs="Times New Roman"/>
                <w:b/>
                <w:szCs w:val="24"/>
                <w:lang w:eastAsia="ru-RU"/>
              </w:rPr>
            </w:pPr>
            <w:r w:rsidRPr="002C70CC">
              <w:rPr>
                <w:rFonts w:eastAsia="Times New Roman" w:cs="Times New Roman"/>
                <w:b/>
                <w:szCs w:val="24"/>
                <w:lang w:eastAsia="ru-RU"/>
              </w:rPr>
              <w:t>Санитарно-защитная зона (Разрыв)</w:t>
            </w:r>
          </w:p>
        </w:tc>
      </w:tr>
      <w:tr w:rsidR="00F06DBE" w:rsidRPr="002C70CC" w:rsidTr="00C473D7">
        <w:trPr>
          <w:trHeight w:val="132"/>
        </w:trPr>
        <w:tc>
          <w:tcPr>
            <w:tcW w:w="6189" w:type="dxa"/>
            <w:gridSpan w:val="2"/>
            <w:shd w:val="clear" w:color="auto" w:fill="auto"/>
            <w:tcMar>
              <w:top w:w="0" w:type="dxa"/>
              <w:left w:w="108" w:type="dxa"/>
              <w:bottom w:w="0" w:type="dxa"/>
              <w:right w:w="108" w:type="dxa"/>
            </w:tcMar>
            <w:vAlign w:val="center"/>
          </w:tcPr>
          <w:p w:rsidR="00F06DBE" w:rsidRPr="002C70CC" w:rsidRDefault="00F06DBE" w:rsidP="00063738">
            <w:pPr>
              <w:jc w:val="center"/>
              <w:rPr>
                <w:rFonts w:eastAsia="Times New Roman" w:cs="Times New Roman"/>
                <w:color w:val="000000"/>
                <w:szCs w:val="24"/>
                <w:lang w:eastAsia="ru-RU"/>
              </w:rPr>
            </w:pPr>
            <w:r w:rsidRPr="002C70CC">
              <w:rPr>
                <w:rFonts w:eastAsia="Times New Roman" w:cs="Times New Roman"/>
                <w:color w:val="000000"/>
                <w:szCs w:val="24"/>
                <w:lang w:eastAsia="ru-RU"/>
              </w:rPr>
              <w:t>Автодорога «Ираель</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Ижма – Усть-Цильма»</w:t>
            </w:r>
          </w:p>
        </w:tc>
        <w:tc>
          <w:tcPr>
            <w:tcW w:w="2457" w:type="dxa"/>
            <w:vMerge w:val="restart"/>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r w:rsidRPr="002C70CC">
              <w:rPr>
                <w:rFonts w:cs="Times New Roman"/>
                <w:szCs w:val="24"/>
              </w:rPr>
              <w:t>Автодорога IV категории</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r w:rsidRPr="002C70CC">
              <w:rPr>
                <w:rFonts w:cs="Times New Roman"/>
                <w:szCs w:val="24"/>
              </w:rPr>
              <w:t>*50 м</w:t>
            </w:r>
          </w:p>
        </w:tc>
      </w:tr>
      <w:tr w:rsidR="00F06DBE" w:rsidRPr="002C70CC" w:rsidTr="00C473D7">
        <w:trPr>
          <w:trHeight w:val="123"/>
        </w:trPr>
        <w:tc>
          <w:tcPr>
            <w:tcW w:w="6189" w:type="dxa"/>
            <w:gridSpan w:val="2"/>
            <w:shd w:val="clear" w:color="auto" w:fill="auto"/>
            <w:tcMar>
              <w:top w:w="0" w:type="dxa"/>
              <w:left w:w="108" w:type="dxa"/>
              <w:bottom w:w="0" w:type="dxa"/>
              <w:right w:w="108" w:type="dxa"/>
            </w:tcMar>
            <w:vAlign w:val="center"/>
          </w:tcPr>
          <w:p w:rsidR="00F06DBE" w:rsidRPr="002C70CC" w:rsidRDefault="00F06DBE" w:rsidP="00063738">
            <w:pPr>
              <w:jc w:val="center"/>
              <w:rPr>
                <w:rFonts w:eastAsia="Times New Roman" w:cs="Times New Roman"/>
                <w:color w:val="000000"/>
                <w:szCs w:val="24"/>
                <w:lang w:eastAsia="ru-RU"/>
              </w:rPr>
            </w:pPr>
            <w:r w:rsidRPr="002C70CC">
              <w:rPr>
                <w:rFonts w:eastAsia="Times New Roman" w:cs="Times New Roman"/>
                <w:color w:val="000000"/>
                <w:szCs w:val="24"/>
                <w:lang w:eastAsia="ru-RU"/>
              </w:rPr>
              <w:t>Автодорога «Усть-Цильма – Нерица»</w:t>
            </w:r>
          </w:p>
        </w:tc>
        <w:tc>
          <w:tcPr>
            <w:tcW w:w="2457"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r>
      <w:tr w:rsidR="00F06DBE" w:rsidRPr="002C70CC" w:rsidTr="00C473D7">
        <w:trPr>
          <w:trHeight w:val="123"/>
        </w:trPr>
        <w:tc>
          <w:tcPr>
            <w:tcW w:w="6189" w:type="dxa"/>
            <w:gridSpan w:val="2"/>
            <w:shd w:val="clear" w:color="auto" w:fill="auto"/>
            <w:tcMar>
              <w:top w:w="0" w:type="dxa"/>
              <w:left w:w="108" w:type="dxa"/>
              <w:bottom w:w="0" w:type="dxa"/>
              <w:right w:w="108" w:type="dxa"/>
            </w:tcMar>
            <w:vAlign w:val="center"/>
          </w:tcPr>
          <w:p w:rsidR="00F06DBE" w:rsidRPr="002C70CC" w:rsidRDefault="00F06DBE" w:rsidP="00063738">
            <w:pPr>
              <w:jc w:val="center"/>
              <w:rPr>
                <w:rStyle w:val="a6"/>
                <w:rFonts w:cs="Times New Roman"/>
                <w:b w:val="0"/>
                <w:szCs w:val="24"/>
              </w:rPr>
            </w:pPr>
            <w:r w:rsidRPr="002C70CC">
              <w:rPr>
                <w:rFonts w:eastAsia="Times New Roman" w:cs="Times New Roman"/>
                <w:color w:val="000000"/>
                <w:szCs w:val="24"/>
                <w:lang w:eastAsia="ru-RU"/>
              </w:rPr>
              <w:t>Автодорога «Усть-Цильма</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Синегорье – Трусово»</w:t>
            </w:r>
          </w:p>
        </w:tc>
        <w:tc>
          <w:tcPr>
            <w:tcW w:w="2457"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r>
      <w:tr w:rsidR="00F06DBE" w:rsidRPr="002C70CC" w:rsidTr="00C473D7">
        <w:trPr>
          <w:trHeight w:val="123"/>
        </w:trPr>
        <w:tc>
          <w:tcPr>
            <w:tcW w:w="6189" w:type="dxa"/>
            <w:gridSpan w:val="2"/>
            <w:shd w:val="clear" w:color="auto" w:fill="auto"/>
            <w:tcMar>
              <w:top w:w="0" w:type="dxa"/>
              <w:left w:w="108" w:type="dxa"/>
              <w:bottom w:w="0" w:type="dxa"/>
              <w:right w:w="108" w:type="dxa"/>
            </w:tcMar>
            <w:vAlign w:val="center"/>
          </w:tcPr>
          <w:p w:rsidR="00F06DBE" w:rsidRPr="002C70CC" w:rsidRDefault="00F06DBE" w:rsidP="00063738">
            <w:pPr>
              <w:jc w:val="center"/>
              <w:rPr>
                <w:rStyle w:val="a6"/>
                <w:rFonts w:eastAsia="Times New Roman" w:cs="Times New Roman"/>
                <w:b w:val="0"/>
                <w:bCs w:val="0"/>
                <w:color w:val="000000"/>
                <w:szCs w:val="24"/>
                <w:lang w:eastAsia="ru-RU"/>
              </w:rPr>
            </w:pPr>
            <w:r w:rsidRPr="002C70CC">
              <w:rPr>
                <w:rFonts w:eastAsia="Times New Roman" w:cs="Times New Roman"/>
                <w:color w:val="000000"/>
                <w:szCs w:val="24"/>
                <w:lang w:eastAsia="ru-RU"/>
              </w:rPr>
              <w:t>Автодорога «Синегорье – Замежная»</w:t>
            </w:r>
          </w:p>
        </w:tc>
        <w:tc>
          <w:tcPr>
            <w:tcW w:w="2457"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r>
      <w:tr w:rsidR="00F06DBE" w:rsidRPr="002C70CC" w:rsidTr="00C473D7">
        <w:trPr>
          <w:trHeight w:val="123"/>
        </w:trPr>
        <w:tc>
          <w:tcPr>
            <w:tcW w:w="6189" w:type="dxa"/>
            <w:gridSpan w:val="2"/>
            <w:shd w:val="clear" w:color="auto" w:fill="auto"/>
            <w:tcMar>
              <w:top w:w="0" w:type="dxa"/>
              <w:left w:w="108" w:type="dxa"/>
              <w:bottom w:w="0" w:type="dxa"/>
              <w:right w:w="108" w:type="dxa"/>
            </w:tcMar>
            <w:vAlign w:val="center"/>
          </w:tcPr>
          <w:p w:rsidR="00F06DBE" w:rsidRPr="002C70CC" w:rsidRDefault="00F06DBE" w:rsidP="00063738">
            <w:pPr>
              <w:jc w:val="center"/>
              <w:rPr>
                <w:rFonts w:cs="Times New Roman"/>
                <w:szCs w:val="24"/>
              </w:rPr>
            </w:pPr>
            <w:r w:rsidRPr="002C70CC">
              <w:rPr>
                <w:rFonts w:eastAsia="Times New Roman" w:cs="Times New Roman"/>
                <w:color w:val="000000"/>
                <w:szCs w:val="24"/>
                <w:lang w:eastAsia="ru-RU"/>
              </w:rPr>
              <w:t>Автодорога «Обход с. Усть-Цильма»</w:t>
            </w:r>
          </w:p>
        </w:tc>
        <w:tc>
          <w:tcPr>
            <w:tcW w:w="2457"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r>
      <w:tr w:rsidR="00F06DBE" w:rsidRPr="002C70CC" w:rsidTr="00C473D7">
        <w:trPr>
          <w:trHeight w:val="123"/>
        </w:trPr>
        <w:tc>
          <w:tcPr>
            <w:tcW w:w="6189" w:type="dxa"/>
            <w:gridSpan w:val="2"/>
            <w:shd w:val="clear" w:color="auto" w:fill="auto"/>
            <w:tcMar>
              <w:top w:w="0" w:type="dxa"/>
              <w:left w:w="108" w:type="dxa"/>
              <w:bottom w:w="0" w:type="dxa"/>
              <w:right w:w="108" w:type="dxa"/>
            </w:tcMar>
          </w:tcPr>
          <w:p w:rsidR="00F06DBE" w:rsidRPr="002C70CC" w:rsidRDefault="00F06DBE" w:rsidP="00063738">
            <w:pPr>
              <w:jc w:val="center"/>
              <w:rPr>
                <w:rFonts w:eastAsia="Times New Roman" w:cs="Times New Roman"/>
                <w:color w:val="000000"/>
                <w:szCs w:val="24"/>
                <w:lang w:eastAsia="ru-RU"/>
              </w:rPr>
            </w:pPr>
            <w:r w:rsidRPr="002C70CC">
              <w:rPr>
                <w:rFonts w:eastAsia="Times New Roman" w:cs="Times New Roman"/>
                <w:color w:val="000000"/>
                <w:szCs w:val="24"/>
                <w:lang w:eastAsia="ru-RU"/>
              </w:rPr>
              <w:t>Автодорога «Подъезд к аэропорту «Усть-Цильма»</w:t>
            </w:r>
          </w:p>
        </w:tc>
        <w:tc>
          <w:tcPr>
            <w:tcW w:w="2457" w:type="dxa"/>
            <w:vMerge/>
            <w:shd w:val="clear" w:color="auto" w:fill="FFFFFF"/>
            <w:tcMar>
              <w:top w:w="0" w:type="dxa"/>
              <w:left w:w="108" w:type="dxa"/>
              <w:bottom w:w="0" w:type="dxa"/>
              <w:right w:w="108" w:type="dxa"/>
            </w:tcMar>
          </w:tcPr>
          <w:p w:rsidR="00F06DBE" w:rsidRPr="002C70CC" w:rsidRDefault="00F06DBE" w:rsidP="00C26101">
            <w:pPr>
              <w:jc w:val="center"/>
              <w:rPr>
                <w:rFonts w:cs="Times New Roman"/>
                <w:szCs w:val="24"/>
              </w:rPr>
            </w:pPr>
          </w:p>
        </w:tc>
        <w:tc>
          <w:tcPr>
            <w:tcW w:w="1846" w:type="dxa"/>
            <w:vMerge/>
            <w:shd w:val="clear" w:color="auto" w:fill="FFFFFF"/>
            <w:tcMar>
              <w:top w:w="0" w:type="dxa"/>
              <w:left w:w="108" w:type="dxa"/>
              <w:bottom w:w="0" w:type="dxa"/>
              <w:right w:w="108" w:type="dxa"/>
            </w:tcMar>
          </w:tcPr>
          <w:p w:rsidR="00F06DBE" w:rsidRPr="002C70CC" w:rsidRDefault="00F06DBE" w:rsidP="00C26101">
            <w:pPr>
              <w:jc w:val="center"/>
              <w:rPr>
                <w:rFonts w:cs="Times New Roman"/>
                <w:szCs w:val="24"/>
              </w:rPr>
            </w:pPr>
          </w:p>
        </w:tc>
      </w:tr>
      <w:tr w:rsidR="00F06DBE" w:rsidRPr="002C70CC" w:rsidTr="00C473D7">
        <w:trPr>
          <w:trHeight w:val="123"/>
        </w:trPr>
        <w:tc>
          <w:tcPr>
            <w:tcW w:w="6189" w:type="dxa"/>
            <w:gridSpan w:val="2"/>
            <w:shd w:val="clear" w:color="auto" w:fill="auto"/>
            <w:tcMar>
              <w:top w:w="0" w:type="dxa"/>
              <w:left w:w="108" w:type="dxa"/>
              <w:bottom w:w="0" w:type="dxa"/>
              <w:right w:w="108" w:type="dxa"/>
            </w:tcMar>
            <w:vAlign w:val="center"/>
          </w:tcPr>
          <w:p w:rsidR="00F06DBE" w:rsidRPr="002C70CC" w:rsidRDefault="00F06DBE" w:rsidP="00725B75">
            <w:pPr>
              <w:jc w:val="center"/>
              <w:rPr>
                <w:rFonts w:cs="Times New Roman"/>
                <w:szCs w:val="24"/>
              </w:rPr>
            </w:pPr>
            <w:r w:rsidRPr="002C70CC">
              <w:rPr>
                <w:rFonts w:eastAsia="Times New Roman" w:cs="Times New Roman"/>
                <w:color w:val="000000"/>
                <w:szCs w:val="24"/>
                <w:lang w:eastAsia="ru-RU"/>
              </w:rPr>
              <w:t xml:space="preserve">Автодорога </w:t>
            </w:r>
            <w:r w:rsidRPr="002C70CC">
              <w:rPr>
                <w:rFonts w:cs="Times New Roman"/>
                <w:szCs w:val="24"/>
              </w:rPr>
              <w:t xml:space="preserve">«Подъезд к </w:t>
            </w:r>
            <w:r w:rsidR="00394897" w:rsidRPr="002C70CC">
              <w:rPr>
                <w:rFonts w:cs="Times New Roman"/>
                <w:szCs w:val="24"/>
              </w:rPr>
              <w:t>пст. Журавский</w:t>
            </w:r>
            <w:r w:rsidRPr="002C70CC">
              <w:rPr>
                <w:rFonts w:cs="Times New Roman"/>
                <w:szCs w:val="24"/>
              </w:rPr>
              <w:t>»</w:t>
            </w:r>
          </w:p>
        </w:tc>
        <w:tc>
          <w:tcPr>
            <w:tcW w:w="2457"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C26101">
            <w:pPr>
              <w:jc w:val="center"/>
              <w:rPr>
                <w:rFonts w:cs="Times New Roman"/>
                <w:szCs w:val="24"/>
              </w:rPr>
            </w:pP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8E7B53">
            <w:pPr>
              <w:pStyle w:val="a9"/>
              <w:jc w:val="center"/>
              <w:rPr>
                <w:rFonts w:eastAsia="Arial Unicode MS"/>
                <w:color w:val="auto"/>
                <w:szCs w:val="24"/>
              </w:rPr>
            </w:pPr>
            <w:r w:rsidRPr="002C70CC">
              <w:rPr>
                <w:rFonts w:eastAsia="Arial Unicode MS"/>
                <w:color w:val="auto"/>
                <w:szCs w:val="24"/>
              </w:rPr>
              <w:t>АЗС</w:t>
            </w:r>
          </w:p>
        </w:tc>
        <w:tc>
          <w:tcPr>
            <w:tcW w:w="3073" w:type="dxa"/>
            <w:shd w:val="clear" w:color="auto" w:fill="auto"/>
            <w:vAlign w:val="center"/>
          </w:tcPr>
          <w:p w:rsidR="00F06DBE" w:rsidRPr="002C70CC" w:rsidRDefault="00F06DBE" w:rsidP="008E7B53">
            <w:pPr>
              <w:pStyle w:val="Web"/>
              <w:spacing w:before="0" w:after="0"/>
              <w:jc w:val="center"/>
              <w:rPr>
                <w:rFonts w:ascii="Times New Roman" w:hAnsi="Times New Roman"/>
                <w:szCs w:val="24"/>
              </w:rPr>
            </w:pPr>
            <w:r w:rsidRPr="002C70CC">
              <w:rPr>
                <w:rFonts w:ascii="Times New Roman" w:hAnsi="Times New Roman"/>
                <w:szCs w:val="24"/>
              </w:rPr>
              <w:t>В западной части д. Чукчино</w:t>
            </w:r>
            <w:r w:rsidRPr="002C70CC">
              <w:rPr>
                <w:rFonts w:ascii="Times New Roman" w:hAnsi="Times New Roman"/>
                <w:szCs w:val="24"/>
              </w:rPr>
              <w:br/>
              <w:t>Сельхозтехника ул., 74б (на главной улице)</w:t>
            </w:r>
          </w:p>
        </w:tc>
        <w:tc>
          <w:tcPr>
            <w:tcW w:w="2457" w:type="dxa"/>
            <w:shd w:val="clear" w:color="auto" w:fill="FFFFFF"/>
            <w:tcMar>
              <w:top w:w="0" w:type="dxa"/>
              <w:left w:w="108" w:type="dxa"/>
              <w:bottom w:w="0" w:type="dxa"/>
              <w:right w:w="108" w:type="dxa"/>
            </w:tcMar>
            <w:vAlign w:val="center"/>
          </w:tcPr>
          <w:p w:rsidR="00F06DBE" w:rsidRPr="002C70CC" w:rsidRDefault="00F06DBE" w:rsidP="00B11AF4">
            <w:pPr>
              <w:jc w:val="center"/>
              <w:rPr>
                <w:rFonts w:eastAsia="Times New Roman" w:cs="Times New Roman"/>
                <w:color w:val="000000"/>
                <w:szCs w:val="24"/>
                <w:lang w:eastAsia="ru-RU"/>
              </w:rPr>
            </w:pPr>
            <w:r w:rsidRPr="002C70CC">
              <w:rPr>
                <w:rFonts w:cs="Times New Roman"/>
                <w:szCs w:val="24"/>
              </w:rPr>
              <w:t xml:space="preserve">Автозаправочные станции для </w:t>
            </w:r>
            <w:proofErr w:type="spellStart"/>
            <w:proofErr w:type="gramStart"/>
            <w:r w:rsidRPr="002C70CC">
              <w:rPr>
                <w:rFonts w:cs="Times New Roman"/>
                <w:szCs w:val="24"/>
              </w:rPr>
              <w:t>заправ-ки</w:t>
            </w:r>
            <w:proofErr w:type="spellEnd"/>
            <w:proofErr w:type="gramEnd"/>
            <w:r w:rsidRPr="002C70CC">
              <w:rPr>
                <w:rFonts w:cs="Times New Roman"/>
                <w:szCs w:val="24"/>
              </w:rPr>
              <w:t xml:space="preserve"> грузового и </w:t>
            </w:r>
            <w:r w:rsidRPr="002C70CC">
              <w:rPr>
                <w:rFonts w:cs="Times New Roman"/>
                <w:szCs w:val="24"/>
              </w:rPr>
              <w:lastRenderedPageBreak/>
              <w:t xml:space="preserve">легкового </w:t>
            </w:r>
            <w:proofErr w:type="spellStart"/>
            <w:r w:rsidRPr="002C70CC">
              <w:rPr>
                <w:rFonts w:cs="Times New Roman"/>
                <w:szCs w:val="24"/>
              </w:rPr>
              <w:t>автотран</w:t>
            </w:r>
            <w:proofErr w:type="spellEnd"/>
            <w:r w:rsidRPr="002C70CC">
              <w:rPr>
                <w:rFonts w:cs="Times New Roman"/>
                <w:szCs w:val="24"/>
              </w:rPr>
              <w:t>-спорта жидким топливом</w:t>
            </w:r>
          </w:p>
        </w:tc>
        <w:tc>
          <w:tcPr>
            <w:tcW w:w="1846" w:type="dxa"/>
            <w:shd w:val="clear" w:color="auto" w:fill="FFFFFF"/>
            <w:tcMar>
              <w:top w:w="0" w:type="dxa"/>
              <w:left w:w="108" w:type="dxa"/>
              <w:bottom w:w="0" w:type="dxa"/>
              <w:right w:w="108" w:type="dxa"/>
            </w:tcMar>
            <w:vAlign w:val="center"/>
          </w:tcPr>
          <w:p w:rsidR="00F06DBE" w:rsidRPr="002C70CC" w:rsidRDefault="00F06DBE" w:rsidP="004A0B6A">
            <w:pPr>
              <w:jc w:val="center"/>
              <w:rPr>
                <w:rFonts w:eastAsia="Arial Unicode MS" w:cs="Times New Roman"/>
                <w:szCs w:val="24"/>
              </w:rPr>
            </w:pPr>
            <w:r w:rsidRPr="002C70CC">
              <w:rPr>
                <w:rFonts w:eastAsia="Arial Unicode MS" w:cs="Times New Roman"/>
                <w:szCs w:val="24"/>
              </w:rPr>
              <w:lastRenderedPageBreak/>
              <w:t>Класс IV</w:t>
            </w:r>
          </w:p>
          <w:p w:rsidR="00F06DBE" w:rsidRPr="002C70CC" w:rsidRDefault="00F06DBE" w:rsidP="004A0B6A">
            <w:pPr>
              <w:jc w:val="center"/>
              <w:rPr>
                <w:rFonts w:eastAsia="Arial Unicode MS" w:cs="Times New Roman"/>
                <w:szCs w:val="24"/>
              </w:rPr>
            </w:pPr>
            <w:r w:rsidRPr="002C70CC">
              <w:rPr>
                <w:rFonts w:eastAsia="Arial Unicode MS" w:cs="Times New Roman"/>
                <w:szCs w:val="24"/>
              </w:rPr>
              <w:t>100 м</w:t>
            </w: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8E7B53">
            <w:pPr>
              <w:pStyle w:val="a9"/>
              <w:jc w:val="center"/>
              <w:rPr>
                <w:rFonts w:eastAsia="Arial Unicode MS"/>
                <w:color w:val="auto"/>
                <w:szCs w:val="24"/>
              </w:rPr>
            </w:pPr>
            <w:r w:rsidRPr="002C70CC">
              <w:rPr>
                <w:rFonts w:eastAsia="Arial Unicode MS"/>
                <w:color w:val="auto"/>
                <w:szCs w:val="24"/>
              </w:rPr>
              <w:lastRenderedPageBreak/>
              <w:t>Станция технического обслуживания автомобилей</w:t>
            </w:r>
          </w:p>
        </w:tc>
        <w:tc>
          <w:tcPr>
            <w:tcW w:w="3073" w:type="dxa"/>
            <w:shd w:val="clear" w:color="auto" w:fill="auto"/>
            <w:vAlign w:val="center"/>
          </w:tcPr>
          <w:p w:rsidR="00F06DBE" w:rsidRPr="002C70CC" w:rsidRDefault="00F06DBE" w:rsidP="008E7B53">
            <w:pPr>
              <w:pStyle w:val="Web"/>
              <w:spacing w:before="0" w:after="0"/>
              <w:jc w:val="center"/>
              <w:rPr>
                <w:rFonts w:ascii="Times New Roman" w:hAnsi="Times New Roman"/>
                <w:szCs w:val="24"/>
              </w:rPr>
            </w:pPr>
            <w:r w:rsidRPr="002C70CC">
              <w:rPr>
                <w:rFonts w:ascii="Times New Roman" w:hAnsi="Times New Roman"/>
                <w:szCs w:val="24"/>
              </w:rPr>
              <w:t>д. Чукчино, на пересечении Промышленная ул. и Молодежный пер.</w:t>
            </w:r>
          </w:p>
        </w:tc>
        <w:tc>
          <w:tcPr>
            <w:tcW w:w="2457" w:type="dxa"/>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color w:val="000000"/>
                <w:szCs w:val="24"/>
                <w:lang w:eastAsia="ru-RU"/>
              </w:rPr>
            </w:pPr>
            <w:r w:rsidRPr="002C70CC">
              <w:rPr>
                <w:rFonts w:cs="Times New Roman"/>
                <w:szCs w:val="24"/>
              </w:rPr>
              <w:t xml:space="preserve">Станции </w:t>
            </w:r>
            <w:proofErr w:type="spellStart"/>
            <w:proofErr w:type="gramStart"/>
            <w:r w:rsidRPr="002C70CC">
              <w:rPr>
                <w:rFonts w:cs="Times New Roman"/>
                <w:szCs w:val="24"/>
              </w:rPr>
              <w:t>техничес</w:t>
            </w:r>
            <w:proofErr w:type="spellEnd"/>
            <w:r w:rsidRPr="002C70CC">
              <w:rPr>
                <w:rFonts w:cs="Times New Roman"/>
                <w:szCs w:val="24"/>
              </w:rPr>
              <w:t>-кого</w:t>
            </w:r>
            <w:proofErr w:type="gramEnd"/>
            <w:r w:rsidRPr="002C70CC">
              <w:rPr>
                <w:rFonts w:cs="Times New Roman"/>
                <w:szCs w:val="24"/>
              </w:rPr>
              <w:t xml:space="preserve"> обслуживания легковых </w:t>
            </w:r>
            <w:proofErr w:type="spellStart"/>
            <w:r w:rsidRPr="002C70CC">
              <w:rPr>
                <w:rFonts w:cs="Times New Roman"/>
                <w:szCs w:val="24"/>
              </w:rPr>
              <w:t>автомо-билей</w:t>
            </w:r>
            <w:proofErr w:type="spellEnd"/>
            <w:r w:rsidRPr="002C70CC">
              <w:rPr>
                <w:rFonts w:cs="Times New Roman"/>
                <w:szCs w:val="24"/>
              </w:rPr>
              <w:t xml:space="preserve"> до 5 постов (без малярно-жестяных работ).</w:t>
            </w:r>
          </w:p>
        </w:tc>
        <w:tc>
          <w:tcPr>
            <w:tcW w:w="1846" w:type="dxa"/>
            <w:shd w:val="clear" w:color="auto" w:fill="FFFFFF"/>
            <w:tcMar>
              <w:top w:w="0" w:type="dxa"/>
              <w:left w:w="108" w:type="dxa"/>
              <w:bottom w:w="0" w:type="dxa"/>
              <w:right w:w="108" w:type="dxa"/>
            </w:tcMar>
            <w:vAlign w:val="center"/>
          </w:tcPr>
          <w:p w:rsidR="00F06DBE" w:rsidRPr="002C70CC" w:rsidRDefault="00F06DBE" w:rsidP="004A0B6A">
            <w:pPr>
              <w:jc w:val="center"/>
              <w:rPr>
                <w:rFonts w:eastAsia="Times New Roman" w:cs="Times New Roman"/>
                <w:color w:val="000000"/>
                <w:szCs w:val="24"/>
                <w:lang w:eastAsia="ru-RU"/>
              </w:rPr>
            </w:pPr>
            <w:r w:rsidRPr="002C70CC">
              <w:rPr>
                <w:rFonts w:eastAsia="Times New Roman" w:cs="Times New Roman"/>
                <w:color w:val="000000"/>
                <w:szCs w:val="24"/>
                <w:lang w:eastAsia="ru-RU"/>
              </w:rPr>
              <w:t>Класс V</w:t>
            </w:r>
          </w:p>
          <w:p w:rsidR="00F06DBE" w:rsidRPr="002C70CC" w:rsidRDefault="00F06DBE" w:rsidP="004A0B6A">
            <w:pPr>
              <w:jc w:val="center"/>
              <w:rPr>
                <w:rFonts w:eastAsia="Arial Unicode MS" w:cs="Times New Roman"/>
                <w:szCs w:val="24"/>
              </w:rPr>
            </w:pPr>
            <w:r w:rsidRPr="002C70CC">
              <w:rPr>
                <w:rFonts w:eastAsia="Times New Roman" w:cs="Times New Roman"/>
                <w:color w:val="000000"/>
                <w:szCs w:val="24"/>
                <w:lang w:eastAsia="ru-RU"/>
              </w:rPr>
              <w:t>50 м</w:t>
            </w: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8E7B53">
            <w:pPr>
              <w:pStyle w:val="a9"/>
              <w:jc w:val="center"/>
              <w:rPr>
                <w:rFonts w:eastAsia="Arial Unicode MS"/>
                <w:color w:val="auto"/>
                <w:szCs w:val="24"/>
              </w:rPr>
            </w:pPr>
            <w:r w:rsidRPr="002C70CC">
              <w:rPr>
                <w:rFonts w:eastAsia="Arial Unicode MS"/>
                <w:color w:val="auto"/>
                <w:szCs w:val="24"/>
              </w:rPr>
              <w:t>Учебный автодром</w:t>
            </w:r>
          </w:p>
        </w:tc>
        <w:tc>
          <w:tcPr>
            <w:tcW w:w="3073" w:type="dxa"/>
            <w:shd w:val="clear" w:color="auto" w:fill="auto"/>
            <w:vAlign w:val="center"/>
          </w:tcPr>
          <w:p w:rsidR="00F06DBE" w:rsidRPr="002C70CC" w:rsidRDefault="00F06DBE" w:rsidP="008E7B53">
            <w:pPr>
              <w:pStyle w:val="Web"/>
              <w:spacing w:before="0" w:after="0"/>
              <w:jc w:val="center"/>
              <w:rPr>
                <w:rFonts w:ascii="Times New Roman" w:hAnsi="Times New Roman"/>
                <w:szCs w:val="24"/>
              </w:rPr>
            </w:pPr>
            <w:r w:rsidRPr="002C70CC">
              <w:rPr>
                <w:rFonts w:ascii="Times New Roman" w:hAnsi="Times New Roman"/>
                <w:szCs w:val="24"/>
              </w:rPr>
              <w:t>д. Чукчино, Еловая ул., 1</w:t>
            </w:r>
          </w:p>
        </w:tc>
        <w:tc>
          <w:tcPr>
            <w:tcW w:w="2457" w:type="dxa"/>
            <w:shd w:val="clear" w:color="auto" w:fill="FFFFFF"/>
            <w:tcMar>
              <w:top w:w="0" w:type="dxa"/>
              <w:left w:w="108" w:type="dxa"/>
              <w:bottom w:w="0" w:type="dxa"/>
              <w:right w:w="108" w:type="dxa"/>
            </w:tcMar>
            <w:vAlign w:val="center"/>
          </w:tcPr>
          <w:p w:rsidR="00F06DBE" w:rsidRPr="002C70CC" w:rsidRDefault="00F06DBE" w:rsidP="008E7B53">
            <w:pPr>
              <w:jc w:val="center"/>
              <w:rPr>
                <w:rFonts w:cs="Times New Roman"/>
                <w:color w:val="FF0000"/>
                <w:szCs w:val="24"/>
              </w:rPr>
            </w:pPr>
            <w:r w:rsidRPr="002C70CC">
              <w:rPr>
                <w:rFonts w:cs="Times New Roman"/>
                <w:szCs w:val="24"/>
              </w:rPr>
              <w:t>Предприятия по обслуживанию грузовых автомобилей</w:t>
            </w:r>
          </w:p>
        </w:tc>
        <w:tc>
          <w:tcPr>
            <w:tcW w:w="1846" w:type="dxa"/>
            <w:shd w:val="clear" w:color="auto" w:fill="FFFFFF"/>
            <w:tcMar>
              <w:top w:w="0" w:type="dxa"/>
              <w:left w:w="108" w:type="dxa"/>
              <w:bottom w:w="0" w:type="dxa"/>
              <w:right w:w="108" w:type="dxa"/>
            </w:tcMar>
            <w:vAlign w:val="center"/>
          </w:tcPr>
          <w:p w:rsidR="00E40BE7" w:rsidRPr="002C70CC" w:rsidRDefault="00E40BE7" w:rsidP="00E40BE7">
            <w:pPr>
              <w:jc w:val="center"/>
              <w:rPr>
                <w:rFonts w:eastAsia="Arial Unicode MS" w:cs="Times New Roman"/>
                <w:szCs w:val="24"/>
              </w:rPr>
            </w:pPr>
            <w:r w:rsidRPr="002C70CC">
              <w:rPr>
                <w:rFonts w:eastAsia="Arial Unicode MS" w:cs="Times New Roman"/>
                <w:szCs w:val="24"/>
              </w:rPr>
              <w:t>Класс IV</w:t>
            </w:r>
          </w:p>
          <w:p w:rsidR="00F06DBE" w:rsidRPr="002C70CC" w:rsidRDefault="00E40BE7" w:rsidP="00E40BE7">
            <w:pPr>
              <w:jc w:val="center"/>
              <w:rPr>
                <w:rFonts w:eastAsia="Arial Unicode MS" w:cs="Times New Roman"/>
                <w:szCs w:val="24"/>
              </w:rPr>
            </w:pPr>
            <w:r w:rsidRPr="002C70CC">
              <w:rPr>
                <w:rFonts w:eastAsia="Arial Unicode MS" w:cs="Times New Roman"/>
                <w:szCs w:val="24"/>
              </w:rPr>
              <w:t>100 м</w:t>
            </w: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860F2E">
            <w:pPr>
              <w:pStyle w:val="a9"/>
              <w:jc w:val="center"/>
              <w:rPr>
                <w:szCs w:val="24"/>
              </w:rPr>
            </w:pPr>
            <w:r w:rsidRPr="002C70CC">
              <w:rPr>
                <w:szCs w:val="24"/>
              </w:rPr>
              <w:t>Пристань «Усть-Цильма»</w:t>
            </w:r>
          </w:p>
        </w:tc>
        <w:tc>
          <w:tcPr>
            <w:tcW w:w="3073" w:type="dxa"/>
            <w:shd w:val="clear" w:color="auto" w:fill="auto"/>
            <w:vAlign w:val="center"/>
          </w:tcPr>
          <w:p w:rsidR="00F06DBE" w:rsidRPr="002C70CC" w:rsidRDefault="00F06DBE" w:rsidP="00860F2E">
            <w:pPr>
              <w:pStyle w:val="Web"/>
              <w:spacing w:before="0" w:after="0"/>
              <w:jc w:val="center"/>
              <w:rPr>
                <w:rFonts w:ascii="Times New Roman" w:eastAsia="Times New Roman" w:hAnsi="Times New Roman"/>
                <w:color w:val="000000"/>
                <w:szCs w:val="24"/>
              </w:rPr>
            </w:pPr>
            <w:r w:rsidRPr="002C70CC">
              <w:rPr>
                <w:rFonts w:ascii="Times New Roman" w:eastAsia="Times New Roman" w:hAnsi="Times New Roman"/>
                <w:color w:val="000000"/>
                <w:szCs w:val="24"/>
              </w:rPr>
              <w:t>На р. Печора, к юго-западу от д. Чукчино</w:t>
            </w:r>
          </w:p>
          <w:p w:rsidR="00852643" w:rsidRPr="002C70CC" w:rsidRDefault="00852643" w:rsidP="00860F2E">
            <w:pPr>
              <w:pStyle w:val="Web"/>
              <w:spacing w:before="0" w:after="0"/>
              <w:jc w:val="center"/>
              <w:rPr>
                <w:rFonts w:ascii="Times New Roman" w:eastAsia="Times New Roman" w:hAnsi="Times New Roman"/>
                <w:color w:val="000000"/>
                <w:szCs w:val="24"/>
              </w:rPr>
            </w:pPr>
            <w:r w:rsidRPr="002C70CC">
              <w:rPr>
                <w:rFonts w:ascii="Times New Roman" w:hAnsi="Times New Roman"/>
                <w:i/>
                <w:szCs w:val="24"/>
              </w:rPr>
              <w:t>(На территории сельского поселения «Усть-Цильма»)</w:t>
            </w:r>
          </w:p>
        </w:tc>
        <w:tc>
          <w:tcPr>
            <w:tcW w:w="2457" w:type="dxa"/>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color w:val="000000"/>
                <w:szCs w:val="24"/>
                <w:lang w:eastAsia="ru-RU"/>
              </w:rPr>
            </w:pPr>
            <w:r w:rsidRPr="002C70CC">
              <w:rPr>
                <w:rFonts w:eastAsia="Times New Roman" w:cs="Times New Roman"/>
                <w:color w:val="000000"/>
                <w:szCs w:val="24"/>
                <w:lang w:eastAsia="ru-RU"/>
              </w:rPr>
              <w:t>Открытые склады и места перегрузки угля</w:t>
            </w:r>
          </w:p>
        </w:tc>
        <w:tc>
          <w:tcPr>
            <w:tcW w:w="1846" w:type="dxa"/>
            <w:shd w:val="clear" w:color="auto" w:fill="FFFFFF"/>
            <w:tcMar>
              <w:top w:w="0" w:type="dxa"/>
              <w:left w:w="108" w:type="dxa"/>
              <w:bottom w:w="0" w:type="dxa"/>
              <w:right w:w="108" w:type="dxa"/>
            </w:tcMar>
            <w:vAlign w:val="center"/>
          </w:tcPr>
          <w:p w:rsidR="00F06DBE" w:rsidRPr="002C70CC" w:rsidRDefault="00F06DBE" w:rsidP="0057682A">
            <w:pPr>
              <w:jc w:val="center"/>
              <w:rPr>
                <w:rFonts w:eastAsia="Arial Unicode MS" w:cs="Times New Roman"/>
                <w:szCs w:val="24"/>
              </w:rPr>
            </w:pPr>
            <w:r w:rsidRPr="002C70CC">
              <w:rPr>
                <w:rFonts w:eastAsia="Arial Unicode MS" w:cs="Times New Roman"/>
                <w:szCs w:val="24"/>
              </w:rPr>
              <w:t>Класс II</w:t>
            </w:r>
          </w:p>
          <w:p w:rsidR="00F06DBE" w:rsidRPr="002C70CC" w:rsidRDefault="00F06DBE" w:rsidP="0057682A">
            <w:pPr>
              <w:jc w:val="center"/>
              <w:rPr>
                <w:rFonts w:eastAsia="Times New Roman" w:cs="Times New Roman"/>
                <w:color w:val="000000"/>
                <w:szCs w:val="24"/>
                <w:lang w:eastAsia="ru-RU"/>
              </w:rPr>
            </w:pPr>
            <w:r w:rsidRPr="002C70CC">
              <w:rPr>
                <w:rFonts w:eastAsia="Arial Unicode MS" w:cs="Times New Roman"/>
                <w:szCs w:val="24"/>
              </w:rPr>
              <w:t>500 м</w:t>
            </w:r>
          </w:p>
        </w:tc>
      </w:tr>
      <w:tr w:rsidR="00F06DBE" w:rsidRPr="002C70CC" w:rsidTr="00C473D7">
        <w:trPr>
          <w:trHeight w:val="310"/>
        </w:trPr>
        <w:tc>
          <w:tcPr>
            <w:tcW w:w="3116" w:type="dxa"/>
            <w:vMerge w:val="restart"/>
            <w:shd w:val="clear" w:color="auto" w:fill="auto"/>
            <w:tcMar>
              <w:top w:w="0" w:type="dxa"/>
              <w:left w:w="108" w:type="dxa"/>
              <w:bottom w:w="0" w:type="dxa"/>
              <w:right w:w="108" w:type="dxa"/>
            </w:tcMar>
            <w:vAlign w:val="center"/>
          </w:tcPr>
          <w:p w:rsidR="00F06DBE" w:rsidRPr="002C70CC" w:rsidRDefault="00F06DBE" w:rsidP="00860F2E">
            <w:pPr>
              <w:jc w:val="center"/>
              <w:rPr>
                <w:rFonts w:eastAsia="Times New Roman" w:cs="Times New Roman"/>
                <w:bCs/>
                <w:szCs w:val="24"/>
                <w:lang w:eastAsia="ru-RU"/>
              </w:rPr>
            </w:pPr>
            <w:r w:rsidRPr="002C70CC">
              <w:rPr>
                <w:rFonts w:cs="Times New Roman"/>
                <w:szCs w:val="24"/>
              </w:rPr>
              <w:t>Взлетно-посадочная полоса 15/33</w:t>
            </w:r>
          </w:p>
        </w:tc>
        <w:tc>
          <w:tcPr>
            <w:tcW w:w="3073" w:type="dxa"/>
            <w:vMerge w:val="restart"/>
            <w:shd w:val="clear" w:color="auto" w:fill="auto"/>
            <w:vAlign w:val="center"/>
          </w:tcPr>
          <w:p w:rsidR="00F06DBE" w:rsidRPr="002C70CC" w:rsidRDefault="00F06DBE" w:rsidP="00860F2E">
            <w:pPr>
              <w:jc w:val="center"/>
              <w:rPr>
                <w:rFonts w:eastAsia="Times New Roman" w:cs="Times New Roman"/>
                <w:szCs w:val="24"/>
                <w:lang w:eastAsia="ru-RU"/>
              </w:rPr>
            </w:pPr>
            <w:r w:rsidRPr="002C70CC">
              <w:rPr>
                <w:rFonts w:cs="Times New Roman"/>
                <w:szCs w:val="24"/>
              </w:rPr>
              <w:t>К востоку и северо-востоку от аэровокзала</w:t>
            </w:r>
          </w:p>
        </w:tc>
        <w:tc>
          <w:tcPr>
            <w:tcW w:w="2457" w:type="dxa"/>
            <w:shd w:val="clear" w:color="auto" w:fill="FFFFFF"/>
            <w:tcMar>
              <w:top w:w="0" w:type="dxa"/>
              <w:left w:w="108" w:type="dxa"/>
              <w:bottom w:w="0" w:type="dxa"/>
              <w:right w:w="108" w:type="dxa"/>
            </w:tcMar>
            <w:vAlign w:val="center"/>
          </w:tcPr>
          <w:p w:rsidR="00F06DBE" w:rsidRPr="002C70CC" w:rsidRDefault="00F06DBE" w:rsidP="00860F2E">
            <w:pPr>
              <w:pStyle w:val="a4"/>
              <w:ind w:left="0"/>
              <w:contextualSpacing w:val="0"/>
              <w:jc w:val="center"/>
              <w:rPr>
                <w:rFonts w:cs="Times New Roman"/>
                <w:szCs w:val="24"/>
              </w:rPr>
            </w:pPr>
            <w:r w:rsidRPr="002C70CC">
              <w:rPr>
                <w:rFonts w:cs="Times New Roman"/>
                <w:szCs w:val="24"/>
              </w:rPr>
              <w:t>Санитарно-защитная зона</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860F2E">
            <w:pPr>
              <w:jc w:val="center"/>
              <w:rPr>
                <w:rFonts w:eastAsia="Times New Roman" w:cs="Times New Roman"/>
                <w:szCs w:val="24"/>
                <w:lang w:eastAsia="ru-RU"/>
              </w:rPr>
            </w:pPr>
            <w:r w:rsidRPr="002C70CC">
              <w:rPr>
                <w:rFonts w:eastAsia="Times New Roman" w:cs="Times New Roman"/>
                <w:szCs w:val="24"/>
                <w:lang w:eastAsia="ru-RU"/>
              </w:rPr>
              <w:t>**</w:t>
            </w:r>
          </w:p>
        </w:tc>
      </w:tr>
      <w:tr w:rsidR="00F06DBE" w:rsidRPr="002C70CC" w:rsidTr="00C473D7">
        <w:trPr>
          <w:trHeight w:val="310"/>
        </w:trPr>
        <w:tc>
          <w:tcPr>
            <w:tcW w:w="3116" w:type="dxa"/>
            <w:vMerge/>
            <w:shd w:val="clear" w:color="auto" w:fill="auto"/>
            <w:tcMar>
              <w:top w:w="0" w:type="dxa"/>
              <w:left w:w="108" w:type="dxa"/>
              <w:bottom w:w="0" w:type="dxa"/>
              <w:right w:w="108" w:type="dxa"/>
            </w:tcMar>
            <w:vAlign w:val="center"/>
          </w:tcPr>
          <w:p w:rsidR="00F06DBE" w:rsidRPr="002C70CC" w:rsidRDefault="00F06DBE" w:rsidP="00860F2E">
            <w:pPr>
              <w:jc w:val="center"/>
              <w:rPr>
                <w:rFonts w:cs="Times New Roman"/>
                <w:szCs w:val="24"/>
              </w:rPr>
            </w:pPr>
          </w:p>
        </w:tc>
        <w:tc>
          <w:tcPr>
            <w:tcW w:w="3073" w:type="dxa"/>
            <w:vMerge/>
            <w:shd w:val="clear" w:color="auto" w:fill="auto"/>
            <w:vAlign w:val="center"/>
          </w:tcPr>
          <w:p w:rsidR="00F06DBE" w:rsidRPr="002C70CC" w:rsidRDefault="00F06DBE" w:rsidP="00860F2E">
            <w:pPr>
              <w:jc w:val="center"/>
              <w:rPr>
                <w:rFonts w:cs="Times New Roman"/>
                <w:szCs w:val="24"/>
              </w:rPr>
            </w:pPr>
          </w:p>
        </w:tc>
        <w:tc>
          <w:tcPr>
            <w:tcW w:w="2457" w:type="dxa"/>
            <w:shd w:val="clear" w:color="auto" w:fill="FFFFFF"/>
            <w:tcMar>
              <w:top w:w="0" w:type="dxa"/>
              <w:left w:w="108" w:type="dxa"/>
              <w:bottom w:w="0" w:type="dxa"/>
              <w:right w:w="108" w:type="dxa"/>
            </w:tcMar>
            <w:vAlign w:val="center"/>
          </w:tcPr>
          <w:p w:rsidR="00F06DBE" w:rsidRPr="002C70CC" w:rsidRDefault="00F06DBE" w:rsidP="00860F2E">
            <w:pPr>
              <w:pStyle w:val="a4"/>
              <w:ind w:left="0"/>
              <w:contextualSpacing w:val="0"/>
              <w:jc w:val="center"/>
              <w:rPr>
                <w:rFonts w:cs="Times New Roman"/>
                <w:szCs w:val="24"/>
              </w:rPr>
            </w:pPr>
            <w:r w:rsidRPr="002C70CC">
              <w:rPr>
                <w:rFonts w:cs="Times New Roman"/>
                <w:szCs w:val="24"/>
              </w:rPr>
              <w:t>Санитарный разрыв</w:t>
            </w:r>
          </w:p>
        </w:tc>
        <w:tc>
          <w:tcPr>
            <w:tcW w:w="1846" w:type="dxa"/>
            <w:vMerge/>
            <w:shd w:val="clear" w:color="auto" w:fill="FFFFFF"/>
            <w:tcMar>
              <w:top w:w="0" w:type="dxa"/>
              <w:left w:w="108" w:type="dxa"/>
              <w:bottom w:w="0" w:type="dxa"/>
              <w:right w:w="108" w:type="dxa"/>
            </w:tcMar>
            <w:vAlign w:val="center"/>
          </w:tcPr>
          <w:p w:rsidR="00F06DBE" w:rsidRPr="002C70CC" w:rsidRDefault="00F06DBE" w:rsidP="00860F2E">
            <w:pPr>
              <w:jc w:val="center"/>
              <w:rPr>
                <w:rFonts w:eastAsia="Times New Roman" w:cs="Times New Roman"/>
                <w:szCs w:val="24"/>
                <w:lang w:eastAsia="ru-RU"/>
              </w:rPr>
            </w:pP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715496">
            <w:pPr>
              <w:jc w:val="center"/>
              <w:rPr>
                <w:rFonts w:cs="Times New Roman"/>
                <w:szCs w:val="24"/>
              </w:rPr>
            </w:pPr>
            <w:r w:rsidRPr="002C70CC">
              <w:rPr>
                <w:rFonts w:eastAsia="Times New Roman" w:cs="Times New Roman"/>
                <w:szCs w:val="24"/>
                <w:lang w:eastAsia="ru-RU"/>
              </w:rPr>
              <w:t xml:space="preserve">Стадион </w:t>
            </w:r>
            <w:r w:rsidRPr="002C70CC">
              <w:rPr>
                <w:rFonts w:cs="Times New Roman"/>
                <w:szCs w:val="24"/>
              </w:rPr>
              <w:t>МБОУ «</w:t>
            </w:r>
            <w:r w:rsidR="00394897" w:rsidRPr="002C70CC">
              <w:rPr>
                <w:rFonts w:cs="Times New Roman"/>
                <w:szCs w:val="24"/>
              </w:rPr>
              <w:t>Кадетская СОШ</w:t>
            </w:r>
            <w:r w:rsidRPr="002C70CC">
              <w:rPr>
                <w:rFonts w:cs="Times New Roman"/>
                <w:szCs w:val="24"/>
              </w:rPr>
              <w:t>»</w:t>
            </w:r>
          </w:p>
        </w:tc>
        <w:tc>
          <w:tcPr>
            <w:tcW w:w="3073" w:type="dxa"/>
            <w:shd w:val="clear" w:color="auto" w:fill="auto"/>
            <w:vAlign w:val="center"/>
          </w:tcPr>
          <w:p w:rsidR="00F06DBE" w:rsidRPr="002C70CC" w:rsidRDefault="00F06DBE" w:rsidP="00715496">
            <w:pPr>
              <w:jc w:val="center"/>
              <w:rPr>
                <w:rFonts w:eastAsia="Times New Roman" w:cs="Times New Roman"/>
                <w:szCs w:val="24"/>
                <w:lang w:eastAsia="ru-RU"/>
              </w:rPr>
            </w:pPr>
            <w:r w:rsidRPr="002C70CC">
              <w:rPr>
                <w:rFonts w:cs="Times New Roman"/>
                <w:szCs w:val="24"/>
              </w:rPr>
              <w:t>с. Коровий Ручей, Школьная ул., 1</w:t>
            </w:r>
          </w:p>
        </w:tc>
        <w:tc>
          <w:tcPr>
            <w:tcW w:w="2457" w:type="dxa"/>
            <w:shd w:val="clear" w:color="auto" w:fill="FFFFFF"/>
            <w:tcMar>
              <w:top w:w="0" w:type="dxa"/>
              <w:left w:w="108" w:type="dxa"/>
              <w:bottom w:w="0" w:type="dxa"/>
              <w:right w:w="108" w:type="dxa"/>
            </w:tcMar>
            <w:vAlign w:val="center"/>
          </w:tcPr>
          <w:p w:rsidR="00F06DBE" w:rsidRPr="002C70CC" w:rsidRDefault="00F06DBE" w:rsidP="00715496">
            <w:pPr>
              <w:jc w:val="center"/>
              <w:rPr>
                <w:rFonts w:cs="Times New Roman"/>
                <w:szCs w:val="24"/>
              </w:rPr>
            </w:pPr>
            <w:r w:rsidRPr="002C70CC">
              <w:rPr>
                <w:rFonts w:cs="Times New Roman"/>
                <w:szCs w:val="24"/>
              </w:rPr>
              <w:t xml:space="preserve">Открытые </w:t>
            </w:r>
            <w:proofErr w:type="spellStart"/>
            <w:proofErr w:type="gramStart"/>
            <w:r w:rsidRPr="002C70CC">
              <w:rPr>
                <w:rFonts w:cs="Times New Roman"/>
                <w:szCs w:val="24"/>
              </w:rPr>
              <w:t>спортив-ные</w:t>
            </w:r>
            <w:proofErr w:type="spellEnd"/>
            <w:proofErr w:type="gramEnd"/>
            <w:r w:rsidRPr="002C70CC">
              <w:rPr>
                <w:rFonts w:cs="Times New Roman"/>
                <w:szCs w:val="24"/>
              </w:rPr>
              <w:t xml:space="preserve"> площадки</w:t>
            </w:r>
          </w:p>
        </w:tc>
        <w:tc>
          <w:tcPr>
            <w:tcW w:w="1846" w:type="dxa"/>
            <w:shd w:val="clear" w:color="auto" w:fill="FFFFFF"/>
            <w:tcMar>
              <w:top w:w="0" w:type="dxa"/>
              <w:left w:w="108" w:type="dxa"/>
              <w:bottom w:w="0" w:type="dxa"/>
              <w:right w:w="108" w:type="dxa"/>
            </w:tcMar>
            <w:vAlign w:val="center"/>
          </w:tcPr>
          <w:p w:rsidR="00F06DBE" w:rsidRPr="002C70CC" w:rsidRDefault="00F06DBE" w:rsidP="000953C5">
            <w:pPr>
              <w:jc w:val="center"/>
              <w:rPr>
                <w:rFonts w:eastAsia="Times New Roman" w:cs="Times New Roman"/>
                <w:color w:val="000000"/>
                <w:szCs w:val="24"/>
                <w:lang w:eastAsia="ru-RU"/>
              </w:rPr>
            </w:pPr>
            <w:r w:rsidRPr="002C70CC">
              <w:rPr>
                <w:rFonts w:eastAsia="Times New Roman" w:cs="Times New Roman"/>
                <w:color w:val="000000"/>
                <w:szCs w:val="24"/>
                <w:lang w:eastAsia="ru-RU"/>
              </w:rPr>
              <w:t>Класс V</w:t>
            </w:r>
          </w:p>
          <w:p w:rsidR="00F06DBE" w:rsidRPr="002C70CC" w:rsidRDefault="00F06DBE" w:rsidP="000953C5">
            <w:pPr>
              <w:jc w:val="center"/>
              <w:rPr>
                <w:rFonts w:eastAsia="Arial Unicode MS" w:cs="Times New Roman"/>
                <w:szCs w:val="24"/>
              </w:rPr>
            </w:pPr>
            <w:r w:rsidRPr="002C70CC">
              <w:rPr>
                <w:rFonts w:eastAsia="Times New Roman" w:cs="Times New Roman"/>
                <w:color w:val="000000"/>
                <w:szCs w:val="24"/>
                <w:lang w:eastAsia="ru-RU"/>
              </w:rPr>
              <w:t>50 м</w:t>
            </w: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860F2E">
            <w:pPr>
              <w:jc w:val="center"/>
              <w:rPr>
                <w:rFonts w:cs="Times New Roman"/>
                <w:szCs w:val="24"/>
              </w:rPr>
            </w:pPr>
            <w:r w:rsidRPr="002C70CC">
              <w:rPr>
                <w:rFonts w:cs="Times New Roman"/>
                <w:szCs w:val="24"/>
              </w:rPr>
              <w:t>Склад горюче-смазочных материалов</w:t>
            </w:r>
          </w:p>
        </w:tc>
        <w:tc>
          <w:tcPr>
            <w:tcW w:w="3073" w:type="dxa"/>
            <w:shd w:val="clear" w:color="auto" w:fill="auto"/>
            <w:vAlign w:val="center"/>
          </w:tcPr>
          <w:p w:rsidR="00F06DBE" w:rsidRPr="002C70CC" w:rsidRDefault="00F06DBE" w:rsidP="00860F2E">
            <w:pPr>
              <w:jc w:val="center"/>
              <w:rPr>
                <w:rFonts w:cs="Times New Roman"/>
                <w:szCs w:val="24"/>
              </w:rPr>
            </w:pPr>
            <w:r w:rsidRPr="002C70CC">
              <w:rPr>
                <w:rFonts w:cs="Times New Roman"/>
                <w:szCs w:val="24"/>
              </w:rPr>
              <w:t>К северо-западу от аэровокзала</w:t>
            </w:r>
          </w:p>
        </w:tc>
        <w:tc>
          <w:tcPr>
            <w:tcW w:w="2457" w:type="dxa"/>
            <w:shd w:val="clear" w:color="auto" w:fill="FFFFFF"/>
            <w:tcMar>
              <w:top w:w="0" w:type="dxa"/>
              <w:left w:w="108" w:type="dxa"/>
              <w:bottom w:w="0" w:type="dxa"/>
              <w:right w:w="108" w:type="dxa"/>
            </w:tcMar>
            <w:vAlign w:val="center"/>
          </w:tcPr>
          <w:p w:rsidR="00F06DBE" w:rsidRPr="002C70CC" w:rsidRDefault="00F06DBE" w:rsidP="00725B75">
            <w:pPr>
              <w:jc w:val="center"/>
              <w:rPr>
                <w:rFonts w:cs="Times New Roman"/>
                <w:szCs w:val="24"/>
              </w:rPr>
            </w:pPr>
            <w:r w:rsidRPr="002C70CC">
              <w:rPr>
                <w:rFonts w:cs="Times New Roman"/>
                <w:szCs w:val="24"/>
              </w:rPr>
              <w:t>Склады горюче-смазочных материалов</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860F2E">
            <w:pPr>
              <w:jc w:val="center"/>
              <w:rPr>
                <w:rFonts w:eastAsia="Arial Unicode MS" w:cs="Times New Roman"/>
                <w:szCs w:val="24"/>
              </w:rPr>
            </w:pPr>
            <w:r w:rsidRPr="002C70CC">
              <w:rPr>
                <w:rFonts w:eastAsia="Arial Unicode MS" w:cs="Times New Roman"/>
                <w:szCs w:val="24"/>
              </w:rPr>
              <w:t>Класс IV</w:t>
            </w:r>
          </w:p>
          <w:p w:rsidR="00F06DBE" w:rsidRPr="002C70CC" w:rsidRDefault="00F06DBE" w:rsidP="00860F2E">
            <w:pPr>
              <w:jc w:val="center"/>
              <w:rPr>
                <w:rFonts w:eastAsia="Times New Roman" w:cs="Times New Roman"/>
                <w:szCs w:val="24"/>
                <w:lang w:eastAsia="ru-RU"/>
              </w:rPr>
            </w:pPr>
            <w:r w:rsidRPr="002C70CC">
              <w:rPr>
                <w:rFonts w:eastAsia="Arial Unicode MS" w:cs="Times New Roman"/>
                <w:szCs w:val="24"/>
              </w:rPr>
              <w:t>100 м</w:t>
            </w: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860F2E">
            <w:pPr>
              <w:jc w:val="center"/>
              <w:rPr>
                <w:rFonts w:cs="Times New Roman"/>
                <w:szCs w:val="24"/>
              </w:rPr>
            </w:pPr>
            <w:r w:rsidRPr="002C70CC">
              <w:rPr>
                <w:rFonts w:cs="Times New Roman"/>
                <w:szCs w:val="24"/>
              </w:rPr>
              <w:t>Стоянка воздушных судов «малой авиации»</w:t>
            </w:r>
          </w:p>
        </w:tc>
        <w:tc>
          <w:tcPr>
            <w:tcW w:w="3073" w:type="dxa"/>
            <w:shd w:val="clear" w:color="auto" w:fill="auto"/>
            <w:vAlign w:val="center"/>
          </w:tcPr>
          <w:p w:rsidR="00F06DBE" w:rsidRPr="002C70CC" w:rsidRDefault="00F06DBE" w:rsidP="00860F2E">
            <w:pPr>
              <w:jc w:val="center"/>
              <w:rPr>
                <w:rFonts w:cs="Times New Roman"/>
                <w:szCs w:val="24"/>
              </w:rPr>
            </w:pPr>
            <w:r w:rsidRPr="002C70CC">
              <w:rPr>
                <w:rFonts w:cs="Times New Roman"/>
                <w:szCs w:val="24"/>
              </w:rPr>
              <w:t>К западу от аэровокзала</w:t>
            </w:r>
          </w:p>
        </w:tc>
        <w:tc>
          <w:tcPr>
            <w:tcW w:w="2457" w:type="dxa"/>
            <w:shd w:val="clear" w:color="auto" w:fill="FFFFFF"/>
            <w:tcMar>
              <w:top w:w="0" w:type="dxa"/>
              <w:left w:w="108" w:type="dxa"/>
              <w:bottom w:w="0" w:type="dxa"/>
              <w:right w:w="108" w:type="dxa"/>
            </w:tcMar>
            <w:vAlign w:val="center"/>
          </w:tcPr>
          <w:p w:rsidR="00F06DBE" w:rsidRPr="002C70CC" w:rsidRDefault="00F06DBE" w:rsidP="00860F2E">
            <w:pPr>
              <w:jc w:val="center"/>
              <w:rPr>
                <w:rFonts w:cs="Times New Roman"/>
                <w:szCs w:val="24"/>
              </w:rPr>
            </w:pPr>
            <w:r w:rsidRPr="002C70CC">
              <w:rPr>
                <w:rFonts w:cs="Times New Roman"/>
                <w:szCs w:val="24"/>
              </w:rPr>
              <w:t>Предприятия по обслуживанию легковых, грузовых автомобилей с количеством постов не более 10</w:t>
            </w:r>
          </w:p>
        </w:tc>
        <w:tc>
          <w:tcPr>
            <w:tcW w:w="1846" w:type="dxa"/>
            <w:vMerge/>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szCs w:val="24"/>
                <w:lang w:eastAsia="ru-RU"/>
              </w:rPr>
            </w:pP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725B75">
            <w:pPr>
              <w:jc w:val="center"/>
              <w:rPr>
                <w:rFonts w:eastAsia="Arial Unicode MS" w:cs="Times New Roman"/>
                <w:szCs w:val="24"/>
                <w:lang w:eastAsia="ru-RU"/>
              </w:rPr>
            </w:pPr>
            <w:r w:rsidRPr="002C70CC">
              <w:rPr>
                <w:rFonts w:eastAsia="Arial Unicode MS" w:cs="Times New Roman"/>
                <w:szCs w:val="24"/>
                <w:lang w:eastAsia="ru-RU"/>
              </w:rPr>
              <w:t>Котельная № 3 ОАО «КТК»</w:t>
            </w:r>
          </w:p>
        </w:tc>
        <w:tc>
          <w:tcPr>
            <w:tcW w:w="3073" w:type="dxa"/>
            <w:shd w:val="clear" w:color="auto" w:fill="auto"/>
            <w:vAlign w:val="center"/>
          </w:tcPr>
          <w:p w:rsidR="00F06DBE" w:rsidRPr="002C70CC" w:rsidRDefault="00394897" w:rsidP="00725B75">
            <w:pPr>
              <w:jc w:val="center"/>
              <w:rPr>
                <w:rFonts w:eastAsia="Arial Unicode MS" w:cs="Times New Roman"/>
                <w:szCs w:val="24"/>
                <w:lang w:eastAsia="ru-RU"/>
              </w:rPr>
            </w:pPr>
            <w:r w:rsidRPr="002C70CC">
              <w:rPr>
                <w:rFonts w:eastAsia="Arial Unicode MS" w:cs="Times New Roman"/>
                <w:szCs w:val="24"/>
                <w:lang w:eastAsia="ru-RU"/>
              </w:rPr>
              <w:t>пст. Журавский</w:t>
            </w:r>
            <w:r w:rsidR="00B051C7" w:rsidRPr="002C70CC">
              <w:rPr>
                <w:rFonts w:eastAsia="Arial Unicode MS" w:cs="Times New Roman"/>
                <w:szCs w:val="24"/>
                <w:lang w:eastAsia="ru-RU"/>
              </w:rPr>
              <w:t>, Майская ул., 6</w:t>
            </w:r>
          </w:p>
        </w:tc>
        <w:tc>
          <w:tcPr>
            <w:tcW w:w="2457" w:type="dxa"/>
            <w:shd w:val="clear" w:color="auto" w:fill="FFFFFF"/>
            <w:tcMar>
              <w:top w:w="0" w:type="dxa"/>
              <w:left w:w="108" w:type="dxa"/>
              <w:bottom w:w="0" w:type="dxa"/>
              <w:right w:w="108" w:type="dxa"/>
            </w:tcMar>
            <w:vAlign w:val="center"/>
          </w:tcPr>
          <w:p w:rsidR="00F06DBE" w:rsidRPr="002C70CC" w:rsidRDefault="00F06DBE" w:rsidP="00F06DBE">
            <w:pPr>
              <w:ind w:left="-202" w:right="-111" w:firstLine="202"/>
              <w:jc w:val="center"/>
              <w:rPr>
                <w:rFonts w:eastAsia="Arial Unicode MS" w:cs="Times New Roman"/>
                <w:szCs w:val="24"/>
              </w:rPr>
            </w:pPr>
            <w:r w:rsidRPr="002C70CC">
              <w:rPr>
                <w:rFonts w:eastAsia="Arial Unicode MS" w:cs="Times New Roman"/>
                <w:szCs w:val="24"/>
              </w:rPr>
              <w:t>Заключение Роспотребнадзора от 4.06.2013 № 11.РЦ.</w:t>
            </w:r>
            <w:r w:rsidRPr="002C70CC">
              <w:rPr>
                <w:rFonts w:cs="Times New Roman"/>
                <w:szCs w:val="24"/>
              </w:rPr>
              <w:t xml:space="preserve"> 09.000.Т.000138.06.13</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szCs w:val="24"/>
                <w:lang w:eastAsia="ru-RU"/>
              </w:rPr>
            </w:pPr>
            <w:r w:rsidRPr="002C70CC">
              <w:rPr>
                <w:rFonts w:eastAsia="Times New Roman" w:cs="Times New Roman"/>
                <w:szCs w:val="24"/>
                <w:lang w:eastAsia="ru-RU"/>
              </w:rPr>
              <w:t xml:space="preserve">По границе </w:t>
            </w:r>
            <w:proofErr w:type="spellStart"/>
            <w:r w:rsidRPr="002C70CC">
              <w:rPr>
                <w:rFonts w:eastAsia="Times New Roman" w:cs="Times New Roman"/>
                <w:szCs w:val="24"/>
                <w:lang w:eastAsia="ru-RU"/>
              </w:rPr>
              <w:t>промплощадки</w:t>
            </w:r>
            <w:proofErr w:type="spellEnd"/>
            <w:r w:rsidRPr="002C70CC">
              <w:rPr>
                <w:rFonts w:eastAsia="Times New Roman" w:cs="Times New Roman"/>
                <w:szCs w:val="24"/>
                <w:lang w:eastAsia="ru-RU"/>
              </w:rPr>
              <w:t xml:space="preserve"> (Показана на карте)</w:t>
            </w:r>
          </w:p>
        </w:tc>
      </w:tr>
      <w:tr w:rsidR="00F06DBE" w:rsidRPr="002C70CC" w:rsidTr="00C473D7">
        <w:trPr>
          <w:trHeight w:val="72"/>
        </w:trPr>
        <w:tc>
          <w:tcPr>
            <w:tcW w:w="3116" w:type="dxa"/>
            <w:shd w:val="clear" w:color="auto" w:fill="auto"/>
            <w:tcMar>
              <w:top w:w="0" w:type="dxa"/>
              <w:left w:w="108" w:type="dxa"/>
              <w:bottom w:w="0" w:type="dxa"/>
              <w:right w:w="108" w:type="dxa"/>
            </w:tcMar>
            <w:vAlign w:val="center"/>
          </w:tcPr>
          <w:p w:rsidR="00F06DBE" w:rsidRPr="002C70CC" w:rsidRDefault="00F06DBE" w:rsidP="00AA3BB5">
            <w:pPr>
              <w:jc w:val="center"/>
              <w:rPr>
                <w:rFonts w:eastAsia="Arial Unicode MS" w:cs="Times New Roman"/>
                <w:szCs w:val="24"/>
                <w:lang w:eastAsia="ru-RU"/>
              </w:rPr>
            </w:pPr>
            <w:r w:rsidRPr="002C70CC">
              <w:rPr>
                <w:rFonts w:eastAsia="Arial Unicode MS" w:cs="Times New Roman"/>
                <w:szCs w:val="24"/>
                <w:lang w:eastAsia="ru-RU"/>
              </w:rPr>
              <w:t>Котельная № 8 ОАО «КТК»</w:t>
            </w:r>
          </w:p>
        </w:tc>
        <w:tc>
          <w:tcPr>
            <w:tcW w:w="3073" w:type="dxa"/>
            <w:shd w:val="clear" w:color="auto" w:fill="auto"/>
            <w:vAlign w:val="center"/>
          </w:tcPr>
          <w:p w:rsidR="00F06DBE" w:rsidRPr="002C70CC" w:rsidRDefault="00A43EE3" w:rsidP="003A35C4">
            <w:pPr>
              <w:jc w:val="center"/>
              <w:rPr>
                <w:rFonts w:eastAsia="Arial Unicode MS" w:cs="Times New Roman"/>
                <w:szCs w:val="24"/>
                <w:lang w:eastAsia="ru-RU"/>
              </w:rPr>
            </w:pPr>
            <w:r w:rsidRPr="002C70CC">
              <w:rPr>
                <w:rFonts w:eastAsia="Arial Unicode MS" w:cs="Times New Roman"/>
                <w:szCs w:val="24"/>
                <w:lang w:eastAsia="ru-RU"/>
              </w:rPr>
              <w:t>д. Карпушевка, Мира ул., 121а</w:t>
            </w:r>
          </w:p>
        </w:tc>
        <w:tc>
          <w:tcPr>
            <w:tcW w:w="2457" w:type="dxa"/>
            <w:shd w:val="clear" w:color="auto" w:fill="FFFFFF"/>
            <w:tcMar>
              <w:top w:w="0" w:type="dxa"/>
              <w:left w:w="108" w:type="dxa"/>
              <w:bottom w:w="0" w:type="dxa"/>
              <w:right w:w="108" w:type="dxa"/>
            </w:tcMar>
            <w:vAlign w:val="center"/>
          </w:tcPr>
          <w:p w:rsidR="00F06DBE" w:rsidRPr="002C70CC" w:rsidRDefault="00F06DBE" w:rsidP="00F06DBE">
            <w:pPr>
              <w:ind w:left="-60" w:firstLine="60"/>
              <w:jc w:val="center"/>
              <w:rPr>
                <w:rFonts w:eastAsia="Arial Unicode MS" w:cs="Times New Roman"/>
                <w:szCs w:val="24"/>
                <w:lang w:eastAsia="ru-RU"/>
              </w:rPr>
            </w:pPr>
            <w:r w:rsidRPr="002C70CC">
              <w:rPr>
                <w:rFonts w:eastAsia="Arial Unicode MS" w:cs="Times New Roman"/>
                <w:szCs w:val="24"/>
              </w:rPr>
              <w:t>Заключение Роспотребнадзора от 16.05.2013 № 11.РЦ.</w:t>
            </w:r>
            <w:r w:rsidRPr="002C70CC">
              <w:rPr>
                <w:rFonts w:cs="Times New Roman"/>
                <w:szCs w:val="24"/>
              </w:rPr>
              <w:t xml:space="preserve"> 09.000.Т.000110.05.13</w:t>
            </w:r>
          </w:p>
        </w:tc>
        <w:tc>
          <w:tcPr>
            <w:tcW w:w="1846" w:type="dxa"/>
            <w:vMerge/>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szCs w:val="24"/>
                <w:lang w:eastAsia="ru-RU"/>
              </w:rPr>
            </w:pPr>
          </w:p>
        </w:tc>
      </w:tr>
      <w:tr w:rsidR="00F06DBE" w:rsidRPr="002C70CC" w:rsidTr="00C473D7">
        <w:trPr>
          <w:trHeight w:val="70"/>
        </w:trPr>
        <w:tc>
          <w:tcPr>
            <w:tcW w:w="3116" w:type="dxa"/>
            <w:shd w:val="clear" w:color="auto" w:fill="auto"/>
            <w:tcMar>
              <w:top w:w="0" w:type="dxa"/>
              <w:left w:w="108" w:type="dxa"/>
              <w:bottom w:w="0" w:type="dxa"/>
              <w:right w:w="108" w:type="dxa"/>
            </w:tcMar>
            <w:vAlign w:val="center"/>
          </w:tcPr>
          <w:p w:rsidR="00F06DBE" w:rsidRPr="002C70CC" w:rsidRDefault="00F06DBE" w:rsidP="00715496">
            <w:pPr>
              <w:jc w:val="center"/>
              <w:rPr>
                <w:rFonts w:eastAsia="Arial Unicode MS" w:cs="Times New Roman"/>
                <w:szCs w:val="24"/>
                <w:lang w:eastAsia="ru-RU"/>
              </w:rPr>
            </w:pPr>
            <w:r w:rsidRPr="002C70CC">
              <w:rPr>
                <w:rFonts w:eastAsia="Arial Unicode MS" w:cs="Times New Roman"/>
                <w:szCs w:val="24"/>
                <w:lang w:eastAsia="ru-RU"/>
              </w:rPr>
              <w:t xml:space="preserve">Котельная </w:t>
            </w:r>
            <w:r w:rsidRPr="002C70CC">
              <w:rPr>
                <w:rFonts w:cs="Times New Roman"/>
                <w:szCs w:val="24"/>
              </w:rPr>
              <w:t>ООО «Агропром-сервис»</w:t>
            </w:r>
          </w:p>
        </w:tc>
        <w:tc>
          <w:tcPr>
            <w:tcW w:w="3073" w:type="dxa"/>
            <w:shd w:val="clear" w:color="auto" w:fill="auto"/>
            <w:vAlign w:val="center"/>
          </w:tcPr>
          <w:p w:rsidR="00F06DBE" w:rsidRPr="002C70CC" w:rsidRDefault="00F06DBE" w:rsidP="00715496">
            <w:pPr>
              <w:jc w:val="center"/>
              <w:rPr>
                <w:rFonts w:eastAsia="Arial Unicode MS" w:cs="Times New Roman"/>
                <w:szCs w:val="24"/>
                <w:lang w:eastAsia="ru-RU"/>
              </w:rPr>
            </w:pPr>
            <w:r w:rsidRPr="002C70CC">
              <w:rPr>
                <w:rFonts w:eastAsia="Arial Unicode MS" w:cs="Times New Roman"/>
                <w:szCs w:val="24"/>
                <w:lang w:eastAsia="ru-RU"/>
              </w:rPr>
              <w:t>д. Чукчино, Речной пер.</w:t>
            </w:r>
          </w:p>
        </w:tc>
        <w:tc>
          <w:tcPr>
            <w:tcW w:w="2457" w:type="dxa"/>
            <w:vMerge w:val="restart"/>
            <w:shd w:val="clear" w:color="auto" w:fill="FFFFFF"/>
            <w:tcMar>
              <w:top w:w="0" w:type="dxa"/>
              <w:left w:w="108" w:type="dxa"/>
              <w:bottom w:w="0" w:type="dxa"/>
              <w:right w:w="108" w:type="dxa"/>
            </w:tcMar>
            <w:vAlign w:val="center"/>
          </w:tcPr>
          <w:p w:rsidR="00F06DBE" w:rsidRPr="002C70CC" w:rsidRDefault="00F06DBE" w:rsidP="00725B75">
            <w:pPr>
              <w:jc w:val="center"/>
              <w:rPr>
                <w:rFonts w:cs="Times New Roman"/>
                <w:szCs w:val="24"/>
              </w:rPr>
            </w:pPr>
            <w:r w:rsidRPr="002C70CC">
              <w:rPr>
                <w:rFonts w:cs="Times New Roman"/>
                <w:szCs w:val="24"/>
              </w:rPr>
              <w:t>Котельная</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color w:val="000000"/>
                <w:szCs w:val="24"/>
              </w:rPr>
            </w:pPr>
            <w:r w:rsidRPr="002C70CC">
              <w:rPr>
                <w:rFonts w:eastAsia="Times New Roman" w:cs="Times New Roman"/>
                <w:color w:val="000000"/>
                <w:szCs w:val="24"/>
              </w:rPr>
              <w:t>Класс V</w:t>
            </w:r>
          </w:p>
          <w:p w:rsidR="00F06DBE" w:rsidRPr="002C70CC" w:rsidRDefault="00F06DBE" w:rsidP="00725B75">
            <w:pPr>
              <w:jc w:val="center"/>
              <w:rPr>
                <w:rFonts w:eastAsia="Times New Roman" w:cs="Times New Roman"/>
                <w:color w:val="000000"/>
                <w:szCs w:val="24"/>
              </w:rPr>
            </w:pPr>
            <w:r w:rsidRPr="002C70CC">
              <w:rPr>
                <w:rFonts w:cs="Times New Roman"/>
                <w:color w:val="000000"/>
                <w:szCs w:val="24"/>
              </w:rPr>
              <w:t>50 м</w:t>
            </w:r>
          </w:p>
        </w:tc>
      </w:tr>
      <w:tr w:rsidR="00F06DBE" w:rsidRPr="002C70CC" w:rsidTr="00C473D7">
        <w:trPr>
          <w:trHeight w:val="70"/>
        </w:trPr>
        <w:tc>
          <w:tcPr>
            <w:tcW w:w="3116" w:type="dxa"/>
            <w:shd w:val="clear" w:color="auto" w:fill="auto"/>
            <w:tcMar>
              <w:top w:w="0" w:type="dxa"/>
              <w:left w:w="108" w:type="dxa"/>
              <w:bottom w:w="0" w:type="dxa"/>
              <w:right w:w="108" w:type="dxa"/>
            </w:tcMar>
            <w:vAlign w:val="center"/>
          </w:tcPr>
          <w:p w:rsidR="00F06DBE" w:rsidRPr="002C70CC" w:rsidRDefault="00F06DBE" w:rsidP="00725B75">
            <w:pPr>
              <w:jc w:val="center"/>
              <w:rPr>
                <w:rFonts w:eastAsia="Arial Unicode MS" w:cs="Times New Roman"/>
                <w:szCs w:val="24"/>
                <w:lang w:eastAsia="ru-RU"/>
              </w:rPr>
            </w:pPr>
            <w:r w:rsidRPr="002C70CC">
              <w:rPr>
                <w:rFonts w:eastAsia="Arial Unicode MS" w:cs="Times New Roman"/>
                <w:szCs w:val="24"/>
                <w:lang w:eastAsia="ru-RU"/>
              </w:rPr>
              <w:t>Котельная Дома культуры</w:t>
            </w:r>
          </w:p>
        </w:tc>
        <w:tc>
          <w:tcPr>
            <w:tcW w:w="3073" w:type="dxa"/>
            <w:shd w:val="clear" w:color="auto" w:fill="auto"/>
            <w:vAlign w:val="center"/>
          </w:tcPr>
          <w:p w:rsidR="00F06DBE" w:rsidRPr="002C70CC" w:rsidRDefault="00DC4A6C" w:rsidP="003A35C4">
            <w:pPr>
              <w:jc w:val="center"/>
              <w:rPr>
                <w:rFonts w:eastAsia="Arial Unicode MS" w:cs="Times New Roman"/>
                <w:szCs w:val="24"/>
                <w:lang w:eastAsia="ru-RU"/>
              </w:rPr>
            </w:pPr>
            <w:r w:rsidRPr="002C70CC">
              <w:rPr>
                <w:rFonts w:eastAsia="Arial Unicode MS" w:cs="Times New Roman"/>
                <w:szCs w:val="24"/>
                <w:lang w:eastAsia="ru-RU"/>
              </w:rPr>
              <w:t>д. Карпушевка, Авиационная ул., 71</w:t>
            </w:r>
          </w:p>
        </w:tc>
        <w:tc>
          <w:tcPr>
            <w:tcW w:w="2457" w:type="dxa"/>
            <w:vMerge/>
            <w:shd w:val="clear" w:color="auto" w:fill="FFFFFF"/>
            <w:tcMar>
              <w:top w:w="0" w:type="dxa"/>
              <w:left w:w="108" w:type="dxa"/>
              <w:bottom w:w="0" w:type="dxa"/>
              <w:right w:w="108" w:type="dxa"/>
            </w:tcMar>
            <w:vAlign w:val="center"/>
          </w:tcPr>
          <w:p w:rsidR="00F06DBE" w:rsidRPr="002C70CC" w:rsidRDefault="00F06DBE" w:rsidP="00725B7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szCs w:val="24"/>
                <w:lang w:eastAsia="ru-RU"/>
              </w:rPr>
            </w:pPr>
          </w:p>
        </w:tc>
      </w:tr>
      <w:tr w:rsidR="00F06DBE" w:rsidRPr="002C70CC" w:rsidTr="00C473D7">
        <w:trPr>
          <w:trHeight w:val="70"/>
        </w:trPr>
        <w:tc>
          <w:tcPr>
            <w:tcW w:w="3116" w:type="dxa"/>
            <w:vMerge w:val="restart"/>
            <w:shd w:val="clear" w:color="auto" w:fill="auto"/>
            <w:tcMar>
              <w:top w:w="0" w:type="dxa"/>
              <w:left w:w="108" w:type="dxa"/>
              <w:bottom w:w="0" w:type="dxa"/>
              <w:right w:w="108" w:type="dxa"/>
            </w:tcMar>
            <w:vAlign w:val="center"/>
          </w:tcPr>
          <w:p w:rsidR="00F06DBE" w:rsidRPr="002C70CC" w:rsidRDefault="00F06DBE" w:rsidP="00063738">
            <w:pPr>
              <w:jc w:val="center"/>
              <w:rPr>
                <w:rFonts w:cs="Times New Roman"/>
                <w:b/>
                <w:bCs/>
                <w:szCs w:val="24"/>
              </w:rPr>
            </w:pPr>
            <w:r w:rsidRPr="002C70CC">
              <w:rPr>
                <w:rFonts w:cs="Times New Roman"/>
                <w:szCs w:val="24"/>
              </w:rPr>
              <w:t>Фонд скважин нефтяного месторождения</w:t>
            </w:r>
          </w:p>
        </w:tc>
        <w:tc>
          <w:tcPr>
            <w:tcW w:w="3073" w:type="dxa"/>
            <w:shd w:val="clear" w:color="auto" w:fill="auto"/>
            <w:vAlign w:val="center"/>
          </w:tcPr>
          <w:p w:rsidR="00F06DBE" w:rsidRPr="002C70CC" w:rsidRDefault="00F06DBE" w:rsidP="00243CA1">
            <w:pPr>
              <w:jc w:val="center"/>
              <w:rPr>
                <w:rFonts w:eastAsia="Times New Roman" w:cs="Times New Roman"/>
                <w:szCs w:val="24"/>
                <w:lang w:eastAsia="ru-RU"/>
              </w:rPr>
            </w:pPr>
            <w:r w:rsidRPr="002C70CC">
              <w:rPr>
                <w:rFonts w:eastAsia="Times New Roman" w:cs="Times New Roman"/>
                <w:szCs w:val="24"/>
                <w:lang w:eastAsia="ru-RU"/>
              </w:rPr>
              <w:t>Месторождение «</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в северо-восточной части поселения</w:t>
            </w:r>
          </w:p>
        </w:tc>
        <w:tc>
          <w:tcPr>
            <w:tcW w:w="2457" w:type="dxa"/>
            <w:vMerge w:val="restart"/>
            <w:shd w:val="clear" w:color="auto" w:fill="FFFFFF"/>
            <w:tcMar>
              <w:top w:w="0" w:type="dxa"/>
              <w:left w:w="108" w:type="dxa"/>
              <w:bottom w:w="0" w:type="dxa"/>
              <w:right w:w="108" w:type="dxa"/>
            </w:tcMar>
            <w:vAlign w:val="center"/>
          </w:tcPr>
          <w:p w:rsidR="00F06DBE" w:rsidRPr="002C70CC" w:rsidRDefault="00F06DBE" w:rsidP="00F06DBE">
            <w:pPr>
              <w:jc w:val="center"/>
              <w:rPr>
                <w:rFonts w:eastAsia="Arial Unicode MS" w:cs="Times New Roman"/>
                <w:szCs w:val="24"/>
              </w:rPr>
            </w:pPr>
            <w:r w:rsidRPr="002C70CC">
              <w:rPr>
                <w:rFonts w:eastAsia="Times New Roman" w:cs="Times New Roman"/>
                <w:szCs w:val="24"/>
                <w:lang w:eastAsia="ru-RU"/>
              </w:rPr>
              <w:t xml:space="preserve">Предприятия по добыче нефти (выброс </w:t>
            </w:r>
            <w:proofErr w:type="spellStart"/>
            <w:proofErr w:type="gramStart"/>
            <w:r w:rsidRPr="002C70CC">
              <w:rPr>
                <w:rFonts w:eastAsia="Times New Roman" w:cs="Times New Roman"/>
                <w:szCs w:val="24"/>
                <w:lang w:eastAsia="ru-RU"/>
              </w:rPr>
              <w:t>сероводо</w:t>
            </w:r>
            <w:proofErr w:type="spellEnd"/>
            <w:r w:rsidRPr="002C70CC">
              <w:rPr>
                <w:rFonts w:eastAsia="Times New Roman" w:cs="Times New Roman"/>
                <w:szCs w:val="24"/>
                <w:lang w:eastAsia="ru-RU"/>
              </w:rPr>
              <w:t>-рода</w:t>
            </w:r>
            <w:proofErr w:type="gramEnd"/>
            <w:r w:rsidRPr="002C70CC">
              <w:rPr>
                <w:rFonts w:eastAsia="Times New Roman" w:cs="Times New Roman"/>
                <w:szCs w:val="24"/>
                <w:lang w:eastAsia="ru-RU"/>
              </w:rPr>
              <w:t xml:space="preserve"> от 0,5 до 1 т/</w:t>
            </w:r>
            <w:proofErr w:type="spellStart"/>
            <w:r w:rsidRPr="002C70CC">
              <w:rPr>
                <w:rFonts w:eastAsia="Times New Roman" w:cs="Times New Roman"/>
                <w:szCs w:val="24"/>
                <w:lang w:eastAsia="ru-RU"/>
              </w:rPr>
              <w:t>сут</w:t>
            </w:r>
            <w:proofErr w:type="spellEnd"/>
            <w:r w:rsidRPr="002C70CC">
              <w:rPr>
                <w:rFonts w:eastAsia="Times New Roman" w:cs="Times New Roman"/>
                <w:szCs w:val="24"/>
                <w:lang w:eastAsia="ru-RU"/>
              </w:rPr>
              <w:t>. или высокое содержание летучих углеводородов</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243CA1">
            <w:pPr>
              <w:jc w:val="center"/>
              <w:rPr>
                <w:rFonts w:eastAsia="Times New Roman" w:cs="Times New Roman"/>
                <w:color w:val="000000"/>
                <w:szCs w:val="24"/>
              </w:rPr>
            </w:pPr>
            <w:r w:rsidRPr="002C70CC">
              <w:rPr>
                <w:rFonts w:eastAsia="Times New Roman" w:cs="Times New Roman"/>
                <w:color w:val="000000"/>
                <w:szCs w:val="24"/>
              </w:rPr>
              <w:t>Класс </w:t>
            </w:r>
            <w:r w:rsidRPr="002C70CC">
              <w:rPr>
                <w:rFonts w:eastAsia="Times New Roman" w:cs="Times New Roman"/>
                <w:color w:val="000000"/>
                <w:szCs w:val="24"/>
                <w:lang w:val="en-US"/>
              </w:rPr>
              <w:t>I</w:t>
            </w:r>
          </w:p>
          <w:p w:rsidR="00F06DBE" w:rsidRPr="002C70CC" w:rsidRDefault="00F06DBE" w:rsidP="00243CA1">
            <w:pPr>
              <w:jc w:val="center"/>
              <w:rPr>
                <w:rFonts w:eastAsia="Times New Roman" w:cs="Times New Roman"/>
                <w:szCs w:val="24"/>
                <w:lang w:eastAsia="ru-RU"/>
              </w:rPr>
            </w:pPr>
            <w:r w:rsidRPr="002C70CC">
              <w:rPr>
                <w:rFonts w:cs="Times New Roman"/>
                <w:color w:val="000000"/>
                <w:szCs w:val="24"/>
              </w:rPr>
              <w:t>1000 м</w:t>
            </w:r>
          </w:p>
        </w:tc>
      </w:tr>
      <w:tr w:rsidR="00F06DBE" w:rsidRPr="002C70CC" w:rsidTr="00C473D7">
        <w:trPr>
          <w:trHeight w:val="70"/>
        </w:trPr>
        <w:tc>
          <w:tcPr>
            <w:tcW w:w="3116" w:type="dxa"/>
            <w:vMerge/>
            <w:shd w:val="clear" w:color="auto" w:fill="auto"/>
            <w:tcMar>
              <w:top w:w="0" w:type="dxa"/>
              <w:left w:w="108" w:type="dxa"/>
              <w:bottom w:w="0" w:type="dxa"/>
              <w:right w:w="108" w:type="dxa"/>
            </w:tcMar>
            <w:vAlign w:val="center"/>
          </w:tcPr>
          <w:p w:rsidR="00F06DBE" w:rsidRPr="002C70CC" w:rsidRDefault="00F06DBE" w:rsidP="00063738">
            <w:pPr>
              <w:jc w:val="center"/>
              <w:rPr>
                <w:rFonts w:cs="Times New Roman"/>
                <w:b/>
                <w:bCs/>
                <w:szCs w:val="24"/>
              </w:rPr>
            </w:pPr>
          </w:p>
        </w:tc>
        <w:tc>
          <w:tcPr>
            <w:tcW w:w="3073" w:type="dxa"/>
            <w:shd w:val="clear" w:color="auto" w:fill="auto"/>
            <w:vAlign w:val="center"/>
          </w:tcPr>
          <w:p w:rsidR="00F06DBE" w:rsidRPr="002C70CC" w:rsidRDefault="00F06DBE" w:rsidP="00243CA1">
            <w:pPr>
              <w:jc w:val="center"/>
              <w:rPr>
                <w:rFonts w:eastAsia="Times New Roman" w:cs="Times New Roman"/>
                <w:szCs w:val="24"/>
                <w:lang w:eastAsia="ru-RU"/>
              </w:rPr>
            </w:pPr>
            <w:r w:rsidRPr="002C70CC">
              <w:rPr>
                <w:rFonts w:eastAsia="Times New Roman" w:cs="Times New Roman"/>
                <w:szCs w:val="24"/>
                <w:lang w:eastAsia="ru-RU"/>
              </w:rPr>
              <w:t>Месторождение «Южно-</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в северо-восточной части поселения</w:t>
            </w:r>
          </w:p>
        </w:tc>
        <w:tc>
          <w:tcPr>
            <w:tcW w:w="2457" w:type="dxa"/>
            <w:vMerge/>
            <w:shd w:val="clear" w:color="auto" w:fill="FFFFFF"/>
            <w:tcMar>
              <w:top w:w="0" w:type="dxa"/>
              <w:left w:w="108" w:type="dxa"/>
              <w:bottom w:w="0" w:type="dxa"/>
              <w:right w:w="108" w:type="dxa"/>
            </w:tcMar>
            <w:vAlign w:val="center"/>
          </w:tcPr>
          <w:p w:rsidR="00F06DBE" w:rsidRPr="002C70CC" w:rsidRDefault="00F06DBE" w:rsidP="00725B7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725B75">
            <w:pPr>
              <w:jc w:val="center"/>
              <w:rPr>
                <w:rFonts w:eastAsia="Times New Roman" w:cs="Times New Roman"/>
                <w:szCs w:val="24"/>
                <w:lang w:eastAsia="ru-RU"/>
              </w:rPr>
            </w:pPr>
          </w:p>
        </w:tc>
      </w:tr>
      <w:tr w:rsidR="00757143" w:rsidRPr="002C70CC" w:rsidTr="00C473D7">
        <w:trPr>
          <w:trHeight w:val="308"/>
        </w:trPr>
        <w:tc>
          <w:tcPr>
            <w:tcW w:w="3116" w:type="dxa"/>
            <w:shd w:val="clear" w:color="auto" w:fill="auto"/>
            <w:tcMar>
              <w:top w:w="0" w:type="dxa"/>
              <w:left w:w="108" w:type="dxa"/>
              <w:bottom w:w="0" w:type="dxa"/>
              <w:right w:w="108" w:type="dxa"/>
            </w:tcMar>
            <w:vAlign w:val="center"/>
          </w:tcPr>
          <w:p w:rsidR="00757143" w:rsidRPr="002C70CC" w:rsidRDefault="00757143" w:rsidP="004E07EC">
            <w:pPr>
              <w:jc w:val="center"/>
              <w:rPr>
                <w:rFonts w:cs="Times New Roman"/>
                <w:szCs w:val="24"/>
              </w:rPr>
            </w:pPr>
            <w:r w:rsidRPr="002C70CC">
              <w:rPr>
                <w:rFonts w:cs="Times New Roman"/>
                <w:szCs w:val="24"/>
              </w:rPr>
              <w:lastRenderedPageBreak/>
              <w:t>Карьер</w:t>
            </w:r>
          </w:p>
        </w:tc>
        <w:tc>
          <w:tcPr>
            <w:tcW w:w="3073" w:type="dxa"/>
            <w:shd w:val="clear" w:color="auto" w:fill="auto"/>
            <w:vAlign w:val="center"/>
          </w:tcPr>
          <w:p w:rsidR="00757143" w:rsidRPr="002C70CC" w:rsidRDefault="00757143" w:rsidP="004E07EC">
            <w:pPr>
              <w:jc w:val="center"/>
              <w:rPr>
                <w:rFonts w:eastAsia="Times New Roman" w:cs="Times New Roman"/>
                <w:szCs w:val="24"/>
                <w:lang w:eastAsia="ru-RU"/>
              </w:rPr>
            </w:pPr>
            <w:r w:rsidRPr="002C70CC">
              <w:rPr>
                <w:rFonts w:cs="Times New Roman"/>
                <w:szCs w:val="24"/>
              </w:rPr>
              <w:t>В 23 км на северо-восток от д. Гарево, по правому берегу р. </w:t>
            </w:r>
            <w:proofErr w:type="spellStart"/>
            <w:r w:rsidRPr="002C70CC">
              <w:rPr>
                <w:rFonts w:cs="Times New Roman"/>
                <w:szCs w:val="24"/>
              </w:rPr>
              <w:t>Заостровка</w:t>
            </w:r>
            <w:proofErr w:type="spellEnd"/>
          </w:p>
        </w:tc>
        <w:tc>
          <w:tcPr>
            <w:tcW w:w="2457" w:type="dxa"/>
            <w:shd w:val="clear" w:color="auto" w:fill="FFFFFF"/>
            <w:tcMar>
              <w:top w:w="0" w:type="dxa"/>
              <w:left w:w="108" w:type="dxa"/>
              <w:bottom w:w="0" w:type="dxa"/>
              <w:right w:w="108" w:type="dxa"/>
            </w:tcMar>
            <w:vAlign w:val="center"/>
          </w:tcPr>
          <w:p w:rsidR="00757143" w:rsidRPr="002C70CC" w:rsidRDefault="00757143" w:rsidP="00725B75">
            <w:pPr>
              <w:jc w:val="center"/>
              <w:rPr>
                <w:rFonts w:eastAsia="Arial Unicode MS" w:cs="Times New Roman"/>
                <w:szCs w:val="24"/>
              </w:rPr>
            </w:pPr>
            <w:r w:rsidRPr="002C70CC">
              <w:rPr>
                <w:rFonts w:cs="Times New Roman"/>
                <w:szCs w:val="24"/>
              </w:rPr>
              <w:t>Карьеры нерудных стройматериалов</w:t>
            </w:r>
          </w:p>
        </w:tc>
        <w:tc>
          <w:tcPr>
            <w:tcW w:w="1846" w:type="dxa"/>
            <w:shd w:val="clear" w:color="auto" w:fill="FFFFFF"/>
            <w:tcMar>
              <w:top w:w="0" w:type="dxa"/>
              <w:left w:w="108" w:type="dxa"/>
              <w:bottom w:w="0" w:type="dxa"/>
              <w:right w:w="108" w:type="dxa"/>
            </w:tcMar>
            <w:vAlign w:val="center"/>
          </w:tcPr>
          <w:p w:rsidR="00757143" w:rsidRPr="002C70CC" w:rsidRDefault="00757143" w:rsidP="0067228E">
            <w:pPr>
              <w:jc w:val="center"/>
              <w:rPr>
                <w:rFonts w:eastAsia="Arial Unicode MS" w:cs="Times New Roman"/>
                <w:szCs w:val="24"/>
              </w:rPr>
            </w:pPr>
            <w:r w:rsidRPr="002C70CC">
              <w:rPr>
                <w:rFonts w:eastAsia="Arial Unicode MS" w:cs="Times New Roman"/>
                <w:szCs w:val="24"/>
              </w:rPr>
              <w:t>Класс II</w:t>
            </w:r>
          </w:p>
          <w:p w:rsidR="00757143" w:rsidRPr="002C70CC" w:rsidRDefault="00757143" w:rsidP="0067228E">
            <w:pPr>
              <w:jc w:val="center"/>
              <w:rPr>
                <w:rFonts w:eastAsia="Times New Roman" w:cs="Times New Roman"/>
                <w:szCs w:val="24"/>
                <w:lang w:eastAsia="ru-RU"/>
              </w:rPr>
            </w:pPr>
            <w:r w:rsidRPr="002C70CC">
              <w:rPr>
                <w:rFonts w:eastAsia="Arial Unicode MS" w:cs="Times New Roman"/>
                <w:szCs w:val="24"/>
              </w:rPr>
              <w:t>500 м</w:t>
            </w:r>
          </w:p>
          <w:p w:rsidR="00757143" w:rsidRPr="002C70CC" w:rsidRDefault="00757143" w:rsidP="00AD28C5">
            <w:pPr>
              <w:jc w:val="center"/>
              <w:rPr>
                <w:rFonts w:eastAsia="Arial Unicode MS" w:cs="Times New Roman"/>
                <w:szCs w:val="24"/>
              </w:rPr>
            </w:pPr>
            <w:r w:rsidRPr="002C70CC">
              <w:rPr>
                <w:rFonts w:eastAsia="Arial Unicode MS" w:cs="Times New Roman"/>
                <w:szCs w:val="24"/>
              </w:rPr>
              <w:t>Класс IV</w:t>
            </w:r>
          </w:p>
          <w:p w:rsidR="00757143" w:rsidRPr="002C70CC" w:rsidRDefault="00757143" w:rsidP="00AD28C5">
            <w:pPr>
              <w:jc w:val="center"/>
              <w:rPr>
                <w:rFonts w:eastAsia="Times New Roman" w:cs="Times New Roman"/>
                <w:szCs w:val="24"/>
                <w:lang w:eastAsia="ru-RU"/>
              </w:rPr>
            </w:pPr>
            <w:r w:rsidRPr="002C70CC">
              <w:rPr>
                <w:rFonts w:eastAsia="Arial Unicode MS" w:cs="Times New Roman"/>
                <w:szCs w:val="24"/>
              </w:rPr>
              <w:t>100 м</w:t>
            </w:r>
          </w:p>
        </w:tc>
      </w:tr>
      <w:tr w:rsidR="00757143" w:rsidRPr="002C70CC" w:rsidTr="00C473D7">
        <w:trPr>
          <w:trHeight w:val="308"/>
        </w:trPr>
        <w:tc>
          <w:tcPr>
            <w:tcW w:w="3116" w:type="dxa"/>
            <w:shd w:val="clear" w:color="auto" w:fill="auto"/>
            <w:tcMar>
              <w:top w:w="0" w:type="dxa"/>
              <w:left w:w="108" w:type="dxa"/>
              <w:bottom w:w="0" w:type="dxa"/>
              <w:right w:w="108" w:type="dxa"/>
            </w:tcMar>
            <w:vAlign w:val="center"/>
          </w:tcPr>
          <w:p w:rsidR="00757143" w:rsidRPr="002C70CC" w:rsidRDefault="00757143" w:rsidP="00AD28C5">
            <w:pPr>
              <w:jc w:val="center"/>
              <w:rPr>
                <w:rFonts w:eastAsia="Times New Roman" w:cs="Times New Roman"/>
                <w:szCs w:val="24"/>
                <w:lang w:eastAsia="ru-RU"/>
              </w:rPr>
            </w:pPr>
            <w:r w:rsidRPr="002C70CC">
              <w:rPr>
                <w:rFonts w:eastAsia="Times New Roman" w:cs="Times New Roman"/>
                <w:szCs w:val="24"/>
                <w:lang w:eastAsia="ru-RU"/>
              </w:rPr>
              <w:t>Нефтебаза</w:t>
            </w:r>
          </w:p>
        </w:tc>
        <w:tc>
          <w:tcPr>
            <w:tcW w:w="3073" w:type="dxa"/>
            <w:shd w:val="clear" w:color="auto" w:fill="auto"/>
            <w:vAlign w:val="center"/>
          </w:tcPr>
          <w:p w:rsidR="00757143" w:rsidRPr="002C70CC" w:rsidRDefault="00757143" w:rsidP="00AD28C5">
            <w:pPr>
              <w:jc w:val="center"/>
              <w:rPr>
                <w:rFonts w:cs="Times New Roman"/>
                <w:color w:val="000000"/>
                <w:szCs w:val="24"/>
              </w:rPr>
            </w:pPr>
            <w:r w:rsidRPr="002C70CC">
              <w:rPr>
                <w:rFonts w:cs="Times New Roman"/>
                <w:color w:val="000000"/>
                <w:szCs w:val="24"/>
              </w:rPr>
              <w:t>д. Чукчино, Сельхозтехника ул., 74в</w:t>
            </w:r>
          </w:p>
        </w:tc>
        <w:tc>
          <w:tcPr>
            <w:tcW w:w="2457" w:type="dxa"/>
            <w:shd w:val="clear" w:color="auto" w:fill="FFFFFF"/>
            <w:tcMar>
              <w:top w:w="0" w:type="dxa"/>
              <w:left w:w="108" w:type="dxa"/>
              <w:bottom w:w="0" w:type="dxa"/>
              <w:right w:w="108" w:type="dxa"/>
            </w:tcMar>
            <w:vAlign w:val="center"/>
          </w:tcPr>
          <w:p w:rsidR="00757143" w:rsidRPr="002C70CC" w:rsidRDefault="00757143" w:rsidP="00AD28C5">
            <w:pPr>
              <w:jc w:val="center"/>
              <w:rPr>
                <w:rFonts w:eastAsia="Arial Unicode MS" w:cs="Times New Roman"/>
                <w:szCs w:val="24"/>
              </w:rPr>
            </w:pPr>
            <w:r w:rsidRPr="002C70CC">
              <w:rPr>
                <w:rFonts w:cs="Times New Roman"/>
                <w:szCs w:val="24"/>
              </w:rPr>
              <w:t>Склады горюче-смазочных материалов</w:t>
            </w:r>
          </w:p>
        </w:tc>
        <w:tc>
          <w:tcPr>
            <w:tcW w:w="1846" w:type="dxa"/>
            <w:shd w:val="clear" w:color="auto" w:fill="FFFFFF"/>
            <w:tcMar>
              <w:top w:w="0" w:type="dxa"/>
              <w:left w:w="108" w:type="dxa"/>
              <w:bottom w:w="0" w:type="dxa"/>
              <w:right w:w="108" w:type="dxa"/>
            </w:tcMar>
            <w:vAlign w:val="center"/>
          </w:tcPr>
          <w:p w:rsidR="000B7F8F" w:rsidRPr="002C70CC" w:rsidRDefault="000B7F8F" w:rsidP="000B7F8F">
            <w:pPr>
              <w:jc w:val="center"/>
              <w:rPr>
                <w:rFonts w:eastAsia="Arial Unicode MS" w:cs="Times New Roman"/>
                <w:szCs w:val="24"/>
              </w:rPr>
            </w:pPr>
            <w:r w:rsidRPr="002C70CC">
              <w:rPr>
                <w:rFonts w:eastAsia="Arial Unicode MS" w:cs="Times New Roman"/>
                <w:szCs w:val="24"/>
              </w:rPr>
              <w:t>Класс IV</w:t>
            </w:r>
          </w:p>
          <w:p w:rsidR="00757143" w:rsidRPr="002C70CC" w:rsidRDefault="000B7F8F" w:rsidP="000B7F8F">
            <w:pPr>
              <w:jc w:val="center"/>
              <w:rPr>
                <w:rFonts w:eastAsia="Times New Roman" w:cs="Times New Roman"/>
                <w:szCs w:val="24"/>
                <w:lang w:eastAsia="ru-RU"/>
              </w:rPr>
            </w:pPr>
            <w:r w:rsidRPr="002C70CC">
              <w:rPr>
                <w:rFonts w:eastAsia="Arial Unicode MS" w:cs="Times New Roman"/>
                <w:szCs w:val="24"/>
              </w:rPr>
              <w:t>100 м</w:t>
            </w:r>
          </w:p>
        </w:tc>
      </w:tr>
      <w:tr w:rsidR="00C473D7" w:rsidRPr="002C70CC" w:rsidTr="00C473D7">
        <w:trPr>
          <w:trHeight w:val="308"/>
        </w:trPr>
        <w:tc>
          <w:tcPr>
            <w:tcW w:w="3116" w:type="dxa"/>
            <w:shd w:val="clear" w:color="auto" w:fill="auto"/>
            <w:tcMar>
              <w:top w:w="0" w:type="dxa"/>
              <w:left w:w="108" w:type="dxa"/>
              <w:bottom w:w="0" w:type="dxa"/>
              <w:right w:w="108" w:type="dxa"/>
            </w:tcMar>
            <w:vAlign w:val="center"/>
          </w:tcPr>
          <w:p w:rsidR="00C473D7" w:rsidRPr="002C70CC" w:rsidRDefault="003E07D8" w:rsidP="00AD28C5">
            <w:pPr>
              <w:jc w:val="center"/>
              <w:rPr>
                <w:rFonts w:eastAsia="Arial Unicode MS" w:cs="Times New Roman"/>
                <w:szCs w:val="24"/>
                <w:lang w:eastAsia="ru-RU"/>
              </w:rPr>
            </w:pPr>
            <w:r w:rsidRPr="002C70CC">
              <w:rPr>
                <w:rFonts w:eastAsia="Arial Unicode MS" w:cs="Times New Roman"/>
                <w:szCs w:val="24"/>
                <w:lang w:eastAsia="ru-RU"/>
              </w:rPr>
              <w:t>Асфальтобетонный</w:t>
            </w:r>
            <w:r w:rsidR="00757143" w:rsidRPr="002C70CC">
              <w:rPr>
                <w:rFonts w:eastAsia="Arial Unicode MS" w:cs="Times New Roman"/>
                <w:szCs w:val="24"/>
                <w:lang w:eastAsia="ru-RU"/>
              </w:rPr>
              <w:t xml:space="preserve"> завод</w:t>
            </w:r>
          </w:p>
        </w:tc>
        <w:tc>
          <w:tcPr>
            <w:tcW w:w="3073" w:type="dxa"/>
            <w:shd w:val="clear" w:color="auto" w:fill="auto"/>
            <w:vAlign w:val="center"/>
          </w:tcPr>
          <w:p w:rsidR="00C473D7" w:rsidRPr="002C70CC" w:rsidRDefault="00C473D7" w:rsidP="00394897">
            <w:pPr>
              <w:jc w:val="center"/>
              <w:rPr>
                <w:rFonts w:cs="Times New Roman"/>
                <w:szCs w:val="24"/>
              </w:rPr>
            </w:pPr>
            <w:r w:rsidRPr="002C70CC">
              <w:rPr>
                <w:rFonts w:cs="Times New Roman"/>
                <w:szCs w:val="24"/>
              </w:rPr>
              <w:t>К северу от п</w:t>
            </w:r>
            <w:r w:rsidR="00394897" w:rsidRPr="002C70CC">
              <w:rPr>
                <w:rFonts w:cs="Times New Roman"/>
                <w:szCs w:val="24"/>
              </w:rPr>
              <w:t>ст. </w:t>
            </w:r>
            <w:r w:rsidRPr="002C70CC">
              <w:rPr>
                <w:rFonts w:cs="Times New Roman"/>
                <w:szCs w:val="24"/>
              </w:rPr>
              <w:t>Журавский</w:t>
            </w:r>
          </w:p>
        </w:tc>
        <w:tc>
          <w:tcPr>
            <w:tcW w:w="2457" w:type="dxa"/>
            <w:shd w:val="clear" w:color="auto" w:fill="FFFFFF"/>
            <w:tcMar>
              <w:top w:w="0" w:type="dxa"/>
              <w:left w:w="108" w:type="dxa"/>
              <w:bottom w:w="0" w:type="dxa"/>
              <w:right w:w="108" w:type="dxa"/>
            </w:tcMar>
            <w:vAlign w:val="center"/>
          </w:tcPr>
          <w:p w:rsidR="00C473D7" w:rsidRPr="002C70CC" w:rsidRDefault="00757143" w:rsidP="00AD28C5">
            <w:pPr>
              <w:jc w:val="center"/>
              <w:rPr>
                <w:rFonts w:eastAsia="Arial Unicode MS" w:cs="Times New Roman"/>
                <w:szCs w:val="24"/>
              </w:rPr>
            </w:pPr>
            <w:r w:rsidRPr="002C70CC">
              <w:rPr>
                <w:sz w:val="22"/>
              </w:rPr>
              <w:t>Производство асфальтобетона на стационарных заводах</w:t>
            </w:r>
          </w:p>
        </w:tc>
        <w:tc>
          <w:tcPr>
            <w:tcW w:w="1846" w:type="dxa"/>
            <w:shd w:val="clear" w:color="auto" w:fill="FFFFFF"/>
            <w:tcMar>
              <w:top w:w="0" w:type="dxa"/>
              <w:left w:w="108" w:type="dxa"/>
              <w:bottom w:w="0" w:type="dxa"/>
              <w:right w:w="108" w:type="dxa"/>
            </w:tcMar>
            <w:vAlign w:val="center"/>
          </w:tcPr>
          <w:p w:rsidR="00757143" w:rsidRPr="002C70CC" w:rsidRDefault="00757143" w:rsidP="00757143">
            <w:pPr>
              <w:jc w:val="center"/>
              <w:rPr>
                <w:rFonts w:eastAsia="Arial Unicode MS" w:cs="Times New Roman"/>
                <w:szCs w:val="24"/>
              </w:rPr>
            </w:pPr>
            <w:r w:rsidRPr="002C70CC">
              <w:rPr>
                <w:rFonts w:eastAsia="Arial Unicode MS" w:cs="Times New Roman"/>
                <w:szCs w:val="24"/>
              </w:rPr>
              <w:t>Класс II</w:t>
            </w:r>
          </w:p>
          <w:p w:rsidR="00C473D7" w:rsidRPr="002C70CC" w:rsidRDefault="00757143" w:rsidP="00757143">
            <w:pPr>
              <w:jc w:val="center"/>
              <w:rPr>
                <w:rFonts w:eastAsia="Times New Roman" w:cs="Times New Roman"/>
                <w:szCs w:val="24"/>
                <w:lang w:eastAsia="ru-RU"/>
              </w:rPr>
            </w:pPr>
            <w:r w:rsidRPr="002C70CC">
              <w:rPr>
                <w:rFonts w:eastAsia="Arial Unicode MS" w:cs="Times New Roman"/>
                <w:szCs w:val="24"/>
              </w:rPr>
              <w:t>500 м</w:t>
            </w:r>
          </w:p>
        </w:tc>
      </w:tr>
      <w:tr w:rsidR="00F06DBE" w:rsidRPr="002C70CC" w:rsidTr="00C473D7">
        <w:trPr>
          <w:trHeight w:val="308"/>
        </w:trPr>
        <w:tc>
          <w:tcPr>
            <w:tcW w:w="3116" w:type="dxa"/>
            <w:shd w:val="clear" w:color="auto" w:fill="auto"/>
            <w:tcMar>
              <w:top w:w="0" w:type="dxa"/>
              <w:left w:w="108" w:type="dxa"/>
              <w:bottom w:w="0" w:type="dxa"/>
              <w:right w:w="108" w:type="dxa"/>
            </w:tcMar>
            <w:vAlign w:val="center"/>
          </w:tcPr>
          <w:p w:rsidR="00F06DBE" w:rsidRPr="002C70CC" w:rsidRDefault="00F06DBE" w:rsidP="008E7B53">
            <w:pPr>
              <w:jc w:val="center"/>
              <w:rPr>
                <w:rFonts w:eastAsia="Times New Roman" w:cs="Times New Roman"/>
                <w:szCs w:val="24"/>
                <w:lang w:eastAsia="ru-RU"/>
              </w:rPr>
            </w:pPr>
            <w:r w:rsidRPr="002C70CC">
              <w:rPr>
                <w:rFonts w:eastAsia="Times New Roman" w:cs="Times New Roman"/>
                <w:szCs w:val="24"/>
                <w:lang w:eastAsia="ru-RU"/>
              </w:rPr>
              <w:t>Склад</w:t>
            </w:r>
          </w:p>
        </w:tc>
        <w:tc>
          <w:tcPr>
            <w:tcW w:w="3073" w:type="dxa"/>
            <w:shd w:val="clear" w:color="auto" w:fill="auto"/>
            <w:vAlign w:val="center"/>
          </w:tcPr>
          <w:p w:rsidR="00F06DBE" w:rsidRPr="002C70CC" w:rsidRDefault="00F06DBE" w:rsidP="008E7B53">
            <w:pPr>
              <w:jc w:val="center"/>
              <w:rPr>
                <w:rFonts w:cs="Times New Roman"/>
                <w:color w:val="000000"/>
                <w:szCs w:val="24"/>
              </w:rPr>
            </w:pPr>
            <w:r w:rsidRPr="002C70CC">
              <w:rPr>
                <w:rFonts w:cs="Times New Roman"/>
                <w:color w:val="000000"/>
                <w:szCs w:val="24"/>
              </w:rPr>
              <w:t>д. Чукчино, Речной пер., 8</w:t>
            </w:r>
          </w:p>
        </w:tc>
        <w:tc>
          <w:tcPr>
            <w:tcW w:w="2457" w:type="dxa"/>
            <w:shd w:val="clear" w:color="auto" w:fill="FFFFFF"/>
            <w:tcMar>
              <w:top w:w="0" w:type="dxa"/>
              <w:left w:w="108" w:type="dxa"/>
              <w:bottom w:w="0" w:type="dxa"/>
              <w:right w:w="108" w:type="dxa"/>
            </w:tcMar>
            <w:vAlign w:val="center"/>
          </w:tcPr>
          <w:p w:rsidR="00F06DBE" w:rsidRPr="002C70CC" w:rsidRDefault="00F06DBE" w:rsidP="008E7B53">
            <w:pPr>
              <w:jc w:val="center"/>
              <w:rPr>
                <w:rFonts w:eastAsia="Arial Unicode MS" w:cs="Times New Roman"/>
                <w:szCs w:val="24"/>
                <w:lang w:eastAsia="ru-RU"/>
              </w:rPr>
            </w:pPr>
            <w:r w:rsidRPr="002C70CC">
              <w:rPr>
                <w:rFonts w:eastAsia="Arial Unicode MS" w:cs="Times New Roman"/>
                <w:szCs w:val="24"/>
                <w:lang w:eastAsia="ru-RU"/>
              </w:rPr>
              <w:t>Материальный склад</w:t>
            </w:r>
          </w:p>
        </w:tc>
        <w:tc>
          <w:tcPr>
            <w:tcW w:w="1846" w:type="dxa"/>
            <w:shd w:val="clear" w:color="auto" w:fill="FFFFFF"/>
            <w:tcMar>
              <w:top w:w="0" w:type="dxa"/>
              <w:left w:w="108" w:type="dxa"/>
              <w:bottom w:w="0" w:type="dxa"/>
              <w:right w:w="108" w:type="dxa"/>
            </w:tcMar>
            <w:vAlign w:val="center"/>
          </w:tcPr>
          <w:p w:rsidR="00F06DBE" w:rsidRPr="002C70CC" w:rsidRDefault="00F06DBE" w:rsidP="00F6160A">
            <w:pPr>
              <w:jc w:val="center"/>
              <w:rPr>
                <w:rFonts w:eastAsia="Times New Roman" w:cs="Times New Roman"/>
                <w:color w:val="000000"/>
                <w:szCs w:val="24"/>
              </w:rPr>
            </w:pPr>
            <w:r w:rsidRPr="002C70CC">
              <w:rPr>
                <w:rFonts w:eastAsia="Times New Roman" w:cs="Times New Roman"/>
                <w:color w:val="000000"/>
                <w:szCs w:val="24"/>
              </w:rPr>
              <w:t>Класс V</w:t>
            </w:r>
          </w:p>
          <w:p w:rsidR="00F06DBE" w:rsidRPr="002C70CC" w:rsidRDefault="00F06DBE" w:rsidP="00F6160A">
            <w:pPr>
              <w:jc w:val="center"/>
              <w:rPr>
                <w:rFonts w:eastAsia="Times New Roman" w:cs="Times New Roman"/>
                <w:szCs w:val="24"/>
                <w:lang w:eastAsia="ru-RU"/>
              </w:rPr>
            </w:pPr>
            <w:r w:rsidRPr="002C70CC">
              <w:rPr>
                <w:rFonts w:cs="Times New Roman"/>
                <w:color w:val="000000"/>
                <w:szCs w:val="24"/>
              </w:rPr>
              <w:t>50 м</w:t>
            </w:r>
          </w:p>
        </w:tc>
      </w:tr>
      <w:tr w:rsidR="00F06DBE" w:rsidRPr="002C70CC" w:rsidTr="00C473D7">
        <w:trPr>
          <w:trHeight w:val="308"/>
        </w:trPr>
        <w:tc>
          <w:tcPr>
            <w:tcW w:w="3116" w:type="dxa"/>
            <w:shd w:val="clear" w:color="auto" w:fill="auto"/>
            <w:tcMar>
              <w:top w:w="0" w:type="dxa"/>
              <w:left w:w="108" w:type="dxa"/>
              <w:bottom w:w="0" w:type="dxa"/>
              <w:right w:w="108" w:type="dxa"/>
            </w:tcMar>
            <w:vAlign w:val="center"/>
          </w:tcPr>
          <w:p w:rsidR="00F06DBE" w:rsidRPr="002C70CC" w:rsidRDefault="00F06DBE" w:rsidP="008E7B53">
            <w:pPr>
              <w:jc w:val="center"/>
              <w:rPr>
                <w:rFonts w:eastAsia="Times New Roman" w:cs="Times New Roman"/>
                <w:szCs w:val="24"/>
                <w:lang w:eastAsia="ru-RU"/>
              </w:rPr>
            </w:pPr>
            <w:r w:rsidRPr="002C70CC">
              <w:rPr>
                <w:rFonts w:eastAsia="Times New Roman" w:cs="Times New Roman"/>
                <w:szCs w:val="24"/>
                <w:lang w:eastAsia="ru-RU"/>
              </w:rPr>
              <w:t>Производственно-складское хозяйство</w:t>
            </w:r>
          </w:p>
        </w:tc>
        <w:tc>
          <w:tcPr>
            <w:tcW w:w="3073" w:type="dxa"/>
            <w:vMerge w:val="restart"/>
            <w:shd w:val="clear" w:color="auto" w:fill="auto"/>
            <w:vAlign w:val="center"/>
          </w:tcPr>
          <w:p w:rsidR="00F06DBE" w:rsidRPr="002C70CC" w:rsidRDefault="00F06DBE" w:rsidP="004E07EC">
            <w:pPr>
              <w:jc w:val="center"/>
              <w:rPr>
                <w:rFonts w:cs="Times New Roman"/>
                <w:szCs w:val="24"/>
              </w:rPr>
            </w:pPr>
            <w:r w:rsidRPr="002C70CC">
              <w:rPr>
                <w:rFonts w:cs="Times New Roman"/>
                <w:color w:val="000000"/>
                <w:szCs w:val="24"/>
              </w:rPr>
              <w:t>д. Чукчино, Речной пер.</w:t>
            </w:r>
          </w:p>
        </w:tc>
        <w:tc>
          <w:tcPr>
            <w:tcW w:w="2457" w:type="dxa"/>
            <w:vMerge w:val="restart"/>
            <w:shd w:val="clear" w:color="auto" w:fill="FFFFFF"/>
            <w:tcMar>
              <w:top w:w="0" w:type="dxa"/>
              <w:left w:w="108" w:type="dxa"/>
              <w:bottom w:w="0" w:type="dxa"/>
              <w:right w:w="108" w:type="dxa"/>
            </w:tcMar>
            <w:vAlign w:val="center"/>
          </w:tcPr>
          <w:p w:rsidR="00F06DBE" w:rsidRPr="002C70CC" w:rsidRDefault="00F06DBE" w:rsidP="004E07EC">
            <w:pPr>
              <w:jc w:val="center"/>
              <w:rPr>
                <w:rFonts w:eastAsia="Arial Unicode MS" w:cs="Times New Roman"/>
                <w:szCs w:val="24"/>
              </w:rPr>
            </w:pPr>
            <w:r w:rsidRPr="002C70CC">
              <w:rPr>
                <w:rFonts w:cs="Times New Roman"/>
                <w:szCs w:val="24"/>
              </w:rPr>
              <w:t>Гаражи и парки по ремонту, технологическому обслуживанию и хранению автомобилей</w:t>
            </w:r>
          </w:p>
        </w:tc>
        <w:tc>
          <w:tcPr>
            <w:tcW w:w="1846" w:type="dxa"/>
            <w:vMerge w:val="restart"/>
            <w:shd w:val="clear" w:color="auto" w:fill="FFFFFF"/>
            <w:tcMar>
              <w:top w:w="0" w:type="dxa"/>
              <w:left w:w="108" w:type="dxa"/>
              <w:bottom w:w="0" w:type="dxa"/>
              <w:right w:w="108" w:type="dxa"/>
            </w:tcMar>
            <w:vAlign w:val="center"/>
          </w:tcPr>
          <w:p w:rsidR="00F06DBE" w:rsidRPr="002C70CC" w:rsidRDefault="00F06DBE" w:rsidP="00F6160A">
            <w:pPr>
              <w:jc w:val="center"/>
              <w:rPr>
                <w:rFonts w:eastAsia="Arial Unicode MS" w:cs="Times New Roman"/>
                <w:szCs w:val="24"/>
              </w:rPr>
            </w:pPr>
            <w:r w:rsidRPr="002C70CC">
              <w:rPr>
                <w:rFonts w:eastAsia="Arial Unicode MS" w:cs="Times New Roman"/>
                <w:szCs w:val="24"/>
              </w:rPr>
              <w:t>Класс IV</w:t>
            </w:r>
          </w:p>
          <w:p w:rsidR="00F06DBE" w:rsidRPr="002C70CC" w:rsidRDefault="00F06DBE" w:rsidP="00F6160A">
            <w:pPr>
              <w:jc w:val="center"/>
              <w:rPr>
                <w:rFonts w:eastAsia="Times New Roman" w:cs="Times New Roman"/>
                <w:szCs w:val="24"/>
                <w:lang w:eastAsia="ru-RU"/>
              </w:rPr>
            </w:pPr>
            <w:r w:rsidRPr="002C70CC">
              <w:rPr>
                <w:rFonts w:eastAsia="Arial Unicode MS" w:cs="Times New Roman"/>
                <w:szCs w:val="24"/>
              </w:rPr>
              <w:t>100 м</w:t>
            </w:r>
          </w:p>
        </w:tc>
      </w:tr>
      <w:tr w:rsidR="00F06DBE" w:rsidRPr="002C70CC" w:rsidTr="00C473D7">
        <w:trPr>
          <w:trHeight w:val="308"/>
        </w:trPr>
        <w:tc>
          <w:tcPr>
            <w:tcW w:w="3116" w:type="dxa"/>
            <w:shd w:val="clear" w:color="auto" w:fill="auto"/>
            <w:tcMar>
              <w:top w:w="0" w:type="dxa"/>
              <w:left w:w="108" w:type="dxa"/>
              <w:bottom w:w="0" w:type="dxa"/>
              <w:right w:w="108" w:type="dxa"/>
            </w:tcMar>
            <w:vAlign w:val="center"/>
          </w:tcPr>
          <w:p w:rsidR="00F06DBE" w:rsidRPr="002C70CC" w:rsidRDefault="00F06DBE" w:rsidP="008E7B53">
            <w:pPr>
              <w:jc w:val="center"/>
              <w:rPr>
                <w:rFonts w:eastAsia="Times New Roman" w:cs="Times New Roman"/>
                <w:szCs w:val="24"/>
                <w:lang w:eastAsia="ru-RU"/>
              </w:rPr>
            </w:pPr>
            <w:r w:rsidRPr="002C70CC">
              <w:rPr>
                <w:rFonts w:eastAsia="Times New Roman" w:cs="Times New Roman"/>
                <w:szCs w:val="24"/>
                <w:lang w:eastAsia="ru-RU"/>
              </w:rPr>
              <w:t>Предприятие по обслуживанию автомо</w:t>
            </w:r>
            <w:r w:rsidRPr="002C70CC">
              <w:rPr>
                <w:rFonts w:cs="Times New Roman"/>
                <w:szCs w:val="24"/>
              </w:rPr>
              <w:t>бильного транспорта</w:t>
            </w:r>
          </w:p>
        </w:tc>
        <w:tc>
          <w:tcPr>
            <w:tcW w:w="3073" w:type="dxa"/>
            <w:vMerge/>
            <w:shd w:val="clear" w:color="auto" w:fill="auto"/>
            <w:vAlign w:val="center"/>
          </w:tcPr>
          <w:p w:rsidR="00F06DBE" w:rsidRPr="002C70CC" w:rsidRDefault="00F06DBE" w:rsidP="00AD28C5">
            <w:pPr>
              <w:jc w:val="center"/>
              <w:rPr>
                <w:rFonts w:eastAsia="Times New Roman" w:cs="Times New Roman"/>
                <w:szCs w:val="24"/>
                <w:lang w:eastAsia="ru-RU"/>
              </w:rPr>
            </w:pP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08"/>
        </w:trPr>
        <w:tc>
          <w:tcPr>
            <w:tcW w:w="3116" w:type="dxa"/>
            <w:vMerge w:val="restart"/>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r w:rsidRPr="002C70CC">
              <w:rPr>
                <w:rFonts w:eastAsia="Times New Roman" w:cs="Times New Roman"/>
                <w:szCs w:val="24"/>
                <w:lang w:eastAsia="ru-RU"/>
              </w:rPr>
              <w:t>Гараж</w:t>
            </w:r>
          </w:p>
        </w:tc>
        <w:tc>
          <w:tcPr>
            <w:tcW w:w="3073" w:type="dxa"/>
            <w:vMerge/>
            <w:shd w:val="clear" w:color="auto" w:fill="auto"/>
            <w:vAlign w:val="center"/>
          </w:tcPr>
          <w:p w:rsidR="00F06DBE" w:rsidRPr="002C70CC" w:rsidRDefault="00F06DBE" w:rsidP="00AD28C5">
            <w:pPr>
              <w:jc w:val="center"/>
              <w:rPr>
                <w:rFonts w:cs="Times New Roman"/>
                <w:szCs w:val="24"/>
              </w:rPr>
            </w:pP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08"/>
        </w:trPr>
        <w:tc>
          <w:tcPr>
            <w:tcW w:w="3116" w:type="dxa"/>
            <w:vMerge/>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p>
        </w:tc>
        <w:tc>
          <w:tcPr>
            <w:tcW w:w="3073" w:type="dxa"/>
            <w:shd w:val="clear" w:color="auto" w:fill="auto"/>
            <w:vAlign w:val="center"/>
          </w:tcPr>
          <w:p w:rsidR="00F06DBE" w:rsidRPr="002C70CC" w:rsidRDefault="00852643" w:rsidP="00AD28C5">
            <w:pPr>
              <w:jc w:val="center"/>
              <w:rPr>
                <w:rFonts w:eastAsia="Times New Roman" w:cs="Times New Roman"/>
                <w:szCs w:val="24"/>
                <w:lang w:eastAsia="ru-RU"/>
              </w:rPr>
            </w:pPr>
            <w:r w:rsidRPr="002C70CC">
              <w:rPr>
                <w:rFonts w:cs="Times New Roman"/>
                <w:color w:val="000000"/>
                <w:szCs w:val="24"/>
              </w:rPr>
              <w:t>д</w:t>
            </w:r>
            <w:r w:rsidR="00F06DBE" w:rsidRPr="002C70CC">
              <w:rPr>
                <w:rFonts w:cs="Times New Roman"/>
                <w:color w:val="000000"/>
                <w:szCs w:val="24"/>
              </w:rPr>
              <w:t>. Чукчино, Сельхозтехника ул., 72</w:t>
            </w: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08"/>
        </w:trPr>
        <w:tc>
          <w:tcPr>
            <w:tcW w:w="3116" w:type="dxa"/>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r w:rsidRPr="002C70CC">
              <w:rPr>
                <w:rFonts w:cs="Times New Roman"/>
                <w:szCs w:val="24"/>
              </w:rPr>
              <w:t>Животноводческая ферма</w:t>
            </w:r>
          </w:p>
        </w:tc>
        <w:tc>
          <w:tcPr>
            <w:tcW w:w="3073" w:type="dxa"/>
            <w:shd w:val="clear" w:color="auto" w:fill="auto"/>
            <w:vAlign w:val="center"/>
          </w:tcPr>
          <w:p w:rsidR="00F06DBE" w:rsidRPr="002C70CC" w:rsidRDefault="003A35C4" w:rsidP="00AD28C5">
            <w:pPr>
              <w:jc w:val="center"/>
              <w:rPr>
                <w:rFonts w:cs="Times New Roman"/>
                <w:color w:val="000000"/>
                <w:szCs w:val="24"/>
              </w:rPr>
            </w:pPr>
            <w:r w:rsidRPr="002C70CC">
              <w:rPr>
                <w:rFonts w:eastAsia="Times New Roman" w:cs="Times New Roman"/>
                <w:szCs w:val="24"/>
                <w:lang w:eastAsia="ru-RU"/>
              </w:rPr>
              <w:t>На западе с. Коровий Ручей</w:t>
            </w:r>
          </w:p>
        </w:tc>
        <w:tc>
          <w:tcPr>
            <w:tcW w:w="2457" w:type="dxa"/>
            <w:shd w:val="clear" w:color="auto" w:fill="FFFFFF"/>
            <w:tcMar>
              <w:top w:w="0" w:type="dxa"/>
              <w:left w:w="108" w:type="dxa"/>
              <w:bottom w:w="0" w:type="dxa"/>
              <w:right w:w="108" w:type="dxa"/>
            </w:tcMar>
            <w:vAlign w:val="center"/>
          </w:tcPr>
          <w:p w:rsidR="00F06DBE" w:rsidRPr="002C70CC" w:rsidRDefault="00F06DBE" w:rsidP="00477388">
            <w:pPr>
              <w:jc w:val="center"/>
              <w:rPr>
                <w:rFonts w:eastAsia="Arial Unicode MS" w:cs="Times New Roman"/>
                <w:szCs w:val="24"/>
              </w:rPr>
            </w:pPr>
            <w:r w:rsidRPr="002C70CC">
              <w:rPr>
                <w:rFonts w:cs="Times New Roman"/>
                <w:szCs w:val="24"/>
              </w:rPr>
              <w:t>Хозяйства с содержанием животных до 100 голов</w:t>
            </w: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08"/>
        </w:trPr>
        <w:tc>
          <w:tcPr>
            <w:tcW w:w="3116" w:type="dxa"/>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r w:rsidRPr="002C70CC">
              <w:rPr>
                <w:rFonts w:eastAsia="Times New Roman" w:cs="Times New Roman"/>
                <w:szCs w:val="24"/>
                <w:lang w:eastAsia="ru-RU"/>
              </w:rPr>
              <w:t>Производственно-складское хозяйство</w:t>
            </w:r>
          </w:p>
        </w:tc>
        <w:tc>
          <w:tcPr>
            <w:tcW w:w="3073" w:type="dxa"/>
            <w:shd w:val="clear" w:color="auto" w:fill="auto"/>
            <w:vAlign w:val="center"/>
          </w:tcPr>
          <w:p w:rsidR="00F06DBE" w:rsidRPr="002C70CC" w:rsidRDefault="00F06DBE" w:rsidP="00AD28C5">
            <w:pPr>
              <w:jc w:val="center"/>
              <w:rPr>
                <w:rFonts w:cs="Times New Roman"/>
                <w:color w:val="000000"/>
                <w:szCs w:val="24"/>
              </w:rPr>
            </w:pPr>
            <w:r w:rsidRPr="002C70CC">
              <w:rPr>
                <w:rFonts w:cs="Times New Roman"/>
                <w:color w:val="000000"/>
                <w:szCs w:val="24"/>
              </w:rPr>
              <w:t>д. Чукчино, Речной пер.</w:t>
            </w:r>
          </w:p>
        </w:tc>
        <w:tc>
          <w:tcPr>
            <w:tcW w:w="2457" w:type="dxa"/>
            <w:vMerge w:val="restart"/>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r w:rsidRPr="002C70CC">
              <w:rPr>
                <w:rFonts w:cs="Times New Roman"/>
                <w:szCs w:val="24"/>
              </w:rPr>
              <w:t>Производства лесопильное, фанерное и деталей деревянных стандартных изделий</w:t>
            </w: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08"/>
        </w:trPr>
        <w:tc>
          <w:tcPr>
            <w:tcW w:w="3116" w:type="dxa"/>
            <w:vMerge w:val="restart"/>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r w:rsidRPr="002C70CC">
              <w:rPr>
                <w:rFonts w:cs="Times New Roman"/>
                <w:szCs w:val="24"/>
              </w:rPr>
              <w:t>Деревообрабатывающее производство</w:t>
            </w:r>
          </w:p>
        </w:tc>
        <w:tc>
          <w:tcPr>
            <w:tcW w:w="3073" w:type="dxa"/>
            <w:shd w:val="clear" w:color="auto" w:fill="auto"/>
            <w:vAlign w:val="center"/>
          </w:tcPr>
          <w:p w:rsidR="00F06DBE" w:rsidRPr="002C70CC" w:rsidRDefault="00F06DBE" w:rsidP="00715496">
            <w:pPr>
              <w:jc w:val="center"/>
              <w:rPr>
                <w:rFonts w:cs="Times New Roman"/>
                <w:szCs w:val="24"/>
              </w:rPr>
            </w:pPr>
            <w:r w:rsidRPr="002C70CC">
              <w:rPr>
                <w:rFonts w:cs="Times New Roman"/>
                <w:szCs w:val="24"/>
              </w:rPr>
              <w:t>д. Чукчино, Еловая ул., 2</w:t>
            </w: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08"/>
        </w:trPr>
        <w:tc>
          <w:tcPr>
            <w:tcW w:w="3116" w:type="dxa"/>
            <w:vMerge/>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p>
        </w:tc>
        <w:tc>
          <w:tcPr>
            <w:tcW w:w="3073" w:type="dxa"/>
            <w:shd w:val="clear" w:color="auto" w:fill="auto"/>
            <w:vAlign w:val="center"/>
          </w:tcPr>
          <w:p w:rsidR="00F06DBE" w:rsidRPr="002C70CC" w:rsidRDefault="00F06DBE" w:rsidP="00715496">
            <w:pPr>
              <w:jc w:val="center"/>
              <w:rPr>
                <w:rFonts w:cs="Times New Roman"/>
                <w:szCs w:val="24"/>
              </w:rPr>
            </w:pPr>
            <w:r w:rsidRPr="002C70CC">
              <w:rPr>
                <w:rFonts w:cs="Times New Roman"/>
                <w:szCs w:val="24"/>
              </w:rPr>
              <w:t>д. Чукчино, Промышленная ул., 5</w:t>
            </w: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10"/>
        </w:trPr>
        <w:tc>
          <w:tcPr>
            <w:tcW w:w="3116" w:type="dxa"/>
            <w:vMerge/>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p>
        </w:tc>
        <w:tc>
          <w:tcPr>
            <w:tcW w:w="3073" w:type="dxa"/>
            <w:shd w:val="clear" w:color="auto" w:fill="auto"/>
            <w:vAlign w:val="center"/>
          </w:tcPr>
          <w:p w:rsidR="00F06DBE" w:rsidRPr="002C70CC" w:rsidRDefault="00F06DBE" w:rsidP="00715496">
            <w:pPr>
              <w:jc w:val="center"/>
              <w:rPr>
                <w:rFonts w:cs="Times New Roman"/>
                <w:szCs w:val="24"/>
              </w:rPr>
            </w:pPr>
            <w:r w:rsidRPr="002C70CC">
              <w:rPr>
                <w:rFonts w:cs="Times New Roman"/>
                <w:szCs w:val="24"/>
              </w:rPr>
              <w:t>д. Чукчино, Промышленная ул., 14</w:t>
            </w: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F06DBE" w:rsidRPr="002C70CC" w:rsidTr="00C473D7">
        <w:trPr>
          <w:trHeight w:val="310"/>
        </w:trPr>
        <w:tc>
          <w:tcPr>
            <w:tcW w:w="3116" w:type="dxa"/>
            <w:vMerge/>
            <w:shd w:val="clear" w:color="auto" w:fill="auto"/>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lang w:eastAsia="ru-RU"/>
              </w:rPr>
            </w:pPr>
          </w:p>
        </w:tc>
        <w:tc>
          <w:tcPr>
            <w:tcW w:w="3073" w:type="dxa"/>
            <w:shd w:val="clear" w:color="auto" w:fill="auto"/>
            <w:vAlign w:val="center"/>
          </w:tcPr>
          <w:p w:rsidR="00F06DBE" w:rsidRPr="002C70CC" w:rsidRDefault="00F06DBE" w:rsidP="00715496">
            <w:pPr>
              <w:jc w:val="center"/>
              <w:rPr>
                <w:rFonts w:cs="Times New Roman"/>
                <w:szCs w:val="24"/>
              </w:rPr>
            </w:pPr>
            <w:r w:rsidRPr="002C70CC">
              <w:rPr>
                <w:rFonts w:eastAsia="Times New Roman" w:cs="Times New Roman"/>
                <w:szCs w:val="24"/>
                <w:lang w:eastAsia="ru-RU"/>
              </w:rPr>
              <w:t>В центре с. Коровий Ручей</w:t>
            </w:r>
          </w:p>
        </w:tc>
        <w:tc>
          <w:tcPr>
            <w:tcW w:w="2457"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F06DBE" w:rsidRPr="002C70CC" w:rsidRDefault="00F06DBE" w:rsidP="00AD28C5">
            <w:pPr>
              <w:jc w:val="center"/>
              <w:rPr>
                <w:rFonts w:eastAsia="Times New Roman" w:cs="Times New Roman"/>
                <w:szCs w:val="24"/>
                <w:lang w:eastAsia="ru-RU"/>
              </w:rPr>
            </w:pPr>
          </w:p>
        </w:tc>
      </w:tr>
      <w:tr w:rsidR="003A35C4" w:rsidRPr="002C70CC" w:rsidTr="00C473D7">
        <w:trPr>
          <w:trHeight w:val="308"/>
        </w:trPr>
        <w:tc>
          <w:tcPr>
            <w:tcW w:w="3116" w:type="dxa"/>
            <w:shd w:val="clear" w:color="auto" w:fill="auto"/>
            <w:tcMar>
              <w:top w:w="0" w:type="dxa"/>
              <w:left w:w="108" w:type="dxa"/>
              <w:bottom w:w="0" w:type="dxa"/>
              <w:right w:w="108" w:type="dxa"/>
            </w:tcMar>
            <w:vAlign w:val="center"/>
          </w:tcPr>
          <w:p w:rsidR="003A35C4" w:rsidRPr="002C70CC" w:rsidRDefault="003A35C4" w:rsidP="00715496">
            <w:pPr>
              <w:jc w:val="center"/>
              <w:rPr>
                <w:rFonts w:eastAsia="Times New Roman" w:cs="Times New Roman"/>
                <w:szCs w:val="24"/>
                <w:lang w:eastAsia="ru-RU"/>
              </w:rPr>
            </w:pPr>
            <w:r w:rsidRPr="002C70CC">
              <w:rPr>
                <w:rFonts w:eastAsia="Arial Unicode MS" w:cs="Times New Roman"/>
                <w:szCs w:val="24"/>
                <w:lang w:eastAsia="ru-RU"/>
              </w:rPr>
              <w:t>Производственная база</w:t>
            </w:r>
          </w:p>
        </w:tc>
        <w:tc>
          <w:tcPr>
            <w:tcW w:w="3073" w:type="dxa"/>
            <w:shd w:val="clear" w:color="auto" w:fill="auto"/>
            <w:vAlign w:val="center"/>
          </w:tcPr>
          <w:p w:rsidR="003A35C4" w:rsidRPr="002C70CC" w:rsidRDefault="003A35C4" w:rsidP="00715496">
            <w:pPr>
              <w:jc w:val="center"/>
              <w:rPr>
                <w:rFonts w:eastAsia="Times New Roman" w:cs="Times New Roman"/>
                <w:szCs w:val="24"/>
                <w:lang w:eastAsia="ru-RU"/>
              </w:rPr>
            </w:pPr>
            <w:r w:rsidRPr="002C70CC">
              <w:rPr>
                <w:rFonts w:cs="Times New Roman"/>
                <w:szCs w:val="24"/>
              </w:rPr>
              <w:t>д. Чукчино, Промышленная ул. (к востоку от д. 14)</w:t>
            </w:r>
          </w:p>
        </w:tc>
        <w:tc>
          <w:tcPr>
            <w:tcW w:w="2457" w:type="dxa"/>
            <w:shd w:val="clear" w:color="auto" w:fill="FFFFFF"/>
            <w:tcMar>
              <w:top w:w="0" w:type="dxa"/>
              <w:left w:w="108" w:type="dxa"/>
              <w:bottom w:w="0" w:type="dxa"/>
              <w:right w:w="108" w:type="dxa"/>
            </w:tcMar>
            <w:vAlign w:val="center"/>
          </w:tcPr>
          <w:p w:rsidR="003A35C4" w:rsidRPr="002C70CC" w:rsidRDefault="003A35C4" w:rsidP="00715496">
            <w:pPr>
              <w:jc w:val="center"/>
              <w:rPr>
                <w:rFonts w:eastAsia="Arial Unicode MS" w:cs="Times New Roman"/>
                <w:szCs w:val="24"/>
                <w:lang w:eastAsia="ru-RU"/>
              </w:rPr>
            </w:pPr>
            <w:r w:rsidRPr="002C70CC">
              <w:rPr>
                <w:rFonts w:eastAsia="Arial Unicode MS" w:cs="Times New Roman"/>
                <w:szCs w:val="24"/>
                <w:lang w:eastAsia="ru-RU"/>
              </w:rPr>
              <w:t>Материальный склад</w:t>
            </w:r>
          </w:p>
        </w:tc>
        <w:tc>
          <w:tcPr>
            <w:tcW w:w="1846" w:type="dxa"/>
            <w:vMerge w:val="restart"/>
            <w:shd w:val="clear" w:color="auto" w:fill="FFFFFF"/>
            <w:tcMar>
              <w:top w:w="0" w:type="dxa"/>
              <w:left w:w="108" w:type="dxa"/>
              <w:bottom w:w="0" w:type="dxa"/>
              <w:right w:w="108" w:type="dxa"/>
            </w:tcMar>
            <w:vAlign w:val="center"/>
          </w:tcPr>
          <w:p w:rsidR="003A35C4" w:rsidRPr="002C70CC" w:rsidRDefault="003A35C4" w:rsidP="00715496">
            <w:pPr>
              <w:jc w:val="center"/>
              <w:rPr>
                <w:rFonts w:eastAsia="Times New Roman" w:cs="Times New Roman"/>
                <w:color w:val="000000"/>
                <w:szCs w:val="24"/>
              </w:rPr>
            </w:pPr>
            <w:r w:rsidRPr="002C70CC">
              <w:rPr>
                <w:rFonts w:eastAsia="Times New Roman" w:cs="Times New Roman"/>
                <w:color w:val="000000"/>
                <w:szCs w:val="24"/>
              </w:rPr>
              <w:t>Класс V</w:t>
            </w:r>
          </w:p>
          <w:p w:rsidR="003A35C4" w:rsidRPr="002C70CC" w:rsidRDefault="003A35C4" w:rsidP="00715496">
            <w:pPr>
              <w:jc w:val="center"/>
              <w:rPr>
                <w:rFonts w:eastAsia="Times New Roman" w:cs="Times New Roman"/>
                <w:szCs w:val="24"/>
                <w:lang w:eastAsia="ru-RU"/>
              </w:rPr>
            </w:pPr>
            <w:r w:rsidRPr="002C70CC">
              <w:rPr>
                <w:rFonts w:cs="Times New Roman"/>
                <w:color w:val="000000"/>
                <w:szCs w:val="24"/>
              </w:rPr>
              <w:t>50 м</w:t>
            </w:r>
          </w:p>
        </w:tc>
      </w:tr>
      <w:tr w:rsidR="00B36405" w:rsidRPr="002C70CC" w:rsidTr="00C473D7">
        <w:trPr>
          <w:trHeight w:val="176"/>
        </w:trPr>
        <w:tc>
          <w:tcPr>
            <w:tcW w:w="3116" w:type="dxa"/>
            <w:vMerge w:val="restart"/>
            <w:shd w:val="clear" w:color="auto" w:fill="auto"/>
            <w:tcMar>
              <w:top w:w="0" w:type="dxa"/>
              <w:left w:w="108" w:type="dxa"/>
              <w:bottom w:w="0" w:type="dxa"/>
              <w:right w:w="108" w:type="dxa"/>
            </w:tcMar>
            <w:vAlign w:val="center"/>
          </w:tcPr>
          <w:p w:rsidR="00B36405" w:rsidRPr="002C70CC" w:rsidRDefault="00B36405" w:rsidP="00AD28C5">
            <w:pPr>
              <w:jc w:val="center"/>
              <w:rPr>
                <w:rFonts w:eastAsia="Arial Unicode MS" w:cs="Times New Roman"/>
                <w:szCs w:val="24"/>
                <w:lang w:eastAsia="ru-RU"/>
              </w:rPr>
            </w:pPr>
            <w:r w:rsidRPr="002C70CC">
              <w:rPr>
                <w:rFonts w:eastAsia="Times New Roman" w:cs="Times New Roman"/>
                <w:szCs w:val="24"/>
                <w:lang w:eastAsia="ru-RU"/>
              </w:rPr>
              <w:t>Сельское кладбище</w:t>
            </w:r>
          </w:p>
        </w:tc>
        <w:tc>
          <w:tcPr>
            <w:tcW w:w="3073" w:type="dxa"/>
            <w:shd w:val="clear" w:color="auto" w:fill="auto"/>
            <w:vAlign w:val="center"/>
          </w:tcPr>
          <w:p w:rsidR="00B36405" w:rsidRPr="002C70CC" w:rsidRDefault="00B36405" w:rsidP="002F3F3D">
            <w:pPr>
              <w:jc w:val="center"/>
            </w:pPr>
            <w:r w:rsidRPr="002C70CC">
              <w:t>В центре д. Чукчино</w:t>
            </w:r>
          </w:p>
        </w:tc>
        <w:tc>
          <w:tcPr>
            <w:tcW w:w="2457" w:type="dxa"/>
            <w:vMerge w:val="restart"/>
            <w:shd w:val="clear" w:color="auto" w:fill="FFFFFF"/>
            <w:tcMar>
              <w:top w:w="0" w:type="dxa"/>
              <w:left w:w="108" w:type="dxa"/>
              <w:bottom w:w="0" w:type="dxa"/>
              <w:right w:w="108" w:type="dxa"/>
            </w:tcMar>
            <w:vAlign w:val="center"/>
          </w:tcPr>
          <w:p w:rsidR="00B36405" w:rsidRPr="002C70CC" w:rsidRDefault="00B36405" w:rsidP="00AD28C5">
            <w:pPr>
              <w:jc w:val="center"/>
              <w:rPr>
                <w:rFonts w:eastAsia="Arial Unicode MS" w:cs="Times New Roman"/>
                <w:szCs w:val="24"/>
              </w:rPr>
            </w:pPr>
            <w:r w:rsidRPr="002C70CC">
              <w:rPr>
                <w:rFonts w:eastAsia="Times New Roman" w:cs="Times New Roman"/>
                <w:szCs w:val="24"/>
                <w:lang w:eastAsia="ru-RU"/>
              </w:rPr>
              <w:t>Сельское кладбище</w:t>
            </w:r>
          </w:p>
        </w:tc>
        <w:tc>
          <w:tcPr>
            <w:tcW w:w="1846"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Times New Roman" w:cs="Times New Roman"/>
                <w:szCs w:val="24"/>
                <w:lang w:eastAsia="ru-RU"/>
              </w:rPr>
            </w:pPr>
          </w:p>
        </w:tc>
      </w:tr>
      <w:tr w:rsidR="00B36405" w:rsidRPr="002C70CC" w:rsidTr="00C473D7">
        <w:trPr>
          <w:trHeight w:val="176"/>
        </w:trPr>
        <w:tc>
          <w:tcPr>
            <w:tcW w:w="3116" w:type="dxa"/>
            <w:vMerge/>
            <w:shd w:val="clear" w:color="auto" w:fill="auto"/>
            <w:tcMar>
              <w:top w:w="0" w:type="dxa"/>
              <w:left w:w="108" w:type="dxa"/>
              <w:bottom w:w="0" w:type="dxa"/>
              <w:right w:w="108" w:type="dxa"/>
            </w:tcMar>
            <w:vAlign w:val="center"/>
          </w:tcPr>
          <w:p w:rsidR="00B36405" w:rsidRPr="002C70CC" w:rsidRDefault="00B36405" w:rsidP="00AD28C5">
            <w:pPr>
              <w:jc w:val="center"/>
              <w:rPr>
                <w:rFonts w:eastAsia="Times New Roman" w:cs="Times New Roman"/>
                <w:szCs w:val="24"/>
                <w:lang w:eastAsia="ru-RU"/>
              </w:rPr>
            </w:pPr>
          </w:p>
        </w:tc>
        <w:tc>
          <w:tcPr>
            <w:tcW w:w="3073" w:type="dxa"/>
            <w:shd w:val="clear" w:color="auto" w:fill="auto"/>
            <w:vAlign w:val="center"/>
          </w:tcPr>
          <w:p w:rsidR="00B36405" w:rsidRPr="002C70CC" w:rsidRDefault="00B36405" w:rsidP="002F3F3D">
            <w:pPr>
              <w:jc w:val="center"/>
            </w:pPr>
            <w:r w:rsidRPr="002C70CC">
              <w:t>На востоке д. Чукчино</w:t>
            </w:r>
          </w:p>
        </w:tc>
        <w:tc>
          <w:tcPr>
            <w:tcW w:w="2457"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Times New Roman" w:cs="Times New Roman"/>
                <w:szCs w:val="24"/>
                <w:lang w:eastAsia="ru-RU"/>
              </w:rPr>
            </w:pPr>
          </w:p>
        </w:tc>
        <w:tc>
          <w:tcPr>
            <w:tcW w:w="1846"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Times New Roman" w:cs="Times New Roman"/>
                <w:szCs w:val="24"/>
                <w:lang w:eastAsia="ru-RU"/>
              </w:rPr>
            </w:pPr>
          </w:p>
        </w:tc>
      </w:tr>
      <w:tr w:rsidR="00B36405" w:rsidRPr="002C70CC" w:rsidTr="00C473D7">
        <w:trPr>
          <w:trHeight w:val="308"/>
        </w:trPr>
        <w:tc>
          <w:tcPr>
            <w:tcW w:w="3116" w:type="dxa"/>
            <w:vMerge/>
            <w:shd w:val="clear" w:color="auto" w:fill="auto"/>
            <w:tcMar>
              <w:top w:w="0" w:type="dxa"/>
              <w:left w:w="108" w:type="dxa"/>
              <w:bottom w:w="0" w:type="dxa"/>
              <w:right w:w="108" w:type="dxa"/>
            </w:tcMar>
            <w:vAlign w:val="center"/>
          </w:tcPr>
          <w:p w:rsidR="00B36405" w:rsidRPr="002C70CC" w:rsidRDefault="00B36405" w:rsidP="00AD28C5">
            <w:pPr>
              <w:jc w:val="center"/>
              <w:rPr>
                <w:rFonts w:eastAsia="Arial Unicode MS" w:cs="Times New Roman"/>
                <w:szCs w:val="24"/>
                <w:lang w:eastAsia="ru-RU"/>
              </w:rPr>
            </w:pPr>
          </w:p>
        </w:tc>
        <w:tc>
          <w:tcPr>
            <w:tcW w:w="3073" w:type="dxa"/>
            <w:shd w:val="clear" w:color="auto" w:fill="auto"/>
            <w:vAlign w:val="center"/>
          </w:tcPr>
          <w:p w:rsidR="00B36405" w:rsidRPr="002C70CC" w:rsidRDefault="00B36405" w:rsidP="002F3F3D">
            <w:pPr>
              <w:jc w:val="center"/>
            </w:pPr>
            <w:r w:rsidRPr="002C70CC">
              <w:t>В центре с. Коровий Ручей</w:t>
            </w:r>
          </w:p>
        </w:tc>
        <w:tc>
          <w:tcPr>
            <w:tcW w:w="2457"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Times New Roman" w:cs="Times New Roman"/>
                <w:szCs w:val="24"/>
                <w:lang w:eastAsia="ru-RU"/>
              </w:rPr>
            </w:pPr>
          </w:p>
        </w:tc>
      </w:tr>
      <w:tr w:rsidR="00B36405" w:rsidRPr="002C70CC" w:rsidTr="00C473D7">
        <w:trPr>
          <w:trHeight w:val="308"/>
        </w:trPr>
        <w:tc>
          <w:tcPr>
            <w:tcW w:w="3116" w:type="dxa"/>
            <w:vMerge/>
            <w:shd w:val="clear" w:color="auto" w:fill="auto"/>
            <w:tcMar>
              <w:top w:w="0" w:type="dxa"/>
              <w:left w:w="108" w:type="dxa"/>
              <w:bottom w:w="0" w:type="dxa"/>
              <w:right w:w="108" w:type="dxa"/>
            </w:tcMar>
            <w:vAlign w:val="center"/>
          </w:tcPr>
          <w:p w:rsidR="00B36405" w:rsidRPr="002C70CC" w:rsidRDefault="00B36405" w:rsidP="00AD28C5">
            <w:pPr>
              <w:jc w:val="center"/>
              <w:rPr>
                <w:rFonts w:eastAsia="Arial Unicode MS" w:cs="Times New Roman"/>
                <w:szCs w:val="24"/>
                <w:lang w:eastAsia="ru-RU"/>
              </w:rPr>
            </w:pPr>
          </w:p>
        </w:tc>
        <w:tc>
          <w:tcPr>
            <w:tcW w:w="3073" w:type="dxa"/>
            <w:shd w:val="clear" w:color="auto" w:fill="auto"/>
            <w:vAlign w:val="center"/>
          </w:tcPr>
          <w:p w:rsidR="00B36405" w:rsidRPr="002C70CC" w:rsidRDefault="00B36405" w:rsidP="002F3F3D">
            <w:pPr>
              <w:jc w:val="center"/>
            </w:pPr>
            <w:r w:rsidRPr="002C70CC">
              <w:t>На северо-западе с. Коровий Ручей</w:t>
            </w:r>
          </w:p>
        </w:tc>
        <w:tc>
          <w:tcPr>
            <w:tcW w:w="2457"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B36405" w:rsidRPr="002C70CC" w:rsidRDefault="00B36405" w:rsidP="00AD28C5">
            <w:pPr>
              <w:jc w:val="center"/>
              <w:rPr>
                <w:rFonts w:eastAsia="Times New Roman" w:cs="Times New Roman"/>
                <w:szCs w:val="24"/>
                <w:lang w:eastAsia="ru-RU"/>
              </w:rPr>
            </w:pPr>
          </w:p>
        </w:tc>
      </w:tr>
      <w:tr w:rsidR="00B36405" w:rsidRPr="002C70CC" w:rsidTr="00420FF2">
        <w:trPr>
          <w:trHeight w:val="308"/>
        </w:trPr>
        <w:tc>
          <w:tcPr>
            <w:tcW w:w="3116" w:type="dxa"/>
            <w:vMerge/>
            <w:shd w:val="clear" w:color="auto" w:fill="auto"/>
            <w:tcMar>
              <w:top w:w="0" w:type="dxa"/>
              <w:left w:w="108" w:type="dxa"/>
              <w:bottom w:w="0" w:type="dxa"/>
              <w:right w:w="108" w:type="dxa"/>
            </w:tcMar>
          </w:tcPr>
          <w:p w:rsidR="00B36405" w:rsidRPr="002C70CC" w:rsidRDefault="00B36405" w:rsidP="00AD28C5">
            <w:pPr>
              <w:jc w:val="center"/>
              <w:rPr>
                <w:rFonts w:eastAsia="Arial Unicode MS" w:cs="Times New Roman"/>
                <w:szCs w:val="24"/>
                <w:lang w:eastAsia="ru-RU"/>
              </w:rPr>
            </w:pPr>
          </w:p>
        </w:tc>
        <w:tc>
          <w:tcPr>
            <w:tcW w:w="3073" w:type="dxa"/>
            <w:shd w:val="clear" w:color="auto" w:fill="auto"/>
            <w:vAlign w:val="center"/>
          </w:tcPr>
          <w:p w:rsidR="00B36405" w:rsidRPr="002C70CC" w:rsidRDefault="00B36405" w:rsidP="002F3F3D">
            <w:pPr>
              <w:jc w:val="center"/>
            </w:pPr>
            <w:r w:rsidRPr="002C70CC">
              <w:t>На юго-западе с. Коровий Ручей</w:t>
            </w:r>
          </w:p>
        </w:tc>
        <w:tc>
          <w:tcPr>
            <w:tcW w:w="2457" w:type="dxa"/>
            <w:vMerge/>
            <w:shd w:val="clear" w:color="auto" w:fill="FFFFFF"/>
            <w:tcMar>
              <w:top w:w="0" w:type="dxa"/>
              <w:left w:w="108" w:type="dxa"/>
              <w:bottom w:w="0" w:type="dxa"/>
              <w:right w:w="108" w:type="dxa"/>
            </w:tcMar>
          </w:tcPr>
          <w:p w:rsidR="00B36405" w:rsidRPr="002C70CC" w:rsidRDefault="00B36405"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tcPr>
          <w:p w:rsidR="00B36405" w:rsidRPr="002C70CC" w:rsidRDefault="00B36405" w:rsidP="00AD28C5">
            <w:pPr>
              <w:jc w:val="center"/>
              <w:rPr>
                <w:rFonts w:eastAsia="Times New Roman" w:cs="Times New Roman"/>
                <w:szCs w:val="24"/>
                <w:lang w:eastAsia="ru-RU"/>
              </w:rPr>
            </w:pPr>
          </w:p>
        </w:tc>
      </w:tr>
      <w:tr w:rsidR="003A35C4" w:rsidRPr="002C70CC" w:rsidTr="00C473D7">
        <w:trPr>
          <w:trHeight w:val="308"/>
        </w:trPr>
        <w:tc>
          <w:tcPr>
            <w:tcW w:w="3116" w:type="dxa"/>
            <w:vMerge/>
            <w:shd w:val="clear" w:color="auto" w:fill="auto"/>
            <w:tcMar>
              <w:top w:w="0" w:type="dxa"/>
              <w:left w:w="108" w:type="dxa"/>
              <w:bottom w:w="0" w:type="dxa"/>
              <w:right w:w="108" w:type="dxa"/>
            </w:tcMar>
            <w:vAlign w:val="center"/>
          </w:tcPr>
          <w:p w:rsidR="003A35C4" w:rsidRPr="002C70CC" w:rsidRDefault="003A35C4" w:rsidP="00AD28C5">
            <w:pPr>
              <w:jc w:val="center"/>
              <w:rPr>
                <w:rFonts w:eastAsia="Arial Unicode MS" w:cs="Times New Roman"/>
                <w:szCs w:val="24"/>
                <w:lang w:eastAsia="ru-RU"/>
              </w:rPr>
            </w:pPr>
          </w:p>
        </w:tc>
        <w:tc>
          <w:tcPr>
            <w:tcW w:w="3073" w:type="dxa"/>
            <w:shd w:val="clear" w:color="auto" w:fill="auto"/>
            <w:vAlign w:val="center"/>
          </w:tcPr>
          <w:p w:rsidR="003A35C4" w:rsidRPr="002C70CC" w:rsidRDefault="00852643" w:rsidP="00852643">
            <w:pPr>
              <w:jc w:val="center"/>
              <w:rPr>
                <w:rFonts w:cs="Times New Roman"/>
                <w:szCs w:val="24"/>
              </w:rPr>
            </w:pPr>
            <w:r w:rsidRPr="002C70CC">
              <w:t>В центре д. Карпушевка</w:t>
            </w:r>
          </w:p>
        </w:tc>
        <w:tc>
          <w:tcPr>
            <w:tcW w:w="2457" w:type="dxa"/>
            <w:vMerge/>
            <w:shd w:val="clear" w:color="auto" w:fill="FFFFFF"/>
            <w:tcMar>
              <w:top w:w="0" w:type="dxa"/>
              <w:left w:w="108" w:type="dxa"/>
              <w:bottom w:w="0" w:type="dxa"/>
              <w:right w:w="108" w:type="dxa"/>
            </w:tcMar>
            <w:vAlign w:val="center"/>
          </w:tcPr>
          <w:p w:rsidR="003A35C4" w:rsidRPr="002C70CC" w:rsidRDefault="003A35C4"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3A35C4" w:rsidRPr="002C70CC" w:rsidRDefault="003A35C4" w:rsidP="00AD28C5">
            <w:pPr>
              <w:jc w:val="center"/>
              <w:rPr>
                <w:rFonts w:eastAsia="Times New Roman" w:cs="Times New Roman"/>
                <w:szCs w:val="24"/>
                <w:lang w:eastAsia="ru-RU"/>
              </w:rPr>
            </w:pPr>
          </w:p>
        </w:tc>
      </w:tr>
      <w:tr w:rsidR="003A35C4" w:rsidRPr="002C70CC" w:rsidTr="003A35C4">
        <w:trPr>
          <w:trHeight w:val="158"/>
        </w:trPr>
        <w:tc>
          <w:tcPr>
            <w:tcW w:w="3116" w:type="dxa"/>
            <w:vMerge/>
            <w:shd w:val="clear" w:color="auto" w:fill="auto"/>
            <w:tcMar>
              <w:top w:w="0" w:type="dxa"/>
              <w:left w:w="108" w:type="dxa"/>
              <w:bottom w:w="0" w:type="dxa"/>
              <w:right w:w="108" w:type="dxa"/>
            </w:tcMar>
            <w:vAlign w:val="center"/>
          </w:tcPr>
          <w:p w:rsidR="003A35C4" w:rsidRPr="002C70CC" w:rsidRDefault="003A35C4" w:rsidP="00AD28C5">
            <w:pPr>
              <w:jc w:val="center"/>
              <w:rPr>
                <w:rFonts w:eastAsia="Arial Unicode MS" w:cs="Times New Roman"/>
                <w:szCs w:val="24"/>
                <w:lang w:eastAsia="ru-RU"/>
              </w:rPr>
            </w:pPr>
          </w:p>
        </w:tc>
        <w:tc>
          <w:tcPr>
            <w:tcW w:w="3073" w:type="dxa"/>
            <w:shd w:val="clear" w:color="auto" w:fill="auto"/>
            <w:vAlign w:val="center"/>
          </w:tcPr>
          <w:p w:rsidR="003A35C4" w:rsidRPr="002C70CC" w:rsidRDefault="003A35C4" w:rsidP="00AA3BB5">
            <w:pPr>
              <w:jc w:val="center"/>
              <w:rPr>
                <w:rFonts w:cs="Times New Roman"/>
                <w:szCs w:val="24"/>
              </w:rPr>
            </w:pPr>
            <w:r w:rsidRPr="002C70CC">
              <w:t>На востоке д. Гарево</w:t>
            </w:r>
          </w:p>
        </w:tc>
        <w:tc>
          <w:tcPr>
            <w:tcW w:w="2457" w:type="dxa"/>
            <w:vMerge/>
            <w:shd w:val="clear" w:color="auto" w:fill="FFFFFF"/>
            <w:tcMar>
              <w:top w:w="0" w:type="dxa"/>
              <w:left w:w="108" w:type="dxa"/>
              <w:bottom w:w="0" w:type="dxa"/>
              <w:right w:w="108" w:type="dxa"/>
            </w:tcMar>
            <w:vAlign w:val="center"/>
          </w:tcPr>
          <w:p w:rsidR="003A35C4" w:rsidRPr="002C70CC" w:rsidRDefault="003A35C4"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3A35C4" w:rsidRPr="002C70CC" w:rsidRDefault="003A35C4" w:rsidP="00AD28C5">
            <w:pPr>
              <w:jc w:val="center"/>
              <w:rPr>
                <w:rFonts w:eastAsia="Times New Roman" w:cs="Times New Roman"/>
                <w:szCs w:val="24"/>
                <w:lang w:eastAsia="ru-RU"/>
              </w:rPr>
            </w:pPr>
          </w:p>
        </w:tc>
      </w:tr>
      <w:tr w:rsidR="003A35C4" w:rsidRPr="002C70CC" w:rsidTr="00C473D7">
        <w:trPr>
          <w:trHeight w:val="157"/>
        </w:trPr>
        <w:tc>
          <w:tcPr>
            <w:tcW w:w="3116" w:type="dxa"/>
            <w:vMerge/>
            <w:shd w:val="clear" w:color="auto" w:fill="auto"/>
            <w:tcMar>
              <w:top w:w="0" w:type="dxa"/>
              <w:left w:w="108" w:type="dxa"/>
              <w:bottom w:w="0" w:type="dxa"/>
              <w:right w:w="108" w:type="dxa"/>
            </w:tcMar>
            <w:vAlign w:val="center"/>
          </w:tcPr>
          <w:p w:rsidR="003A35C4" w:rsidRPr="002C70CC" w:rsidRDefault="003A35C4" w:rsidP="00AD28C5">
            <w:pPr>
              <w:jc w:val="center"/>
              <w:rPr>
                <w:rFonts w:eastAsia="Arial Unicode MS" w:cs="Times New Roman"/>
                <w:szCs w:val="24"/>
                <w:lang w:eastAsia="ru-RU"/>
              </w:rPr>
            </w:pPr>
          </w:p>
        </w:tc>
        <w:tc>
          <w:tcPr>
            <w:tcW w:w="3073" w:type="dxa"/>
            <w:shd w:val="clear" w:color="auto" w:fill="auto"/>
            <w:vAlign w:val="center"/>
          </w:tcPr>
          <w:p w:rsidR="003A35C4" w:rsidRPr="002C70CC" w:rsidRDefault="003A35C4" w:rsidP="00AA3BB5">
            <w:pPr>
              <w:jc w:val="center"/>
            </w:pPr>
            <w:r w:rsidRPr="002C70CC">
              <w:t>На западе д. Гарево</w:t>
            </w:r>
          </w:p>
        </w:tc>
        <w:tc>
          <w:tcPr>
            <w:tcW w:w="2457" w:type="dxa"/>
            <w:vMerge/>
            <w:shd w:val="clear" w:color="auto" w:fill="FFFFFF"/>
            <w:tcMar>
              <w:top w:w="0" w:type="dxa"/>
              <w:left w:w="108" w:type="dxa"/>
              <w:bottom w:w="0" w:type="dxa"/>
              <w:right w:w="108" w:type="dxa"/>
            </w:tcMar>
            <w:vAlign w:val="center"/>
          </w:tcPr>
          <w:p w:rsidR="003A35C4" w:rsidRPr="002C70CC" w:rsidRDefault="003A35C4" w:rsidP="00AD28C5">
            <w:pPr>
              <w:jc w:val="center"/>
              <w:rPr>
                <w:rFonts w:eastAsia="Arial Unicode MS" w:cs="Times New Roman"/>
                <w:szCs w:val="24"/>
              </w:rPr>
            </w:pPr>
          </w:p>
        </w:tc>
        <w:tc>
          <w:tcPr>
            <w:tcW w:w="1846" w:type="dxa"/>
            <w:vMerge/>
            <w:shd w:val="clear" w:color="auto" w:fill="FFFFFF"/>
            <w:tcMar>
              <w:top w:w="0" w:type="dxa"/>
              <w:left w:w="108" w:type="dxa"/>
              <w:bottom w:w="0" w:type="dxa"/>
              <w:right w:w="108" w:type="dxa"/>
            </w:tcMar>
            <w:vAlign w:val="center"/>
          </w:tcPr>
          <w:p w:rsidR="003A35C4" w:rsidRPr="002C70CC" w:rsidRDefault="003A35C4" w:rsidP="00AD28C5">
            <w:pPr>
              <w:jc w:val="center"/>
              <w:rPr>
                <w:rFonts w:eastAsia="Times New Roman" w:cs="Times New Roman"/>
                <w:szCs w:val="24"/>
                <w:lang w:eastAsia="ru-RU"/>
              </w:rPr>
            </w:pPr>
          </w:p>
        </w:tc>
      </w:tr>
    </w:tbl>
    <w:p w:rsidR="00555CFE" w:rsidRPr="002C70CC" w:rsidRDefault="00555CFE" w:rsidP="00A952F8">
      <w:pPr>
        <w:pStyle w:val="Default"/>
        <w:spacing w:before="120"/>
        <w:ind w:firstLine="567"/>
        <w:rPr>
          <w:rFonts w:ascii="Times New Roman" w:hAnsi="Times New Roman" w:cs="Times New Roman"/>
          <w:i/>
          <w:color w:val="auto"/>
          <w:lang w:eastAsia="ru-RU"/>
        </w:rPr>
      </w:pPr>
      <w:r w:rsidRPr="002C70CC">
        <w:rPr>
          <w:rFonts w:ascii="Times New Roman" w:hAnsi="Times New Roman" w:cs="Times New Roman"/>
          <w:i/>
          <w:color w:val="auto"/>
          <w:lang w:eastAsia="ru-RU"/>
        </w:rPr>
        <w:t>*Согласно СП 42.13330.2011 «Планировка и застройка городских и сельских поселений»</w:t>
      </w:r>
    </w:p>
    <w:p w:rsidR="00555CFE" w:rsidRPr="002C70CC" w:rsidRDefault="00555CFE" w:rsidP="00555CFE">
      <w:pPr>
        <w:widowControl w:val="0"/>
        <w:adjustRightInd w:val="0"/>
        <w:ind w:firstLine="567"/>
        <w:jc w:val="both"/>
        <w:rPr>
          <w:rFonts w:cs="Times New Roman"/>
          <w:i/>
          <w:szCs w:val="24"/>
        </w:rPr>
      </w:pPr>
      <w:r w:rsidRPr="002C70CC">
        <w:rPr>
          <w:rFonts w:eastAsia="Arial Unicode MS"/>
        </w:rPr>
        <w:t>**</w:t>
      </w:r>
      <w:r w:rsidR="007D5423" w:rsidRPr="002C70CC">
        <w:rPr>
          <w:rFonts w:cs="Times New Roman"/>
          <w:i/>
          <w:szCs w:val="24"/>
        </w:rPr>
        <w:t xml:space="preserve">Согласно Дополнению №1 «Санитарно-защитные зоны аэропортов, аэродромов, вертодромов» к </w:t>
      </w:r>
      <w:hyperlink w:anchor="sub_10000" w:history="1">
        <w:r w:rsidR="007D5423" w:rsidRPr="002C70CC">
          <w:rPr>
            <w:rFonts w:cs="Times New Roman"/>
            <w:i/>
            <w:szCs w:val="24"/>
          </w:rPr>
          <w:t>СанПиН 2.2.1/2.1.1.1200-03</w:t>
        </w:r>
      </w:hyperlink>
      <w:r w:rsidR="007D5423" w:rsidRPr="002C70CC">
        <w:rPr>
          <w:rFonts w:cs="Times New Roman"/>
          <w:i/>
          <w:szCs w:val="24"/>
        </w:rPr>
        <w:t xml:space="preserve"> «Санитарно-защитные зоны и санитарная </w:t>
      </w:r>
      <w:r w:rsidR="007D5423" w:rsidRPr="002C70CC">
        <w:rPr>
          <w:rFonts w:cs="Times New Roman"/>
          <w:i/>
          <w:szCs w:val="24"/>
        </w:rPr>
        <w:lastRenderedPageBreak/>
        <w:t>классификация предприят</w:t>
      </w:r>
      <w:r w:rsidR="00E56686" w:rsidRPr="002C70CC">
        <w:rPr>
          <w:rFonts w:cs="Times New Roman"/>
          <w:i/>
          <w:szCs w:val="24"/>
        </w:rPr>
        <w:t xml:space="preserve">ий, сооружений и иных объектов», СНиП 32-03-96 «Аэродромы», </w:t>
      </w:r>
      <w:hyperlink r:id="rId9" w:history="1">
        <w:r w:rsidR="00E56686" w:rsidRPr="002C70CC">
          <w:rPr>
            <w:rFonts w:cs="Times New Roman"/>
            <w:i/>
            <w:szCs w:val="24"/>
          </w:rPr>
          <w:t>ГОСТ 22283-88 «Шум авиационный. Допустимые уровни шума на территории жилой застройки и методы его измерения</w:t>
        </w:r>
      </w:hyperlink>
      <w:r w:rsidR="00E56686" w:rsidRPr="002C70CC">
        <w:rPr>
          <w:rFonts w:cs="Times New Roman"/>
          <w:i/>
          <w:szCs w:val="24"/>
        </w:rPr>
        <w:t>»</w:t>
      </w:r>
    </w:p>
    <w:p w:rsidR="00B36405" w:rsidRPr="002C70CC" w:rsidRDefault="00B36405">
      <w:pPr>
        <w:spacing w:after="200" w:line="276" w:lineRule="auto"/>
        <w:rPr>
          <w:rFonts w:eastAsia="Times New Roman" w:cs="Times New Roman"/>
          <w:b/>
          <w:szCs w:val="24"/>
          <w:lang w:eastAsia="ru-RU"/>
        </w:rPr>
      </w:pPr>
      <w:r w:rsidRPr="002C70CC">
        <w:rPr>
          <w:rFonts w:eastAsia="Times New Roman" w:cs="Times New Roman"/>
          <w:b/>
          <w:szCs w:val="24"/>
          <w:lang w:eastAsia="ru-RU"/>
        </w:rPr>
        <w:br w:type="page"/>
      </w:r>
    </w:p>
    <w:p w:rsidR="00CD3C80" w:rsidRPr="002C70CC" w:rsidRDefault="00315750" w:rsidP="00CD3C80">
      <w:pPr>
        <w:autoSpaceDE w:val="0"/>
        <w:autoSpaceDN w:val="0"/>
        <w:adjustRightInd w:val="0"/>
        <w:spacing w:before="120"/>
        <w:ind w:left="567"/>
        <w:jc w:val="center"/>
        <w:rPr>
          <w:rFonts w:eastAsia="Times New Roman" w:cs="Times New Roman"/>
          <w:i/>
          <w:szCs w:val="24"/>
          <w:lang w:eastAsia="ru-RU"/>
        </w:rPr>
      </w:pPr>
      <w:r w:rsidRPr="002C70CC">
        <w:rPr>
          <w:rFonts w:eastAsia="Times New Roman" w:cs="Times New Roman"/>
          <w:b/>
          <w:szCs w:val="24"/>
          <w:lang w:eastAsia="ru-RU"/>
        </w:rPr>
        <w:lastRenderedPageBreak/>
        <w:t>Объекты, для которых установлен</w:t>
      </w:r>
      <w:r w:rsidR="00294B6C" w:rsidRPr="002C70CC">
        <w:rPr>
          <w:rFonts w:eastAsia="Times New Roman" w:cs="Times New Roman"/>
          <w:b/>
          <w:szCs w:val="24"/>
          <w:lang w:eastAsia="ru-RU"/>
        </w:rPr>
        <w:t>а</w:t>
      </w:r>
      <w:r w:rsidRPr="002C70CC">
        <w:rPr>
          <w:rFonts w:eastAsia="Times New Roman" w:cs="Times New Roman"/>
          <w:b/>
          <w:szCs w:val="24"/>
          <w:lang w:eastAsia="ru-RU"/>
        </w:rPr>
        <w:t xml:space="preserve"> б</w:t>
      </w:r>
      <w:r w:rsidR="00CD3C80" w:rsidRPr="002C70CC">
        <w:rPr>
          <w:rFonts w:eastAsia="Calibri" w:cs="Times New Roman"/>
          <w:b/>
        </w:rPr>
        <w:t xml:space="preserve">ереговая полоса внутренних водных путей Российской </w:t>
      </w:r>
      <w:proofErr w:type="gramStart"/>
      <w:r w:rsidR="00CD3C80" w:rsidRPr="002C70CC">
        <w:rPr>
          <w:rFonts w:eastAsia="Calibri" w:cs="Times New Roman"/>
          <w:b/>
        </w:rPr>
        <w:t>Федерации</w:t>
      </w:r>
      <w:r w:rsidR="00CD3C80" w:rsidRPr="002C70CC">
        <w:rPr>
          <w:rFonts w:eastAsia="Times New Roman" w:cs="Times New Roman"/>
          <w:b/>
          <w:szCs w:val="24"/>
          <w:lang w:eastAsia="ru-RU"/>
        </w:rPr>
        <w:br/>
      </w:r>
      <w:r w:rsidR="00CD3C80" w:rsidRPr="002C70CC">
        <w:rPr>
          <w:i/>
        </w:rPr>
        <w:t>(</w:t>
      </w:r>
      <w:proofErr w:type="gramEnd"/>
      <w:r w:rsidR="00CD3C80" w:rsidRPr="002C70CC">
        <w:rPr>
          <w:i/>
        </w:rPr>
        <w:t>устанавливаемые в соответствии с законодательством Российской Федерации</w:t>
      </w:r>
      <w:r w:rsidR="00CD3C80" w:rsidRPr="002C70CC">
        <w:rPr>
          <w:rFonts w:eastAsia="Times New Roman" w:cs="Times New Roman"/>
          <w:i/>
          <w:szCs w:val="24"/>
          <w:lang w:eastAsia="ru-RU"/>
        </w:rPr>
        <w:t>)</w:t>
      </w:r>
    </w:p>
    <w:p w:rsidR="00CD3C80" w:rsidRPr="002C70CC" w:rsidRDefault="00CD3C80" w:rsidP="00CD3C80">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6</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7211"/>
      </w:tblGrid>
      <w:tr w:rsidR="00CD3C80" w:rsidRPr="002C70CC" w:rsidTr="00CD3C80">
        <w:tc>
          <w:tcPr>
            <w:tcW w:w="2977" w:type="dxa"/>
            <w:shd w:val="clear" w:color="auto" w:fill="EEECE1" w:themeFill="background2"/>
            <w:vAlign w:val="center"/>
          </w:tcPr>
          <w:p w:rsidR="00CD3C80" w:rsidRPr="002C70CC" w:rsidRDefault="00CD3C80" w:rsidP="00CD3C80">
            <w:pPr>
              <w:ind w:right="-108" w:hanging="142"/>
              <w:jc w:val="center"/>
              <w:rPr>
                <w:rStyle w:val="a6"/>
                <w:rFonts w:cs="Times New Roman"/>
                <w:szCs w:val="24"/>
              </w:rPr>
            </w:pPr>
            <w:r w:rsidRPr="002C70CC">
              <w:rPr>
                <w:rFonts w:cs="Times New Roman"/>
                <w:b/>
                <w:bCs/>
                <w:szCs w:val="24"/>
              </w:rPr>
              <w:t>Наименование объекта</w:t>
            </w:r>
          </w:p>
        </w:tc>
        <w:tc>
          <w:tcPr>
            <w:tcW w:w="7371" w:type="dxa"/>
            <w:shd w:val="clear" w:color="auto" w:fill="EEECE1" w:themeFill="background2"/>
            <w:vAlign w:val="center"/>
          </w:tcPr>
          <w:p w:rsidR="00CD3C80" w:rsidRPr="002C70CC" w:rsidRDefault="00CD3C80" w:rsidP="00CD3C80">
            <w:pPr>
              <w:jc w:val="center"/>
              <w:rPr>
                <w:rStyle w:val="a6"/>
                <w:rFonts w:cs="Times New Roman"/>
                <w:szCs w:val="24"/>
              </w:rPr>
            </w:pPr>
            <w:r w:rsidRPr="002C70CC">
              <w:rPr>
                <w:rFonts w:eastAsia="Times New Roman" w:cs="Times New Roman"/>
                <w:b/>
                <w:bCs/>
                <w:szCs w:val="24"/>
                <w:lang w:eastAsia="ru-RU"/>
              </w:rPr>
              <w:t>Описание зоны</w:t>
            </w:r>
          </w:p>
        </w:tc>
      </w:tr>
      <w:tr w:rsidR="00CD3C80" w:rsidRPr="002C70CC" w:rsidTr="00AB0707">
        <w:trPr>
          <w:trHeight w:val="21"/>
        </w:trPr>
        <w:tc>
          <w:tcPr>
            <w:tcW w:w="10348" w:type="dxa"/>
            <w:gridSpan w:val="2"/>
            <w:vAlign w:val="center"/>
          </w:tcPr>
          <w:p w:rsidR="00CD3C80" w:rsidRPr="002C70CC" w:rsidRDefault="00CD3C80" w:rsidP="00CD3C80">
            <w:pPr>
              <w:autoSpaceDE w:val="0"/>
              <w:autoSpaceDN w:val="0"/>
              <w:adjustRightInd w:val="0"/>
              <w:jc w:val="center"/>
              <w:rPr>
                <w:rFonts w:cs="Times New Roman"/>
                <w:bCs/>
                <w:szCs w:val="24"/>
              </w:rPr>
            </w:pPr>
            <w:r w:rsidRPr="002C70CC">
              <w:rPr>
                <w:rFonts w:cs="Times New Roman"/>
                <w:bCs/>
                <w:i/>
                <w:szCs w:val="24"/>
              </w:rPr>
              <w:t>Внутренний водный путь Российской Федерации (вне границ населенных пунктов)</w:t>
            </w:r>
          </w:p>
        </w:tc>
      </w:tr>
      <w:tr w:rsidR="00CD3C80" w:rsidRPr="002C70CC" w:rsidTr="00CD3C80">
        <w:trPr>
          <w:trHeight w:val="363"/>
        </w:trPr>
        <w:tc>
          <w:tcPr>
            <w:tcW w:w="2977" w:type="dxa"/>
            <w:vAlign w:val="center"/>
          </w:tcPr>
          <w:p w:rsidR="00CD3C80" w:rsidRPr="002C70CC" w:rsidRDefault="00CD3C80" w:rsidP="00CD3C80">
            <w:pPr>
              <w:pStyle w:val="Web"/>
              <w:spacing w:before="0" w:after="0"/>
              <w:jc w:val="center"/>
              <w:rPr>
                <w:rFonts w:ascii="Times New Roman" w:hAnsi="Times New Roman"/>
                <w:szCs w:val="24"/>
              </w:rPr>
            </w:pPr>
            <w:r w:rsidRPr="002C70CC">
              <w:rPr>
                <w:rFonts w:ascii="Times New Roman" w:eastAsia="Times New Roman" w:hAnsi="Times New Roman"/>
                <w:color w:val="000000"/>
                <w:szCs w:val="24"/>
              </w:rPr>
              <w:t xml:space="preserve">по </w:t>
            </w:r>
            <w:r w:rsidRPr="002C70CC">
              <w:rPr>
                <w:rFonts w:ascii="Times New Roman" w:hAnsi="Times New Roman"/>
                <w:szCs w:val="24"/>
              </w:rPr>
              <w:t>р. Печора</w:t>
            </w:r>
          </w:p>
        </w:tc>
        <w:tc>
          <w:tcPr>
            <w:tcW w:w="7371" w:type="dxa"/>
            <w:vMerge w:val="restart"/>
            <w:shd w:val="clear" w:color="auto" w:fill="auto"/>
            <w:vAlign w:val="center"/>
          </w:tcPr>
          <w:p w:rsidR="00CD3C80" w:rsidRPr="002C70CC" w:rsidRDefault="00CD3C80" w:rsidP="00CD3C80">
            <w:pPr>
              <w:autoSpaceDE w:val="0"/>
              <w:autoSpaceDN w:val="0"/>
              <w:adjustRightInd w:val="0"/>
              <w:jc w:val="center"/>
              <w:rPr>
                <w:rFonts w:cs="Times New Roman"/>
                <w:bCs/>
                <w:szCs w:val="24"/>
              </w:rPr>
            </w:pPr>
            <w:r w:rsidRPr="002C70CC">
              <w:t>Полоса земли шириной 20 м от края воды вглубь берега при среднемноголетнем уровне воды на свободных реках.</w:t>
            </w:r>
            <w:r w:rsidRPr="002C70CC">
              <w:br/>
              <w:t>На берегу, имеющем уклон более 45°, береговая полоса определяется от края берега вглубь берега</w:t>
            </w:r>
          </w:p>
        </w:tc>
      </w:tr>
      <w:tr w:rsidR="00CD3C80" w:rsidRPr="002C70CC" w:rsidTr="00CD3C80">
        <w:trPr>
          <w:trHeight w:val="411"/>
        </w:trPr>
        <w:tc>
          <w:tcPr>
            <w:tcW w:w="2977" w:type="dxa"/>
            <w:vAlign w:val="center"/>
          </w:tcPr>
          <w:p w:rsidR="00CD3C80" w:rsidRPr="002C70CC" w:rsidRDefault="00CD3C80" w:rsidP="00CD3C80">
            <w:pPr>
              <w:pStyle w:val="Web"/>
              <w:spacing w:before="0" w:after="0"/>
              <w:jc w:val="center"/>
              <w:rPr>
                <w:rFonts w:ascii="Times New Roman" w:hAnsi="Times New Roman"/>
                <w:szCs w:val="24"/>
              </w:rPr>
            </w:pPr>
            <w:r w:rsidRPr="002C70CC">
              <w:rPr>
                <w:rFonts w:ascii="Times New Roman" w:eastAsia="Times New Roman" w:hAnsi="Times New Roman"/>
                <w:color w:val="000000"/>
                <w:szCs w:val="24"/>
              </w:rPr>
              <w:t>по р. Цильма</w:t>
            </w:r>
          </w:p>
        </w:tc>
        <w:tc>
          <w:tcPr>
            <w:tcW w:w="7371" w:type="dxa"/>
            <w:vMerge/>
            <w:shd w:val="clear" w:color="auto" w:fill="auto"/>
            <w:vAlign w:val="center"/>
          </w:tcPr>
          <w:p w:rsidR="00CD3C80" w:rsidRPr="002C70CC" w:rsidRDefault="00CD3C80" w:rsidP="00CD3C80">
            <w:pPr>
              <w:autoSpaceDE w:val="0"/>
              <w:autoSpaceDN w:val="0"/>
              <w:adjustRightInd w:val="0"/>
              <w:jc w:val="center"/>
              <w:rPr>
                <w:rFonts w:cs="Times New Roman"/>
                <w:bCs/>
                <w:szCs w:val="24"/>
              </w:rPr>
            </w:pPr>
          </w:p>
        </w:tc>
      </w:tr>
      <w:tr w:rsidR="00CD3C80" w:rsidRPr="002C70CC" w:rsidTr="00CD3C80">
        <w:trPr>
          <w:trHeight w:val="216"/>
        </w:trPr>
        <w:tc>
          <w:tcPr>
            <w:tcW w:w="2977" w:type="dxa"/>
            <w:vAlign w:val="center"/>
          </w:tcPr>
          <w:p w:rsidR="00CD3C80" w:rsidRPr="002C70CC" w:rsidRDefault="00CD3C80" w:rsidP="00CD3C80">
            <w:pPr>
              <w:pStyle w:val="Web"/>
              <w:spacing w:before="0" w:after="0"/>
              <w:jc w:val="center"/>
              <w:rPr>
                <w:rFonts w:ascii="Times New Roman" w:eastAsia="Times New Roman" w:hAnsi="Times New Roman"/>
                <w:color w:val="000000"/>
                <w:szCs w:val="24"/>
              </w:rPr>
            </w:pPr>
            <w:r w:rsidRPr="002C70CC">
              <w:rPr>
                <w:rFonts w:ascii="Times New Roman" w:eastAsia="Times New Roman" w:hAnsi="Times New Roman"/>
                <w:color w:val="000000"/>
                <w:szCs w:val="24"/>
              </w:rPr>
              <w:t>по р. Пижма</w:t>
            </w:r>
          </w:p>
        </w:tc>
        <w:tc>
          <w:tcPr>
            <w:tcW w:w="7371" w:type="dxa"/>
            <w:vMerge/>
            <w:shd w:val="clear" w:color="auto" w:fill="auto"/>
            <w:vAlign w:val="center"/>
          </w:tcPr>
          <w:p w:rsidR="00CD3C80" w:rsidRPr="002C70CC" w:rsidRDefault="00CD3C80" w:rsidP="00CD3C80">
            <w:pPr>
              <w:autoSpaceDE w:val="0"/>
              <w:autoSpaceDN w:val="0"/>
              <w:adjustRightInd w:val="0"/>
              <w:jc w:val="center"/>
              <w:rPr>
                <w:rFonts w:cs="Times New Roman"/>
                <w:bCs/>
                <w:szCs w:val="24"/>
              </w:rPr>
            </w:pPr>
          </w:p>
        </w:tc>
      </w:tr>
    </w:tbl>
    <w:p w:rsidR="00315750" w:rsidRPr="002C70CC" w:rsidRDefault="00315750" w:rsidP="00315750">
      <w:pPr>
        <w:autoSpaceDE w:val="0"/>
        <w:autoSpaceDN w:val="0"/>
        <w:adjustRightInd w:val="0"/>
        <w:spacing w:before="120"/>
        <w:ind w:left="567"/>
        <w:jc w:val="center"/>
        <w:rPr>
          <w:rFonts w:eastAsia="Times New Roman" w:cs="Times New Roman"/>
          <w:i/>
          <w:szCs w:val="24"/>
          <w:lang w:eastAsia="ru-RU"/>
        </w:rPr>
      </w:pPr>
      <w:r w:rsidRPr="002C70CC">
        <w:rPr>
          <w:rFonts w:eastAsia="Times New Roman" w:cs="Times New Roman"/>
          <w:b/>
          <w:szCs w:val="24"/>
          <w:lang w:eastAsia="ru-RU"/>
        </w:rPr>
        <w:t xml:space="preserve">Объекты, для которых установлены </w:t>
      </w:r>
      <w:proofErr w:type="spellStart"/>
      <w:r w:rsidRPr="002C70CC">
        <w:rPr>
          <w:rFonts w:eastAsia="Calibri" w:cs="Times New Roman"/>
          <w:b/>
        </w:rPr>
        <w:t>приаэродромные</w:t>
      </w:r>
      <w:proofErr w:type="spellEnd"/>
      <w:r w:rsidRPr="002C70CC">
        <w:rPr>
          <w:rFonts w:eastAsia="Calibri" w:cs="Times New Roman"/>
          <w:b/>
        </w:rPr>
        <w:t xml:space="preserve"> территории</w:t>
      </w:r>
      <w:r w:rsidRPr="002C70CC">
        <w:rPr>
          <w:rFonts w:eastAsia="Times New Roman" w:cs="Times New Roman"/>
          <w:b/>
          <w:szCs w:val="24"/>
          <w:lang w:eastAsia="ru-RU"/>
        </w:rPr>
        <w:br/>
      </w:r>
      <w:r w:rsidRPr="002C70CC">
        <w:rPr>
          <w:i/>
        </w:rPr>
        <w:t>(устанавливаемые в соответствии с законодательством Российской Федерации</w:t>
      </w:r>
      <w:r w:rsidRPr="002C70CC">
        <w:rPr>
          <w:rFonts w:eastAsia="Times New Roman" w:cs="Times New Roman"/>
          <w:i/>
          <w:szCs w:val="24"/>
          <w:lang w:eastAsia="ru-RU"/>
        </w:rPr>
        <w:t>)</w:t>
      </w:r>
    </w:p>
    <w:p w:rsidR="00315750" w:rsidRPr="002C70CC" w:rsidRDefault="00315750" w:rsidP="00315750">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7</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7211"/>
      </w:tblGrid>
      <w:tr w:rsidR="00315750" w:rsidRPr="002C70CC" w:rsidTr="00860F2E">
        <w:tc>
          <w:tcPr>
            <w:tcW w:w="2977" w:type="dxa"/>
            <w:shd w:val="clear" w:color="auto" w:fill="EEECE1" w:themeFill="background2"/>
            <w:vAlign w:val="center"/>
          </w:tcPr>
          <w:p w:rsidR="00315750" w:rsidRPr="002C70CC" w:rsidRDefault="00315750" w:rsidP="00315750">
            <w:pPr>
              <w:ind w:right="-108" w:hanging="142"/>
              <w:jc w:val="center"/>
              <w:rPr>
                <w:rStyle w:val="a6"/>
                <w:rFonts w:cs="Times New Roman"/>
                <w:szCs w:val="24"/>
              </w:rPr>
            </w:pPr>
            <w:r w:rsidRPr="002C70CC">
              <w:rPr>
                <w:rFonts w:cs="Times New Roman"/>
                <w:b/>
                <w:bCs/>
                <w:szCs w:val="24"/>
              </w:rPr>
              <w:t>Наименование объекта</w:t>
            </w:r>
          </w:p>
        </w:tc>
        <w:tc>
          <w:tcPr>
            <w:tcW w:w="7371" w:type="dxa"/>
            <w:shd w:val="clear" w:color="auto" w:fill="EEECE1" w:themeFill="background2"/>
            <w:vAlign w:val="center"/>
          </w:tcPr>
          <w:p w:rsidR="00315750" w:rsidRPr="002C70CC" w:rsidRDefault="00315750" w:rsidP="00315750">
            <w:pPr>
              <w:jc w:val="center"/>
              <w:rPr>
                <w:rStyle w:val="a6"/>
                <w:rFonts w:cs="Times New Roman"/>
                <w:szCs w:val="24"/>
              </w:rPr>
            </w:pPr>
            <w:r w:rsidRPr="002C70CC">
              <w:rPr>
                <w:rFonts w:eastAsia="Times New Roman" w:cs="Times New Roman"/>
                <w:b/>
                <w:bCs/>
                <w:szCs w:val="24"/>
                <w:lang w:eastAsia="ru-RU"/>
              </w:rPr>
              <w:t>*Описание зоны</w:t>
            </w:r>
          </w:p>
        </w:tc>
      </w:tr>
      <w:tr w:rsidR="00315750" w:rsidRPr="002C70CC" w:rsidTr="00860F2E">
        <w:trPr>
          <w:trHeight w:val="363"/>
        </w:trPr>
        <w:tc>
          <w:tcPr>
            <w:tcW w:w="2977" w:type="dxa"/>
            <w:vAlign w:val="center"/>
          </w:tcPr>
          <w:p w:rsidR="00315750" w:rsidRPr="002C70CC" w:rsidRDefault="00315750" w:rsidP="00315750">
            <w:pPr>
              <w:pStyle w:val="Web"/>
              <w:spacing w:before="0" w:after="0"/>
              <w:jc w:val="center"/>
              <w:rPr>
                <w:rFonts w:ascii="Times New Roman" w:hAnsi="Times New Roman"/>
                <w:szCs w:val="24"/>
              </w:rPr>
            </w:pPr>
            <w:r w:rsidRPr="002C70CC">
              <w:rPr>
                <w:rFonts w:ascii="Times New Roman" w:hAnsi="Times New Roman"/>
              </w:rPr>
              <w:t>Взлетно-посадочная полоса 15/33 аэропорта «Усть-Цильма»</w:t>
            </w:r>
          </w:p>
        </w:tc>
        <w:tc>
          <w:tcPr>
            <w:tcW w:w="7371" w:type="dxa"/>
            <w:shd w:val="clear" w:color="auto" w:fill="auto"/>
            <w:vAlign w:val="center"/>
          </w:tcPr>
          <w:p w:rsidR="00315750" w:rsidRPr="002C70CC" w:rsidRDefault="00315750" w:rsidP="00315750">
            <w:pPr>
              <w:autoSpaceDE w:val="0"/>
              <w:autoSpaceDN w:val="0"/>
              <w:adjustRightInd w:val="0"/>
              <w:jc w:val="center"/>
              <w:rPr>
                <w:rFonts w:cs="Times New Roman"/>
                <w:bCs/>
                <w:szCs w:val="24"/>
              </w:rPr>
            </w:pPr>
            <w:r w:rsidRPr="002C70CC">
              <w:rPr>
                <w:rFonts w:eastAsia="Times New Roman" w:cs="Times New Roman"/>
                <w:szCs w:val="24"/>
                <w:lang w:eastAsia="ru-RU"/>
              </w:rPr>
              <w:t>По внешней границе проекции полос воздушных подходов на земную или водную поверхность, а вне полос воздушных подходов</w:t>
            </w:r>
            <w:r w:rsidR="00860D9E" w:rsidRPr="002C70CC">
              <w:rPr>
                <w:rFonts w:eastAsia="Times New Roman" w:cs="Times New Roman"/>
                <w:szCs w:val="24"/>
                <w:lang w:eastAsia="ru-RU"/>
              </w:rPr>
              <w:t xml:space="preserve"> – </w:t>
            </w:r>
            <w:r w:rsidRPr="002C70CC">
              <w:rPr>
                <w:rFonts w:eastAsia="Times New Roman" w:cs="Times New Roman"/>
                <w:szCs w:val="24"/>
                <w:lang w:eastAsia="ru-RU"/>
              </w:rPr>
              <w:t>окружностью радиусом 30 км от контрольной точки аэродрома</w:t>
            </w:r>
          </w:p>
        </w:tc>
      </w:tr>
    </w:tbl>
    <w:p w:rsidR="00315750" w:rsidRPr="002C70CC" w:rsidRDefault="00315750" w:rsidP="00315750">
      <w:pPr>
        <w:autoSpaceDE w:val="0"/>
        <w:autoSpaceDN w:val="0"/>
        <w:adjustRightInd w:val="0"/>
        <w:spacing w:before="120"/>
        <w:ind w:firstLine="567"/>
        <w:jc w:val="both"/>
        <w:rPr>
          <w:rFonts w:eastAsia="Times New Roman" w:cs="Times New Roman"/>
          <w:b/>
          <w:i/>
          <w:szCs w:val="24"/>
          <w:lang w:eastAsia="ru-RU"/>
        </w:rPr>
      </w:pPr>
      <w:r w:rsidRPr="002C70CC">
        <w:rPr>
          <w:rFonts w:eastAsia="Times New Roman" w:cs="Times New Roman"/>
          <w:i/>
          <w:szCs w:val="24"/>
          <w:lang w:eastAsia="ru-RU"/>
        </w:rPr>
        <w:t>*Отображается в схеме территориального планирования соответствующего субъекта Российской Федерации</w:t>
      </w:r>
      <w:r w:rsidR="00860F2E" w:rsidRPr="002C70CC">
        <w:rPr>
          <w:rFonts w:eastAsia="Times New Roman" w:cs="Times New Roman"/>
          <w:i/>
          <w:szCs w:val="24"/>
          <w:lang w:eastAsia="ru-RU"/>
        </w:rPr>
        <w:t>.</w:t>
      </w:r>
    </w:p>
    <w:p w:rsidR="00A626C0" w:rsidRPr="002C70CC" w:rsidRDefault="00A626C0" w:rsidP="00A626C0">
      <w:pPr>
        <w:autoSpaceDE w:val="0"/>
        <w:autoSpaceDN w:val="0"/>
        <w:adjustRightInd w:val="0"/>
        <w:spacing w:before="120"/>
        <w:ind w:left="567"/>
        <w:jc w:val="center"/>
        <w:rPr>
          <w:rFonts w:eastAsia="Times New Roman" w:cs="Times New Roman"/>
          <w:i/>
          <w:szCs w:val="24"/>
          <w:lang w:eastAsia="ru-RU"/>
        </w:rPr>
      </w:pPr>
      <w:r w:rsidRPr="002C70CC">
        <w:rPr>
          <w:rFonts w:eastAsia="Times New Roman" w:cs="Times New Roman"/>
          <w:b/>
          <w:szCs w:val="24"/>
          <w:lang w:eastAsia="ru-RU"/>
        </w:rPr>
        <w:t xml:space="preserve">Объекты, для которых </w:t>
      </w:r>
      <w:r w:rsidR="00A952F8" w:rsidRPr="002C70CC">
        <w:rPr>
          <w:rFonts w:eastAsia="Times New Roman" w:cs="Times New Roman"/>
          <w:b/>
          <w:szCs w:val="24"/>
          <w:lang w:eastAsia="ru-RU"/>
        </w:rPr>
        <w:t>установлены п</w:t>
      </w:r>
      <w:r w:rsidR="00A952F8" w:rsidRPr="002C70CC">
        <w:rPr>
          <w:rFonts w:eastAsia="Times New Roman" w:cs="Times New Roman"/>
          <w:b/>
          <w:iCs/>
          <w:szCs w:val="24"/>
          <w:lang w:eastAsia="ru-RU"/>
        </w:rPr>
        <w:t>ридорожные полосы автомобильных дорог</w:t>
      </w:r>
    </w:p>
    <w:p w:rsidR="00A626C0" w:rsidRPr="002C70CC" w:rsidRDefault="00A626C0" w:rsidP="00A626C0">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2.1.3</w:t>
      </w:r>
      <w:r w:rsidR="000B7F8F" w:rsidRPr="002C70CC">
        <w:rPr>
          <w:rFonts w:eastAsia="Times New Roman" w:cs="Times New Roman"/>
          <w:i/>
          <w:szCs w:val="24"/>
          <w:lang w:eastAsia="ru-RU"/>
        </w:rPr>
        <w:t>8</w:t>
      </w:r>
      <w:r w:rsidRPr="002C70CC">
        <w:rPr>
          <w:rFonts w:eastAsia="Times New Roman" w:cs="Times New Roman"/>
          <w:i/>
          <w:szCs w:val="24"/>
          <w:lang w:eastAsia="ru-RU"/>
        </w:rPr>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684"/>
        <w:gridCol w:w="1113"/>
      </w:tblGrid>
      <w:tr w:rsidR="00A952F8" w:rsidRPr="002C70CC" w:rsidTr="00A952F8">
        <w:tc>
          <w:tcPr>
            <w:tcW w:w="3402" w:type="dxa"/>
            <w:shd w:val="clear" w:color="auto" w:fill="EEECE1" w:themeFill="background2"/>
            <w:vAlign w:val="center"/>
          </w:tcPr>
          <w:p w:rsidR="00A952F8" w:rsidRPr="002C70CC" w:rsidRDefault="00A952F8" w:rsidP="00A952F8">
            <w:pPr>
              <w:ind w:right="-108" w:hanging="142"/>
              <w:jc w:val="center"/>
              <w:rPr>
                <w:rStyle w:val="a6"/>
                <w:rFonts w:cs="Times New Roman"/>
                <w:szCs w:val="24"/>
              </w:rPr>
            </w:pPr>
            <w:r w:rsidRPr="002C70CC">
              <w:rPr>
                <w:rFonts w:cs="Times New Roman"/>
                <w:b/>
                <w:bCs/>
                <w:szCs w:val="24"/>
              </w:rPr>
              <w:t xml:space="preserve">Наименование </w:t>
            </w:r>
            <w:r w:rsidRPr="002C70CC">
              <w:rPr>
                <w:rFonts w:eastAsia="Times New Roman" w:cs="Times New Roman"/>
                <w:b/>
                <w:iCs/>
                <w:szCs w:val="24"/>
                <w:lang w:eastAsia="ru-RU"/>
              </w:rPr>
              <w:t>автомобильной дороги</w:t>
            </w:r>
          </w:p>
        </w:tc>
        <w:tc>
          <w:tcPr>
            <w:tcW w:w="5812" w:type="dxa"/>
            <w:shd w:val="clear" w:color="auto" w:fill="EEECE1" w:themeFill="background2"/>
            <w:vAlign w:val="center"/>
          </w:tcPr>
          <w:p w:rsidR="00A952F8" w:rsidRPr="002C70CC" w:rsidRDefault="00A952F8" w:rsidP="00A3754A">
            <w:pPr>
              <w:jc w:val="center"/>
              <w:rPr>
                <w:rFonts w:eastAsia="Times New Roman" w:cs="Times New Roman"/>
                <w:b/>
                <w:bCs/>
                <w:szCs w:val="24"/>
                <w:lang w:eastAsia="ru-RU"/>
              </w:rPr>
            </w:pPr>
            <w:r w:rsidRPr="002C70CC">
              <w:rPr>
                <w:b/>
              </w:rPr>
              <w:t>Приравненный объект</w:t>
            </w:r>
          </w:p>
        </w:tc>
        <w:tc>
          <w:tcPr>
            <w:tcW w:w="1134" w:type="dxa"/>
            <w:shd w:val="clear" w:color="auto" w:fill="EEECE1" w:themeFill="background2"/>
            <w:vAlign w:val="center"/>
          </w:tcPr>
          <w:p w:rsidR="00A952F8" w:rsidRPr="002C70CC" w:rsidRDefault="00A952F8" w:rsidP="00725B75">
            <w:pPr>
              <w:jc w:val="center"/>
              <w:rPr>
                <w:rStyle w:val="a6"/>
                <w:rFonts w:cs="Times New Roman"/>
                <w:szCs w:val="24"/>
              </w:rPr>
            </w:pPr>
            <w:r w:rsidRPr="002C70CC">
              <w:rPr>
                <w:rFonts w:eastAsia="Times New Roman" w:cs="Times New Roman"/>
                <w:b/>
                <w:bCs/>
                <w:szCs w:val="24"/>
                <w:lang w:eastAsia="ru-RU"/>
              </w:rPr>
              <w:t>*Размер зоны, м</w:t>
            </w:r>
          </w:p>
        </w:tc>
      </w:tr>
      <w:tr w:rsidR="00A952F8" w:rsidRPr="002C70CC" w:rsidTr="00A952F8">
        <w:trPr>
          <w:trHeight w:val="21"/>
        </w:trPr>
        <w:tc>
          <w:tcPr>
            <w:tcW w:w="3402" w:type="dxa"/>
            <w:vAlign w:val="center"/>
          </w:tcPr>
          <w:p w:rsidR="00A952F8" w:rsidRPr="002C70CC" w:rsidRDefault="00057671" w:rsidP="00A626C0">
            <w:pPr>
              <w:jc w:val="center"/>
              <w:rPr>
                <w:rFonts w:eastAsia="Times New Roman" w:cs="Times New Roman"/>
                <w:color w:val="000000"/>
                <w:szCs w:val="24"/>
                <w:lang w:eastAsia="ru-RU"/>
              </w:rPr>
            </w:pPr>
            <w:r w:rsidRPr="002C70CC">
              <w:rPr>
                <w:rFonts w:eastAsia="Times New Roman" w:cs="Times New Roman"/>
                <w:color w:val="000000"/>
                <w:szCs w:val="24"/>
                <w:lang w:eastAsia="ru-RU"/>
              </w:rPr>
              <w:t>«Ираё</w:t>
            </w:r>
            <w:r w:rsidR="00A952F8" w:rsidRPr="002C70CC">
              <w:rPr>
                <w:rFonts w:eastAsia="Times New Roman" w:cs="Times New Roman"/>
                <w:color w:val="000000"/>
                <w:szCs w:val="24"/>
                <w:lang w:eastAsia="ru-RU"/>
              </w:rPr>
              <w:t>ль</w:t>
            </w:r>
            <w:r w:rsidR="00860D9E" w:rsidRPr="002C70CC">
              <w:rPr>
                <w:rFonts w:eastAsia="Times New Roman" w:cs="Times New Roman"/>
                <w:color w:val="000000"/>
                <w:szCs w:val="24"/>
                <w:lang w:eastAsia="ru-RU"/>
              </w:rPr>
              <w:t xml:space="preserve"> – </w:t>
            </w:r>
            <w:r w:rsidR="00A952F8" w:rsidRPr="002C70CC">
              <w:rPr>
                <w:rFonts w:eastAsia="Times New Roman" w:cs="Times New Roman"/>
                <w:color w:val="000000"/>
                <w:szCs w:val="24"/>
                <w:lang w:eastAsia="ru-RU"/>
              </w:rPr>
              <w:t>Ижма – Усть-Цильма»</w:t>
            </w:r>
          </w:p>
        </w:tc>
        <w:tc>
          <w:tcPr>
            <w:tcW w:w="5812" w:type="dxa"/>
            <w:vAlign w:val="center"/>
          </w:tcPr>
          <w:p w:rsidR="00A952F8" w:rsidRPr="002C70CC" w:rsidRDefault="00A952F8" w:rsidP="00A3754A">
            <w:pPr>
              <w:autoSpaceDE w:val="0"/>
              <w:autoSpaceDN w:val="0"/>
              <w:adjustRightInd w:val="0"/>
              <w:jc w:val="center"/>
              <w:rPr>
                <w:rFonts w:cs="Times New Roman"/>
                <w:bCs/>
                <w:szCs w:val="24"/>
              </w:rPr>
            </w:pPr>
            <w:r w:rsidRPr="002C70CC">
              <w:rPr>
                <w:rFonts w:cs="Times New Roman"/>
                <w:iCs/>
                <w:szCs w:val="24"/>
              </w:rPr>
              <w:t>**Подъездная дорога, соединяющая с. Усть-Цильма со столицей субъекта РФ (Республика Коми)</w:t>
            </w:r>
          </w:p>
        </w:tc>
        <w:tc>
          <w:tcPr>
            <w:tcW w:w="1134" w:type="dxa"/>
            <w:shd w:val="clear" w:color="auto" w:fill="auto"/>
            <w:vAlign w:val="center"/>
          </w:tcPr>
          <w:p w:rsidR="00A952F8" w:rsidRPr="002C70CC" w:rsidRDefault="00A952F8" w:rsidP="00725B75">
            <w:pPr>
              <w:autoSpaceDE w:val="0"/>
              <w:autoSpaceDN w:val="0"/>
              <w:adjustRightInd w:val="0"/>
              <w:jc w:val="center"/>
              <w:rPr>
                <w:rFonts w:cs="Times New Roman"/>
                <w:bCs/>
                <w:szCs w:val="24"/>
              </w:rPr>
            </w:pPr>
            <w:r w:rsidRPr="002C70CC">
              <w:rPr>
                <w:rFonts w:cs="Times New Roman"/>
                <w:bCs/>
                <w:szCs w:val="24"/>
              </w:rPr>
              <w:t>100</w:t>
            </w:r>
          </w:p>
        </w:tc>
      </w:tr>
      <w:tr w:rsidR="00A952F8" w:rsidRPr="002C70CC" w:rsidTr="00A952F8">
        <w:trPr>
          <w:trHeight w:val="20"/>
        </w:trPr>
        <w:tc>
          <w:tcPr>
            <w:tcW w:w="3402" w:type="dxa"/>
            <w:vAlign w:val="center"/>
          </w:tcPr>
          <w:p w:rsidR="00A952F8" w:rsidRPr="002C70CC" w:rsidRDefault="00A952F8" w:rsidP="00A626C0">
            <w:pPr>
              <w:jc w:val="center"/>
              <w:rPr>
                <w:rFonts w:eastAsia="Times New Roman" w:cs="Times New Roman"/>
                <w:color w:val="000000"/>
                <w:szCs w:val="24"/>
                <w:lang w:eastAsia="ru-RU"/>
              </w:rPr>
            </w:pPr>
            <w:r w:rsidRPr="002C70CC">
              <w:rPr>
                <w:rFonts w:eastAsia="Times New Roman" w:cs="Times New Roman"/>
                <w:color w:val="000000"/>
                <w:szCs w:val="24"/>
                <w:lang w:eastAsia="ru-RU"/>
              </w:rPr>
              <w:t>«Усть-Цильма – Нерица»</w:t>
            </w:r>
          </w:p>
        </w:tc>
        <w:tc>
          <w:tcPr>
            <w:tcW w:w="5812" w:type="dxa"/>
            <w:vMerge w:val="restart"/>
            <w:vAlign w:val="center"/>
          </w:tcPr>
          <w:p w:rsidR="00A952F8" w:rsidRPr="002C70CC" w:rsidRDefault="00A952F8" w:rsidP="00A3754A">
            <w:pPr>
              <w:autoSpaceDE w:val="0"/>
              <w:autoSpaceDN w:val="0"/>
              <w:adjustRightInd w:val="0"/>
              <w:jc w:val="center"/>
              <w:rPr>
                <w:rFonts w:cs="Times New Roman"/>
                <w:bCs/>
                <w:szCs w:val="24"/>
              </w:rPr>
            </w:pPr>
            <w:r w:rsidRPr="002C70CC">
              <w:rPr>
                <w:rFonts w:cs="Times New Roman"/>
                <w:szCs w:val="24"/>
              </w:rPr>
              <w:t>Автодорога IV категории</w:t>
            </w:r>
          </w:p>
        </w:tc>
        <w:tc>
          <w:tcPr>
            <w:tcW w:w="1134" w:type="dxa"/>
            <w:vMerge w:val="restart"/>
            <w:shd w:val="clear" w:color="auto" w:fill="auto"/>
            <w:vAlign w:val="center"/>
          </w:tcPr>
          <w:p w:rsidR="00A952F8" w:rsidRPr="002C70CC" w:rsidRDefault="00A952F8" w:rsidP="00725B75">
            <w:pPr>
              <w:autoSpaceDE w:val="0"/>
              <w:autoSpaceDN w:val="0"/>
              <w:adjustRightInd w:val="0"/>
              <w:jc w:val="center"/>
              <w:rPr>
                <w:rFonts w:cs="Times New Roman"/>
                <w:bCs/>
                <w:szCs w:val="24"/>
              </w:rPr>
            </w:pPr>
            <w:r w:rsidRPr="002C70CC">
              <w:rPr>
                <w:rFonts w:cs="Times New Roman"/>
                <w:bCs/>
                <w:szCs w:val="24"/>
              </w:rPr>
              <w:t>50</w:t>
            </w:r>
          </w:p>
        </w:tc>
      </w:tr>
      <w:tr w:rsidR="00A952F8" w:rsidRPr="002C70CC" w:rsidTr="00A952F8">
        <w:trPr>
          <w:trHeight w:val="20"/>
        </w:trPr>
        <w:tc>
          <w:tcPr>
            <w:tcW w:w="3402" w:type="dxa"/>
            <w:vAlign w:val="center"/>
          </w:tcPr>
          <w:p w:rsidR="00A952F8" w:rsidRPr="002C70CC" w:rsidRDefault="00A952F8" w:rsidP="00A626C0">
            <w:pPr>
              <w:jc w:val="center"/>
              <w:rPr>
                <w:rStyle w:val="a6"/>
                <w:rFonts w:cs="Times New Roman"/>
                <w:b w:val="0"/>
                <w:szCs w:val="24"/>
              </w:rPr>
            </w:pPr>
            <w:r w:rsidRPr="002C70CC">
              <w:rPr>
                <w:rFonts w:eastAsia="Times New Roman" w:cs="Times New Roman"/>
                <w:color w:val="000000"/>
                <w:szCs w:val="24"/>
                <w:lang w:eastAsia="ru-RU"/>
              </w:rPr>
              <w:t>«Усть-Цильма</w:t>
            </w:r>
            <w:r w:rsidR="00860D9E" w:rsidRPr="002C70CC">
              <w:rPr>
                <w:rFonts w:eastAsia="Times New Roman" w:cs="Times New Roman"/>
                <w:color w:val="000000"/>
                <w:szCs w:val="24"/>
                <w:lang w:eastAsia="ru-RU"/>
              </w:rPr>
              <w:t xml:space="preserve"> – </w:t>
            </w:r>
            <w:r w:rsidRPr="002C70CC">
              <w:rPr>
                <w:rFonts w:eastAsia="Times New Roman" w:cs="Times New Roman"/>
                <w:color w:val="000000"/>
                <w:szCs w:val="24"/>
                <w:lang w:eastAsia="ru-RU"/>
              </w:rPr>
              <w:t>Синегорье – Трусово»</w:t>
            </w:r>
          </w:p>
        </w:tc>
        <w:tc>
          <w:tcPr>
            <w:tcW w:w="5812" w:type="dxa"/>
            <w:vMerge/>
            <w:vAlign w:val="center"/>
          </w:tcPr>
          <w:p w:rsidR="00A952F8" w:rsidRPr="002C70CC" w:rsidRDefault="00A952F8" w:rsidP="00A3754A">
            <w:pPr>
              <w:autoSpaceDE w:val="0"/>
              <w:autoSpaceDN w:val="0"/>
              <w:adjustRightInd w:val="0"/>
              <w:jc w:val="center"/>
              <w:rPr>
                <w:rFonts w:cs="Times New Roman"/>
                <w:bCs/>
                <w:szCs w:val="24"/>
              </w:rPr>
            </w:pPr>
          </w:p>
        </w:tc>
        <w:tc>
          <w:tcPr>
            <w:tcW w:w="1134" w:type="dxa"/>
            <w:vMerge/>
            <w:shd w:val="clear" w:color="auto" w:fill="auto"/>
            <w:vAlign w:val="center"/>
          </w:tcPr>
          <w:p w:rsidR="00A952F8" w:rsidRPr="002C70CC" w:rsidRDefault="00A952F8" w:rsidP="00725B75">
            <w:pPr>
              <w:autoSpaceDE w:val="0"/>
              <w:autoSpaceDN w:val="0"/>
              <w:adjustRightInd w:val="0"/>
              <w:jc w:val="center"/>
              <w:rPr>
                <w:rFonts w:cs="Times New Roman"/>
                <w:bCs/>
                <w:szCs w:val="24"/>
              </w:rPr>
            </w:pPr>
          </w:p>
        </w:tc>
      </w:tr>
      <w:tr w:rsidR="00A952F8" w:rsidRPr="002C70CC" w:rsidTr="00A952F8">
        <w:trPr>
          <w:trHeight w:val="20"/>
        </w:trPr>
        <w:tc>
          <w:tcPr>
            <w:tcW w:w="3402" w:type="dxa"/>
            <w:vAlign w:val="center"/>
          </w:tcPr>
          <w:p w:rsidR="00A952F8" w:rsidRPr="002C70CC" w:rsidRDefault="00A952F8" w:rsidP="00A626C0">
            <w:pPr>
              <w:jc w:val="center"/>
              <w:rPr>
                <w:rStyle w:val="a6"/>
                <w:rFonts w:eastAsia="Times New Roman" w:cs="Times New Roman"/>
                <w:b w:val="0"/>
                <w:bCs w:val="0"/>
                <w:color w:val="000000"/>
                <w:szCs w:val="24"/>
                <w:lang w:eastAsia="ru-RU"/>
              </w:rPr>
            </w:pPr>
            <w:r w:rsidRPr="002C70CC">
              <w:rPr>
                <w:rFonts w:eastAsia="Times New Roman" w:cs="Times New Roman"/>
                <w:color w:val="000000"/>
                <w:szCs w:val="24"/>
                <w:lang w:eastAsia="ru-RU"/>
              </w:rPr>
              <w:t>«Синегорье – Замежная»</w:t>
            </w:r>
          </w:p>
        </w:tc>
        <w:tc>
          <w:tcPr>
            <w:tcW w:w="5812" w:type="dxa"/>
            <w:vMerge/>
            <w:vAlign w:val="center"/>
          </w:tcPr>
          <w:p w:rsidR="00A952F8" w:rsidRPr="002C70CC" w:rsidRDefault="00A952F8" w:rsidP="00A3754A">
            <w:pPr>
              <w:autoSpaceDE w:val="0"/>
              <w:autoSpaceDN w:val="0"/>
              <w:adjustRightInd w:val="0"/>
              <w:jc w:val="center"/>
              <w:rPr>
                <w:rFonts w:cs="Times New Roman"/>
                <w:bCs/>
                <w:szCs w:val="24"/>
              </w:rPr>
            </w:pPr>
          </w:p>
        </w:tc>
        <w:tc>
          <w:tcPr>
            <w:tcW w:w="1134" w:type="dxa"/>
            <w:vMerge/>
            <w:shd w:val="clear" w:color="auto" w:fill="auto"/>
            <w:vAlign w:val="center"/>
          </w:tcPr>
          <w:p w:rsidR="00A952F8" w:rsidRPr="002C70CC" w:rsidRDefault="00A952F8" w:rsidP="00725B75">
            <w:pPr>
              <w:autoSpaceDE w:val="0"/>
              <w:autoSpaceDN w:val="0"/>
              <w:adjustRightInd w:val="0"/>
              <w:jc w:val="center"/>
              <w:rPr>
                <w:rFonts w:cs="Times New Roman"/>
                <w:bCs/>
                <w:szCs w:val="24"/>
              </w:rPr>
            </w:pPr>
          </w:p>
        </w:tc>
      </w:tr>
      <w:tr w:rsidR="00A952F8" w:rsidRPr="002C70CC" w:rsidTr="00A952F8">
        <w:trPr>
          <w:trHeight w:val="20"/>
        </w:trPr>
        <w:tc>
          <w:tcPr>
            <w:tcW w:w="3402" w:type="dxa"/>
            <w:vAlign w:val="center"/>
          </w:tcPr>
          <w:p w:rsidR="00A952F8" w:rsidRPr="002C70CC" w:rsidRDefault="00A952F8" w:rsidP="00A626C0">
            <w:pPr>
              <w:jc w:val="center"/>
              <w:rPr>
                <w:szCs w:val="24"/>
              </w:rPr>
            </w:pPr>
            <w:r w:rsidRPr="002C70CC">
              <w:rPr>
                <w:rFonts w:eastAsia="Times New Roman" w:cs="Times New Roman"/>
                <w:color w:val="000000"/>
                <w:szCs w:val="24"/>
                <w:lang w:eastAsia="ru-RU"/>
              </w:rPr>
              <w:t>«Обход с. Усть-Цильма»</w:t>
            </w:r>
          </w:p>
        </w:tc>
        <w:tc>
          <w:tcPr>
            <w:tcW w:w="5812" w:type="dxa"/>
            <w:vMerge/>
            <w:vAlign w:val="center"/>
          </w:tcPr>
          <w:p w:rsidR="00A952F8" w:rsidRPr="002C70CC" w:rsidRDefault="00A952F8" w:rsidP="00A3754A">
            <w:pPr>
              <w:autoSpaceDE w:val="0"/>
              <w:autoSpaceDN w:val="0"/>
              <w:adjustRightInd w:val="0"/>
              <w:jc w:val="center"/>
              <w:rPr>
                <w:rFonts w:cs="Times New Roman"/>
                <w:bCs/>
                <w:szCs w:val="24"/>
              </w:rPr>
            </w:pPr>
          </w:p>
        </w:tc>
        <w:tc>
          <w:tcPr>
            <w:tcW w:w="1134" w:type="dxa"/>
            <w:vMerge/>
            <w:shd w:val="clear" w:color="auto" w:fill="auto"/>
            <w:vAlign w:val="center"/>
          </w:tcPr>
          <w:p w:rsidR="00A952F8" w:rsidRPr="002C70CC" w:rsidRDefault="00A952F8" w:rsidP="00725B75">
            <w:pPr>
              <w:autoSpaceDE w:val="0"/>
              <w:autoSpaceDN w:val="0"/>
              <w:adjustRightInd w:val="0"/>
              <w:jc w:val="center"/>
              <w:rPr>
                <w:rFonts w:cs="Times New Roman"/>
                <w:bCs/>
                <w:szCs w:val="24"/>
              </w:rPr>
            </w:pPr>
          </w:p>
        </w:tc>
      </w:tr>
      <w:tr w:rsidR="00A952F8" w:rsidRPr="002C70CC" w:rsidTr="00A952F8">
        <w:trPr>
          <w:trHeight w:val="20"/>
        </w:trPr>
        <w:tc>
          <w:tcPr>
            <w:tcW w:w="3402" w:type="dxa"/>
            <w:vAlign w:val="center"/>
          </w:tcPr>
          <w:p w:rsidR="00A952F8" w:rsidRPr="002C70CC" w:rsidRDefault="00A952F8" w:rsidP="00A626C0">
            <w:pPr>
              <w:jc w:val="center"/>
              <w:rPr>
                <w:rFonts w:eastAsia="Times New Roman" w:cs="Times New Roman"/>
                <w:color w:val="000000"/>
                <w:szCs w:val="24"/>
                <w:lang w:eastAsia="ru-RU"/>
              </w:rPr>
            </w:pPr>
            <w:r w:rsidRPr="002C70CC">
              <w:rPr>
                <w:rFonts w:eastAsia="Times New Roman" w:cs="Times New Roman"/>
                <w:color w:val="000000"/>
                <w:szCs w:val="24"/>
                <w:lang w:eastAsia="ru-RU"/>
              </w:rPr>
              <w:t>Автодорога «Подъезд к аэропорту «Усть-Цильма»</w:t>
            </w:r>
          </w:p>
        </w:tc>
        <w:tc>
          <w:tcPr>
            <w:tcW w:w="5812" w:type="dxa"/>
            <w:vMerge/>
            <w:vAlign w:val="center"/>
          </w:tcPr>
          <w:p w:rsidR="00A952F8" w:rsidRPr="002C70CC" w:rsidRDefault="00A952F8" w:rsidP="00A3754A">
            <w:pPr>
              <w:autoSpaceDE w:val="0"/>
              <w:autoSpaceDN w:val="0"/>
              <w:adjustRightInd w:val="0"/>
              <w:jc w:val="center"/>
              <w:rPr>
                <w:rFonts w:cs="Times New Roman"/>
                <w:bCs/>
                <w:szCs w:val="24"/>
              </w:rPr>
            </w:pPr>
          </w:p>
        </w:tc>
        <w:tc>
          <w:tcPr>
            <w:tcW w:w="1134" w:type="dxa"/>
            <w:vMerge/>
            <w:shd w:val="clear" w:color="auto" w:fill="auto"/>
            <w:vAlign w:val="center"/>
          </w:tcPr>
          <w:p w:rsidR="00A952F8" w:rsidRPr="002C70CC" w:rsidRDefault="00A952F8" w:rsidP="00725B75">
            <w:pPr>
              <w:autoSpaceDE w:val="0"/>
              <w:autoSpaceDN w:val="0"/>
              <w:adjustRightInd w:val="0"/>
              <w:jc w:val="center"/>
              <w:rPr>
                <w:rFonts w:cs="Times New Roman"/>
                <w:bCs/>
                <w:szCs w:val="24"/>
              </w:rPr>
            </w:pPr>
          </w:p>
        </w:tc>
      </w:tr>
      <w:tr w:rsidR="00A952F8" w:rsidRPr="002C70CC" w:rsidTr="00A952F8">
        <w:trPr>
          <w:trHeight w:val="20"/>
        </w:trPr>
        <w:tc>
          <w:tcPr>
            <w:tcW w:w="3402" w:type="dxa"/>
            <w:vAlign w:val="center"/>
          </w:tcPr>
          <w:p w:rsidR="00A952F8" w:rsidRPr="002C70CC" w:rsidRDefault="00A952F8" w:rsidP="00A626C0">
            <w:pPr>
              <w:jc w:val="center"/>
              <w:rPr>
                <w:rFonts w:eastAsia="Times New Roman" w:cs="Times New Roman"/>
                <w:color w:val="000000"/>
                <w:szCs w:val="24"/>
                <w:lang w:eastAsia="ru-RU"/>
              </w:rPr>
            </w:pPr>
            <w:r w:rsidRPr="002C70CC">
              <w:rPr>
                <w:szCs w:val="24"/>
              </w:rPr>
              <w:t>«Подъезд к д. Гарево»</w:t>
            </w:r>
          </w:p>
        </w:tc>
        <w:tc>
          <w:tcPr>
            <w:tcW w:w="5812" w:type="dxa"/>
            <w:vMerge w:val="restart"/>
            <w:vAlign w:val="center"/>
          </w:tcPr>
          <w:p w:rsidR="00A952F8" w:rsidRPr="002C70CC" w:rsidRDefault="00A952F8" w:rsidP="00A3754A">
            <w:pPr>
              <w:autoSpaceDE w:val="0"/>
              <w:autoSpaceDN w:val="0"/>
              <w:adjustRightInd w:val="0"/>
              <w:jc w:val="center"/>
              <w:rPr>
                <w:rFonts w:cs="Times New Roman"/>
                <w:bCs/>
                <w:szCs w:val="24"/>
              </w:rPr>
            </w:pPr>
            <w:r w:rsidRPr="002C70CC">
              <w:rPr>
                <w:rFonts w:cs="Times New Roman"/>
                <w:szCs w:val="24"/>
              </w:rPr>
              <w:t>Автодорога V категории</w:t>
            </w:r>
          </w:p>
        </w:tc>
        <w:tc>
          <w:tcPr>
            <w:tcW w:w="1134" w:type="dxa"/>
            <w:vMerge w:val="restart"/>
            <w:shd w:val="clear" w:color="auto" w:fill="auto"/>
            <w:vAlign w:val="center"/>
          </w:tcPr>
          <w:p w:rsidR="00A952F8" w:rsidRPr="002C70CC" w:rsidRDefault="00A952F8" w:rsidP="00725B75">
            <w:pPr>
              <w:autoSpaceDE w:val="0"/>
              <w:autoSpaceDN w:val="0"/>
              <w:adjustRightInd w:val="0"/>
              <w:jc w:val="center"/>
              <w:rPr>
                <w:rFonts w:cs="Times New Roman"/>
                <w:bCs/>
                <w:szCs w:val="24"/>
              </w:rPr>
            </w:pPr>
            <w:r w:rsidRPr="002C70CC">
              <w:rPr>
                <w:rFonts w:cs="Times New Roman"/>
                <w:bCs/>
                <w:szCs w:val="24"/>
              </w:rPr>
              <w:t>25</w:t>
            </w:r>
          </w:p>
        </w:tc>
      </w:tr>
      <w:tr w:rsidR="00A952F8" w:rsidRPr="002C70CC" w:rsidTr="00A952F8">
        <w:trPr>
          <w:trHeight w:val="20"/>
        </w:trPr>
        <w:tc>
          <w:tcPr>
            <w:tcW w:w="3402" w:type="dxa"/>
            <w:vAlign w:val="center"/>
          </w:tcPr>
          <w:p w:rsidR="00A952F8" w:rsidRPr="002C70CC" w:rsidRDefault="00A952F8" w:rsidP="00A626C0">
            <w:pPr>
              <w:pStyle w:val="a9"/>
              <w:jc w:val="center"/>
              <w:rPr>
                <w:szCs w:val="24"/>
              </w:rPr>
            </w:pPr>
            <w:r w:rsidRPr="002C70CC">
              <w:rPr>
                <w:szCs w:val="24"/>
              </w:rPr>
              <w:t>«р. Пижма – Васина Изба»</w:t>
            </w:r>
          </w:p>
        </w:tc>
        <w:tc>
          <w:tcPr>
            <w:tcW w:w="5812" w:type="dxa"/>
            <w:vMerge/>
            <w:vAlign w:val="center"/>
          </w:tcPr>
          <w:p w:rsidR="00A952F8" w:rsidRPr="002C70CC" w:rsidRDefault="00A952F8" w:rsidP="00A3754A">
            <w:pPr>
              <w:autoSpaceDE w:val="0"/>
              <w:autoSpaceDN w:val="0"/>
              <w:adjustRightInd w:val="0"/>
              <w:jc w:val="center"/>
              <w:rPr>
                <w:rFonts w:cs="Times New Roman"/>
                <w:bCs/>
                <w:szCs w:val="24"/>
              </w:rPr>
            </w:pPr>
          </w:p>
        </w:tc>
        <w:tc>
          <w:tcPr>
            <w:tcW w:w="1134" w:type="dxa"/>
            <w:vMerge/>
            <w:shd w:val="clear" w:color="auto" w:fill="auto"/>
            <w:vAlign w:val="center"/>
          </w:tcPr>
          <w:p w:rsidR="00A952F8" w:rsidRPr="002C70CC" w:rsidRDefault="00A952F8" w:rsidP="00725B75">
            <w:pPr>
              <w:autoSpaceDE w:val="0"/>
              <w:autoSpaceDN w:val="0"/>
              <w:adjustRightInd w:val="0"/>
              <w:jc w:val="center"/>
              <w:rPr>
                <w:rFonts w:cs="Times New Roman"/>
                <w:bCs/>
                <w:szCs w:val="24"/>
              </w:rPr>
            </w:pPr>
          </w:p>
        </w:tc>
      </w:tr>
    </w:tbl>
    <w:p w:rsidR="00A952F8" w:rsidRPr="002C70CC" w:rsidRDefault="00A3754A" w:rsidP="00A952F8">
      <w:pPr>
        <w:autoSpaceDE w:val="0"/>
        <w:autoSpaceDN w:val="0"/>
        <w:adjustRightInd w:val="0"/>
        <w:spacing w:before="120"/>
        <w:ind w:firstLine="567"/>
        <w:jc w:val="both"/>
        <w:rPr>
          <w:rStyle w:val="ad"/>
        </w:rPr>
      </w:pPr>
      <w:r w:rsidRPr="002C70CC">
        <w:rPr>
          <w:rStyle w:val="ad"/>
        </w:rPr>
        <w:t>*</w:t>
      </w:r>
      <w:r w:rsidR="00A952F8" w:rsidRPr="002C70CC">
        <w:rPr>
          <w:rStyle w:val="ad"/>
        </w:rPr>
        <w:t xml:space="preserve">Вне границ </w:t>
      </w:r>
      <w:r w:rsidR="00A952F8" w:rsidRPr="002C70CC">
        <w:rPr>
          <w:rFonts w:cs="Times New Roman"/>
          <w:bCs/>
          <w:i/>
          <w:szCs w:val="24"/>
        </w:rPr>
        <w:t>населенных пунктов.</w:t>
      </w:r>
    </w:p>
    <w:p w:rsidR="00A3754A" w:rsidRPr="002C70CC" w:rsidRDefault="00A952F8" w:rsidP="00A952F8">
      <w:pPr>
        <w:autoSpaceDE w:val="0"/>
        <w:autoSpaceDN w:val="0"/>
        <w:adjustRightInd w:val="0"/>
        <w:ind w:firstLine="567"/>
        <w:jc w:val="both"/>
        <w:rPr>
          <w:rFonts w:eastAsia="Times New Roman" w:cs="Times New Roman"/>
          <w:b/>
          <w:szCs w:val="24"/>
          <w:lang w:eastAsia="ru-RU"/>
        </w:rPr>
      </w:pPr>
      <w:r w:rsidRPr="002C70CC">
        <w:rPr>
          <w:rStyle w:val="ad"/>
        </w:rPr>
        <w:t>**</w:t>
      </w:r>
      <w:r w:rsidR="00A3754A" w:rsidRPr="002C70CC">
        <w:rPr>
          <w:rStyle w:val="ad"/>
        </w:rPr>
        <w:t>С учетом перспектив развития дороги.</w:t>
      </w:r>
    </w:p>
    <w:p w:rsidR="00FC6EB0" w:rsidRPr="002C70CC" w:rsidRDefault="00EB2DF9" w:rsidP="00FC6EB0">
      <w:pPr>
        <w:autoSpaceDE w:val="0"/>
        <w:autoSpaceDN w:val="0"/>
        <w:adjustRightInd w:val="0"/>
        <w:spacing w:before="120"/>
        <w:ind w:left="567"/>
        <w:jc w:val="center"/>
        <w:rPr>
          <w:rFonts w:eastAsia="Times New Roman" w:cs="Times New Roman"/>
          <w:i/>
          <w:szCs w:val="24"/>
          <w:lang w:eastAsia="ru-RU"/>
        </w:rPr>
      </w:pPr>
      <w:r w:rsidRPr="002C70CC">
        <w:rPr>
          <w:rFonts w:eastAsia="Times New Roman" w:cs="Times New Roman"/>
          <w:b/>
          <w:szCs w:val="24"/>
          <w:lang w:eastAsia="ru-RU"/>
        </w:rPr>
        <w:t>Объекты, для которых установлены специальные лесные зоны</w:t>
      </w:r>
      <w:r w:rsidR="00FC6EB0" w:rsidRPr="002C70CC">
        <w:rPr>
          <w:rFonts w:eastAsia="Times New Roman" w:cs="Times New Roman"/>
          <w:b/>
          <w:szCs w:val="24"/>
          <w:lang w:eastAsia="ru-RU"/>
        </w:rPr>
        <w:br/>
      </w:r>
      <w:r w:rsidR="00FC6EB0" w:rsidRPr="002C70CC">
        <w:rPr>
          <w:rFonts w:cs="Times New Roman"/>
          <w:szCs w:val="24"/>
        </w:rPr>
        <w:t>(</w:t>
      </w:r>
      <w:r w:rsidR="00FC6EB0" w:rsidRPr="002C70CC">
        <w:rPr>
          <w:rFonts w:eastAsia="Times New Roman" w:cs="Times New Roman"/>
          <w:i/>
          <w:szCs w:val="24"/>
          <w:lang w:eastAsia="ru-RU"/>
        </w:rPr>
        <w:t xml:space="preserve">Согласно </w:t>
      </w:r>
      <w:r w:rsidR="00FC6EB0" w:rsidRPr="002C70CC">
        <w:rPr>
          <w:rFonts w:cs="Times New Roman"/>
          <w:i/>
          <w:szCs w:val="24"/>
        </w:rPr>
        <w:t xml:space="preserve">Лесохозяйственному </w:t>
      </w:r>
      <w:r w:rsidR="00FC6EB0" w:rsidRPr="002C70CC">
        <w:rPr>
          <w:rFonts w:eastAsia="Times New Roman" w:cs="Times New Roman"/>
          <w:i/>
          <w:szCs w:val="24"/>
          <w:lang w:eastAsia="ru-RU"/>
        </w:rPr>
        <w:t xml:space="preserve">регламенту </w:t>
      </w:r>
      <w:r w:rsidR="00FC6889" w:rsidRPr="002C70CC">
        <w:rPr>
          <w:rFonts w:eastAsia="Times New Roman" w:cs="Times New Roman"/>
          <w:i/>
          <w:szCs w:val="24"/>
          <w:lang w:eastAsia="ru-RU"/>
        </w:rPr>
        <w:t>ГУ «Усть-Цилемское лесничество»</w:t>
      </w:r>
      <w:r w:rsidR="00FC6EB0" w:rsidRPr="002C70CC">
        <w:rPr>
          <w:rFonts w:eastAsia="Times New Roman" w:cs="Times New Roman"/>
          <w:i/>
          <w:szCs w:val="24"/>
          <w:lang w:eastAsia="ru-RU"/>
        </w:rPr>
        <w:t>)</w:t>
      </w:r>
    </w:p>
    <w:p w:rsidR="00E365C6" w:rsidRPr="002C70CC" w:rsidRDefault="00E365C6" w:rsidP="00AF23FD">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2.1.</w:t>
      </w:r>
      <w:r w:rsidR="000B7F8F" w:rsidRPr="002C70CC">
        <w:rPr>
          <w:rFonts w:eastAsia="Times New Roman" w:cs="Times New Roman"/>
          <w:i/>
          <w:szCs w:val="24"/>
          <w:lang w:eastAsia="ru-RU"/>
        </w:rPr>
        <w:t>39</w:t>
      </w:r>
      <w:r w:rsidRPr="002C70CC">
        <w:rPr>
          <w:rFonts w:eastAsia="Times New Roman" w:cs="Times New Roman"/>
          <w:i/>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129"/>
        <w:gridCol w:w="1912"/>
      </w:tblGrid>
      <w:tr w:rsidR="00AE7BF8" w:rsidRPr="002C70CC" w:rsidTr="00EA5B61">
        <w:tc>
          <w:tcPr>
            <w:tcW w:w="3369" w:type="dxa"/>
            <w:shd w:val="clear" w:color="auto" w:fill="EEECE1" w:themeFill="background2"/>
            <w:vAlign w:val="center"/>
          </w:tcPr>
          <w:p w:rsidR="00AE7BF8" w:rsidRPr="002C70CC" w:rsidRDefault="00AE7BF8" w:rsidP="00EA5B61">
            <w:pPr>
              <w:ind w:right="-108" w:hanging="142"/>
              <w:jc w:val="center"/>
              <w:rPr>
                <w:rStyle w:val="a6"/>
                <w:rFonts w:cs="Times New Roman"/>
                <w:szCs w:val="24"/>
              </w:rPr>
            </w:pPr>
            <w:r w:rsidRPr="002C70CC">
              <w:rPr>
                <w:rFonts w:cs="Times New Roman"/>
                <w:b/>
                <w:bCs/>
                <w:szCs w:val="24"/>
              </w:rPr>
              <w:t>Наименование объекта</w:t>
            </w:r>
          </w:p>
        </w:tc>
        <w:tc>
          <w:tcPr>
            <w:tcW w:w="5244" w:type="dxa"/>
            <w:shd w:val="clear" w:color="auto" w:fill="EEECE1" w:themeFill="background2"/>
            <w:vAlign w:val="center"/>
          </w:tcPr>
          <w:p w:rsidR="00AE7BF8" w:rsidRPr="002C70CC" w:rsidRDefault="00AE7BF8" w:rsidP="00EA5B61">
            <w:pPr>
              <w:jc w:val="center"/>
              <w:rPr>
                <w:rStyle w:val="a6"/>
                <w:rFonts w:cs="Times New Roman"/>
                <w:szCs w:val="24"/>
              </w:rPr>
            </w:pPr>
            <w:r w:rsidRPr="002C70CC">
              <w:rPr>
                <w:rFonts w:cs="Times New Roman"/>
                <w:b/>
                <w:bCs/>
                <w:szCs w:val="24"/>
              </w:rPr>
              <w:t>Наименование специальной лесной зоны</w:t>
            </w:r>
          </w:p>
        </w:tc>
        <w:tc>
          <w:tcPr>
            <w:tcW w:w="1951" w:type="dxa"/>
            <w:shd w:val="clear" w:color="auto" w:fill="EEECE1" w:themeFill="background2"/>
            <w:vAlign w:val="center"/>
          </w:tcPr>
          <w:p w:rsidR="00AE7BF8" w:rsidRPr="002C70CC" w:rsidRDefault="00AE7BF8" w:rsidP="00EA5B61">
            <w:pPr>
              <w:jc w:val="center"/>
              <w:rPr>
                <w:rStyle w:val="a6"/>
                <w:rFonts w:cs="Times New Roman"/>
                <w:szCs w:val="24"/>
              </w:rPr>
            </w:pPr>
            <w:r w:rsidRPr="002C70CC">
              <w:rPr>
                <w:rFonts w:eastAsia="Times New Roman" w:cs="Times New Roman"/>
                <w:b/>
                <w:bCs/>
                <w:szCs w:val="24"/>
                <w:lang w:eastAsia="ru-RU"/>
              </w:rPr>
              <w:t>Размер зоны, м</w:t>
            </w:r>
          </w:p>
        </w:tc>
      </w:tr>
      <w:tr w:rsidR="00AE7BF8" w:rsidRPr="002C70CC" w:rsidTr="00EA5B61">
        <w:trPr>
          <w:trHeight w:val="231"/>
        </w:trPr>
        <w:tc>
          <w:tcPr>
            <w:tcW w:w="3369" w:type="dxa"/>
            <w:vAlign w:val="center"/>
          </w:tcPr>
          <w:p w:rsidR="00AE7BF8" w:rsidRPr="002C70CC" w:rsidRDefault="00934BC9" w:rsidP="00AE7BF8">
            <w:pPr>
              <w:jc w:val="center"/>
              <w:rPr>
                <w:rFonts w:cs="Times New Roman"/>
                <w:szCs w:val="24"/>
              </w:rPr>
            </w:pPr>
            <w:r w:rsidRPr="002C70CC">
              <w:rPr>
                <w:rFonts w:cs="Times New Roman"/>
                <w:szCs w:val="24"/>
              </w:rPr>
              <w:t>*</w:t>
            </w:r>
            <w:r w:rsidR="00AE7BF8" w:rsidRPr="002C70CC">
              <w:rPr>
                <w:rFonts w:cs="Times New Roman"/>
                <w:szCs w:val="24"/>
              </w:rPr>
              <w:t>р. </w:t>
            </w:r>
            <w:r w:rsidR="00AE7BF8" w:rsidRPr="002C70CC">
              <w:rPr>
                <w:rFonts w:eastAsia="Calibri" w:cs="Times New Roman"/>
              </w:rPr>
              <w:t>Печора</w:t>
            </w:r>
          </w:p>
        </w:tc>
        <w:tc>
          <w:tcPr>
            <w:tcW w:w="5244" w:type="dxa"/>
            <w:vMerge w:val="restart"/>
            <w:vAlign w:val="center"/>
          </w:tcPr>
          <w:p w:rsidR="00AE7BF8" w:rsidRPr="002C70CC" w:rsidRDefault="00AE7BF8" w:rsidP="00EA5B61">
            <w:pPr>
              <w:jc w:val="center"/>
              <w:rPr>
                <w:rFonts w:cs="Times New Roman"/>
                <w:bCs/>
                <w:szCs w:val="24"/>
              </w:rPr>
            </w:pPr>
            <w:r w:rsidRPr="002C70CC">
              <w:rPr>
                <w:rFonts w:cs="Times New Roman"/>
                <w:bCs/>
                <w:szCs w:val="24"/>
              </w:rPr>
              <w:t xml:space="preserve">Запретные </w:t>
            </w:r>
            <w:r w:rsidRPr="002C70CC">
              <w:t xml:space="preserve">полосы лесов, </w:t>
            </w:r>
            <w:r w:rsidRPr="002C70CC">
              <w:rPr>
                <w:rFonts w:cs="Times New Roman"/>
                <w:bCs/>
                <w:szCs w:val="24"/>
              </w:rPr>
              <w:t>защищающие нерестилища ценных промысловых рыб расположенные вдоль водных объектов (</w:t>
            </w:r>
            <w:r w:rsidRPr="002C70CC">
              <w:t>Нерестоохранные полосы)</w:t>
            </w:r>
          </w:p>
        </w:tc>
        <w:tc>
          <w:tcPr>
            <w:tcW w:w="1951" w:type="dxa"/>
            <w:vMerge w:val="restart"/>
            <w:shd w:val="clear" w:color="auto" w:fill="auto"/>
            <w:vAlign w:val="center"/>
          </w:tcPr>
          <w:p w:rsidR="00AE7BF8" w:rsidRPr="002C70CC" w:rsidRDefault="00AE7BF8" w:rsidP="00EA5B61">
            <w:pPr>
              <w:autoSpaceDE w:val="0"/>
              <w:autoSpaceDN w:val="0"/>
              <w:adjustRightInd w:val="0"/>
              <w:jc w:val="center"/>
              <w:rPr>
                <w:rFonts w:cs="Times New Roman"/>
                <w:bCs/>
                <w:szCs w:val="24"/>
              </w:rPr>
            </w:pPr>
            <w:r w:rsidRPr="002C70CC">
              <w:rPr>
                <w:rFonts w:cs="Times New Roman"/>
                <w:bCs/>
                <w:szCs w:val="24"/>
              </w:rPr>
              <w:t>1000</w:t>
            </w:r>
          </w:p>
        </w:tc>
      </w:tr>
      <w:tr w:rsidR="00A17CD0" w:rsidRPr="002C70CC" w:rsidTr="00D162D3">
        <w:trPr>
          <w:trHeight w:val="453"/>
        </w:trPr>
        <w:tc>
          <w:tcPr>
            <w:tcW w:w="3369" w:type="dxa"/>
            <w:vAlign w:val="center"/>
          </w:tcPr>
          <w:p w:rsidR="00A17CD0" w:rsidRPr="002C70CC" w:rsidRDefault="00A17CD0" w:rsidP="00A17CD0">
            <w:pPr>
              <w:jc w:val="center"/>
              <w:rPr>
                <w:rFonts w:cs="Times New Roman"/>
                <w:szCs w:val="24"/>
              </w:rPr>
            </w:pPr>
            <w:r w:rsidRPr="002C70CC">
              <w:rPr>
                <w:rFonts w:cs="Times New Roman"/>
                <w:szCs w:val="24"/>
              </w:rPr>
              <w:t>**р. </w:t>
            </w:r>
            <w:r w:rsidRPr="002C70CC">
              <w:rPr>
                <w:rFonts w:eastAsia="Calibri" w:cs="Times New Roman"/>
              </w:rPr>
              <w:t>Цильма</w:t>
            </w:r>
          </w:p>
        </w:tc>
        <w:tc>
          <w:tcPr>
            <w:tcW w:w="5244" w:type="dxa"/>
            <w:vMerge/>
            <w:vAlign w:val="center"/>
          </w:tcPr>
          <w:p w:rsidR="00A17CD0" w:rsidRPr="002C70CC" w:rsidRDefault="00A17CD0" w:rsidP="00EA5B61">
            <w:pPr>
              <w:jc w:val="center"/>
              <w:rPr>
                <w:rFonts w:cs="Times New Roman"/>
                <w:bCs/>
                <w:szCs w:val="24"/>
              </w:rPr>
            </w:pPr>
          </w:p>
        </w:tc>
        <w:tc>
          <w:tcPr>
            <w:tcW w:w="1951" w:type="dxa"/>
            <w:vMerge/>
            <w:shd w:val="clear" w:color="auto" w:fill="auto"/>
            <w:vAlign w:val="center"/>
          </w:tcPr>
          <w:p w:rsidR="00A17CD0" w:rsidRPr="002C70CC" w:rsidRDefault="00A17CD0" w:rsidP="00EA5B61">
            <w:pPr>
              <w:autoSpaceDE w:val="0"/>
              <w:autoSpaceDN w:val="0"/>
              <w:adjustRightInd w:val="0"/>
              <w:jc w:val="center"/>
              <w:rPr>
                <w:rFonts w:cs="Times New Roman"/>
                <w:bCs/>
                <w:szCs w:val="24"/>
              </w:rPr>
            </w:pPr>
          </w:p>
        </w:tc>
      </w:tr>
      <w:tr w:rsidR="00AE7BF8" w:rsidRPr="002C70CC" w:rsidTr="00EA5B61">
        <w:trPr>
          <w:trHeight w:val="230"/>
        </w:trPr>
        <w:tc>
          <w:tcPr>
            <w:tcW w:w="3369" w:type="dxa"/>
            <w:vAlign w:val="center"/>
          </w:tcPr>
          <w:p w:rsidR="00AE7BF8" w:rsidRPr="002C70CC" w:rsidRDefault="00934BC9" w:rsidP="00EA5B61">
            <w:pPr>
              <w:jc w:val="center"/>
              <w:rPr>
                <w:rFonts w:cs="Times New Roman"/>
                <w:szCs w:val="24"/>
              </w:rPr>
            </w:pPr>
            <w:r w:rsidRPr="002C70CC">
              <w:rPr>
                <w:rFonts w:cs="Times New Roman"/>
                <w:szCs w:val="24"/>
              </w:rPr>
              <w:t>*</w:t>
            </w:r>
            <w:r w:rsidR="00AE7BF8" w:rsidRPr="002C70CC">
              <w:rPr>
                <w:rFonts w:cs="Times New Roman"/>
                <w:szCs w:val="24"/>
              </w:rPr>
              <w:t>р. </w:t>
            </w:r>
            <w:r w:rsidR="00AE7BF8" w:rsidRPr="002C70CC">
              <w:rPr>
                <w:rFonts w:eastAsia="Calibri" w:cs="Times New Roman"/>
              </w:rPr>
              <w:t>Пижма</w:t>
            </w:r>
          </w:p>
        </w:tc>
        <w:tc>
          <w:tcPr>
            <w:tcW w:w="5244" w:type="dxa"/>
            <w:vMerge/>
            <w:vAlign w:val="center"/>
          </w:tcPr>
          <w:p w:rsidR="00AE7BF8" w:rsidRPr="002C70CC" w:rsidRDefault="00AE7BF8" w:rsidP="00EA5B61">
            <w:pPr>
              <w:jc w:val="center"/>
              <w:rPr>
                <w:rFonts w:cs="Times New Roman"/>
                <w:bCs/>
                <w:szCs w:val="24"/>
              </w:rPr>
            </w:pPr>
          </w:p>
        </w:tc>
        <w:tc>
          <w:tcPr>
            <w:tcW w:w="1951" w:type="dxa"/>
            <w:vMerge/>
            <w:shd w:val="clear" w:color="auto" w:fill="auto"/>
            <w:vAlign w:val="center"/>
          </w:tcPr>
          <w:p w:rsidR="00AE7BF8" w:rsidRPr="002C70CC" w:rsidRDefault="00AE7BF8" w:rsidP="00EA5B61">
            <w:pPr>
              <w:autoSpaceDE w:val="0"/>
              <w:autoSpaceDN w:val="0"/>
              <w:adjustRightInd w:val="0"/>
              <w:jc w:val="center"/>
              <w:rPr>
                <w:rFonts w:cs="Times New Roman"/>
                <w:bCs/>
                <w:szCs w:val="24"/>
              </w:rPr>
            </w:pPr>
          </w:p>
        </w:tc>
      </w:tr>
      <w:tr w:rsidR="00AE7BF8" w:rsidRPr="002C70CC" w:rsidTr="00EA5B61">
        <w:trPr>
          <w:trHeight w:val="795"/>
        </w:trPr>
        <w:tc>
          <w:tcPr>
            <w:tcW w:w="3369" w:type="dxa"/>
            <w:vAlign w:val="center"/>
          </w:tcPr>
          <w:p w:rsidR="00AE7BF8" w:rsidRPr="002C70CC" w:rsidRDefault="00D00F43" w:rsidP="00EA5B61">
            <w:pPr>
              <w:jc w:val="center"/>
              <w:rPr>
                <w:rFonts w:cs="Times New Roman"/>
                <w:szCs w:val="24"/>
              </w:rPr>
            </w:pPr>
            <w:r w:rsidRPr="002C70CC">
              <w:rPr>
                <w:rFonts w:cs="Times New Roman"/>
                <w:bCs/>
                <w:szCs w:val="24"/>
              </w:rPr>
              <w:lastRenderedPageBreak/>
              <w:t>**</w:t>
            </w:r>
            <w:r w:rsidR="00AE7BF8" w:rsidRPr="002C70CC">
              <w:rPr>
                <w:rFonts w:cs="Times New Roman"/>
                <w:bCs/>
                <w:szCs w:val="24"/>
              </w:rPr>
              <w:t>Автомобильные дороги регионального значения</w:t>
            </w:r>
          </w:p>
        </w:tc>
        <w:tc>
          <w:tcPr>
            <w:tcW w:w="5244" w:type="dxa"/>
            <w:vAlign w:val="center"/>
          </w:tcPr>
          <w:p w:rsidR="00AE7BF8" w:rsidRPr="002C70CC" w:rsidRDefault="00AE7BF8" w:rsidP="00EA5B61">
            <w:pPr>
              <w:jc w:val="center"/>
              <w:rPr>
                <w:rFonts w:cs="Times New Roman"/>
                <w:bCs/>
                <w:szCs w:val="24"/>
              </w:rPr>
            </w:pPr>
            <w:r w:rsidRPr="002C70CC">
              <w:rPr>
                <w:bCs/>
              </w:rPr>
              <w:t>Защитные полосы лесов, расположенные вдоль железнодорожных путей общего пользования, федеральных автомобильных дорог общего пользования</w:t>
            </w:r>
          </w:p>
        </w:tc>
        <w:tc>
          <w:tcPr>
            <w:tcW w:w="1951" w:type="dxa"/>
            <w:shd w:val="clear" w:color="auto" w:fill="auto"/>
            <w:vAlign w:val="center"/>
          </w:tcPr>
          <w:p w:rsidR="00AE7BF8" w:rsidRPr="002C70CC" w:rsidRDefault="00AE7BF8" w:rsidP="00EA5B61">
            <w:pPr>
              <w:autoSpaceDE w:val="0"/>
              <w:autoSpaceDN w:val="0"/>
              <w:adjustRightInd w:val="0"/>
              <w:jc w:val="center"/>
              <w:rPr>
                <w:rFonts w:cs="Times New Roman"/>
                <w:bCs/>
                <w:szCs w:val="24"/>
              </w:rPr>
            </w:pPr>
            <w:r w:rsidRPr="002C70CC">
              <w:rPr>
                <w:rFonts w:cs="Times New Roman"/>
                <w:bCs/>
                <w:szCs w:val="24"/>
              </w:rPr>
              <w:t>250</w:t>
            </w:r>
          </w:p>
        </w:tc>
      </w:tr>
      <w:tr w:rsidR="00AE7BF8" w:rsidRPr="002C70CC" w:rsidTr="00EA5B61">
        <w:trPr>
          <w:trHeight w:val="66"/>
        </w:trPr>
        <w:tc>
          <w:tcPr>
            <w:tcW w:w="3369" w:type="dxa"/>
            <w:vAlign w:val="center"/>
          </w:tcPr>
          <w:p w:rsidR="00AE7BF8" w:rsidRPr="002C70CC" w:rsidRDefault="00AE7BF8" w:rsidP="00EA5B61">
            <w:pPr>
              <w:jc w:val="center"/>
              <w:rPr>
                <w:rFonts w:cs="Times New Roman"/>
                <w:color w:val="000000"/>
                <w:szCs w:val="24"/>
              </w:rPr>
            </w:pPr>
            <w:r w:rsidRPr="002C70CC">
              <w:rPr>
                <w:rFonts w:cs="Times New Roman"/>
                <w:color w:val="000000"/>
                <w:szCs w:val="24"/>
              </w:rPr>
              <w:t>Водные объекты, для которых установлены водоохранные зоны</w:t>
            </w:r>
          </w:p>
        </w:tc>
        <w:tc>
          <w:tcPr>
            <w:tcW w:w="5244" w:type="dxa"/>
            <w:vAlign w:val="center"/>
          </w:tcPr>
          <w:p w:rsidR="00AE7BF8" w:rsidRPr="002C70CC" w:rsidRDefault="00AE7BF8" w:rsidP="00EA5B61">
            <w:pPr>
              <w:jc w:val="center"/>
              <w:rPr>
                <w:bCs/>
              </w:rPr>
            </w:pPr>
            <w:r w:rsidRPr="002C70CC">
              <w:rPr>
                <w:bCs/>
              </w:rPr>
              <w:t>Леса, расположенные в водоохранных зонах</w:t>
            </w:r>
          </w:p>
        </w:tc>
        <w:tc>
          <w:tcPr>
            <w:tcW w:w="1951" w:type="dxa"/>
            <w:shd w:val="clear" w:color="auto" w:fill="auto"/>
            <w:vAlign w:val="center"/>
          </w:tcPr>
          <w:p w:rsidR="00AE7BF8" w:rsidRPr="002C70CC" w:rsidRDefault="00AE7BF8" w:rsidP="00EA5B61">
            <w:pPr>
              <w:autoSpaceDE w:val="0"/>
              <w:autoSpaceDN w:val="0"/>
              <w:adjustRightInd w:val="0"/>
              <w:jc w:val="center"/>
              <w:rPr>
                <w:rFonts w:cs="Times New Roman"/>
                <w:bCs/>
                <w:szCs w:val="24"/>
              </w:rPr>
            </w:pPr>
            <w:r w:rsidRPr="002C70CC">
              <w:rPr>
                <w:rFonts w:cs="Times New Roman"/>
                <w:bCs/>
                <w:szCs w:val="24"/>
              </w:rPr>
              <w:t>В границах водоохранной зоны</w:t>
            </w:r>
          </w:p>
        </w:tc>
      </w:tr>
    </w:tbl>
    <w:p w:rsidR="00934BC9" w:rsidRPr="002C70CC" w:rsidRDefault="00934BC9" w:rsidP="00D00F43">
      <w:pPr>
        <w:spacing w:before="120"/>
        <w:ind w:firstLine="567"/>
        <w:jc w:val="both"/>
        <w:rPr>
          <w:i/>
        </w:rPr>
      </w:pPr>
      <w:r w:rsidRPr="002C70CC">
        <w:rPr>
          <w:rFonts w:eastAsia="Times New Roman"/>
          <w:i/>
          <w:lang w:eastAsia="ru-RU"/>
        </w:rPr>
        <w:t>*Постановлени</w:t>
      </w:r>
      <w:r w:rsidR="00D00F43" w:rsidRPr="002C70CC">
        <w:rPr>
          <w:rFonts w:eastAsia="Times New Roman"/>
          <w:i/>
          <w:lang w:eastAsia="ru-RU"/>
        </w:rPr>
        <w:t>е</w:t>
      </w:r>
      <w:r w:rsidRPr="002C70CC">
        <w:rPr>
          <w:rFonts w:eastAsia="Times New Roman"/>
          <w:i/>
          <w:lang w:eastAsia="ru-RU"/>
        </w:rPr>
        <w:t xml:space="preserve"> </w:t>
      </w:r>
      <w:r w:rsidRPr="002C70CC">
        <w:rPr>
          <w:i/>
        </w:rPr>
        <w:t xml:space="preserve">Совета Министров РСФСР от 26.10.1973 </w:t>
      </w:r>
      <w:r w:rsidR="00D00F43" w:rsidRPr="002C70CC">
        <w:rPr>
          <w:i/>
        </w:rPr>
        <w:t>№ </w:t>
      </w:r>
      <w:r w:rsidRPr="002C70CC">
        <w:rPr>
          <w:i/>
        </w:rPr>
        <w:t>554.</w:t>
      </w:r>
    </w:p>
    <w:p w:rsidR="00A17CD0" w:rsidRPr="002C70CC" w:rsidRDefault="00A17CD0" w:rsidP="00D00F43">
      <w:pPr>
        <w:ind w:firstLine="567"/>
        <w:jc w:val="both"/>
        <w:rPr>
          <w:rFonts w:eastAsia="Times New Roman"/>
          <w:i/>
          <w:lang w:eastAsia="ru-RU"/>
        </w:rPr>
      </w:pPr>
      <w:r w:rsidRPr="002C70CC">
        <w:rPr>
          <w:rFonts w:eastAsia="Times New Roman"/>
          <w:i/>
          <w:lang w:eastAsia="ru-RU"/>
        </w:rPr>
        <w:t>**Постановлени</w:t>
      </w:r>
      <w:r w:rsidR="00D00F43" w:rsidRPr="002C70CC">
        <w:rPr>
          <w:rFonts w:eastAsia="Times New Roman"/>
          <w:i/>
          <w:lang w:eastAsia="ru-RU"/>
        </w:rPr>
        <w:t>е</w:t>
      </w:r>
      <w:r w:rsidRPr="002C70CC">
        <w:rPr>
          <w:rFonts w:eastAsia="Times New Roman"/>
          <w:i/>
          <w:lang w:eastAsia="ru-RU"/>
        </w:rPr>
        <w:t xml:space="preserve"> Совета Министров РСФСР от 07.08.1978 </w:t>
      </w:r>
      <w:r w:rsidR="00D00F43" w:rsidRPr="002C70CC">
        <w:rPr>
          <w:rFonts w:eastAsia="Times New Roman"/>
          <w:i/>
          <w:lang w:eastAsia="ru-RU"/>
        </w:rPr>
        <w:t>№ </w:t>
      </w:r>
      <w:r w:rsidRPr="002C70CC">
        <w:rPr>
          <w:rFonts w:eastAsia="Times New Roman"/>
          <w:i/>
          <w:lang w:eastAsia="ru-RU"/>
        </w:rPr>
        <w:t>388.</w:t>
      </w:r>
    </w:p>
    <w:p w:rsidR="00FC6889" w:rsidRPr="002C70CC" w:rsidRDefault="00D00F43" w:rsidP="002F76DE">
      <w:pPr>
        <w:ind w:firstLine="567"/>
        <w:jc w:val="both"/>
        <w:rPr>
          <w:rFonts w:eastAsiaTheme="majorEastAsia" w:cstheme="majorBidi"/>
          <w:b/>
          <w:bCs/>
          <w:sz w:val="28"/>
          <w:szCs w:val="26"/>
          <w:lang w:eastAsia="ar-SA"/>
        </w:rPr>
      </w:pPr>
      <w:r w:rsidRPr="002C70CC">
        <w:rPr>
          <w:rFonts w:eastAsia="Times New Roman"/>
          <w:i/>
          <w:lang w:eastAsia="ru-RU"/>
        </w:rPr>
        <w:t>***ГОСТ 17.5.3.02-90 «Нормы выделения на землях государственного лесного фонда защитных полос лесов вдоль железных и автомобильных дорог»</w:t>
      </w:r>
      <w:r w:rsidR="00FC6889" w:rsidRPr="002C70CC">
        <w:br w:type="page"/>
      </w:r>
    </w:p>
    <w:p w:rsidR="001949A5" w:rsidRPr="002C70CC" w:rsidRDefault="003363EF" w:rsidP="00AF23FD">
      <w:pPr>
        <w:pStyle w:val="2"/>
        <w:numPr>
          <w:ilvl w:val="1"/>
          <w:numId w:val="5"/>
        </w:numPr>
        <w:ind w:left="0" w:firstLine="0"/>
        <w:rPr>
          <w:rFonts w:eastAsia="Times New Roman"/>
          <w:lang w:eastAsia="ru-RU"/>
        </w:rPr>
      </w:pPr>
      <w:bookmarkStart w:id="32" w:name="_Toc385502327"/>
      <w:r w:rsidRPr="002C70CC">
        <w:lastRenderedPageBreak/>
        <w:t>Нормативные параметры планировки и застройки поселения</w:t>
      </w:r>
      <w:bookmarkEnd w:id="32"/>
    </w:p>
    <w:p w:rsidR="002C46EF" w:rsidRPr="002C70CC" w:rsidRDefault="002C46EF" w:rsidP="002C46EF">
      <w:pPr>
        <w:pStyle w:val="a4"/>
        <w:spacing w:before="120"/>
        <w:ind w:left="0" w:firstLine="567"/>
        <w:contextualSpacing w:val="0"/>
        <w:rPr>
          <w:rFonts w:cs="Times New Roman"/>
          <w:szCs w:val="24"/>
        </w:rPr>
      </w:pPr>
      <w:r w:rsidRPr="002C70CC">
        <w:rPr>
          <w:rFonts w:cs="Times New Roman"/>
          <w:szCs w:val="24"/>
        </w:rPr>
        <w:t>Потребность населенных пунктов в территории жилых зон приведена в Таблице 2.2.1.</w:t>
      </w:r>
    </w:p>
    <w:p w:rsidR="002C46EF" w:rsidRPr="002C70CC" w:rsidRDefault="002C46EF" w:rsidP="002C46EF">
      <w:pPr>
        <w:pStyle w:val="a4"/>
        <w:spacing w:before="120" w:after="120"/>
        <w:ind w:left="-567" w:firstLine="567"/>
        <w:contextualSpacing w:val="0"/>
        <w:jc w:val="center"/>
        <w:rPr>
          <w:rFonts w:eastAsia="Times New Roman" w:cs="Times New Roman"/>
          <w:b/>
          <w:bCs/>
          <w:szCs w:val="24"/>
          <w:lang w:eastAsia="ru-RU"/>
        </w:rPr>
      </w:pPr>
      <w:r w:rsidRPr="002C70CC">
        <w:rPr>
          <w:rFonts w:eastAsia="Times New Roman" w:cs="Times New Roman"/>
          <w:b/>
          <w:szCs w:val="24"/>
          <w:lang w:eastAsia="ru-RU"/>
        </w:rPr>
        <w:t>Потребность населенных пунктов (расчетная) в территории жилых зон</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1563"/>
        <w:gridCol w:w="1990"/>
        <w:gridCol w:w="2130"/>
        <w:gridCol w:w="2097"/>
      </w:tblGrid>
      <w:tr w:rsidR="002C46EF" w:rsidRPr="002C70CC" w:rsidTr="002C46EF">
        <w:trPr>
          <w:trHeight w:val="281"/>
        </w:trPr>
        <w:tc>
          <w:tcPr>
            <w:tcW w:w="2615" w:type="dxa"/>
            <w:vMerge w:val="restart"/>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Наименование населенного пункта</w:t>
            </w:r>
          </w:p>
        </w:tc>
        <w:tc>
          <w:tcPr>
            <w:tcW w:w="1596" w:type="dxa"/>
            <w:vMerge w:val="restart"/>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Норматив</w:t>
            </w:r>
            <w:r w:rsidRPr="002C70CC">
              <w:rPr>
                <w:rFonts w:eastAsia="Times New Roman" w:cs="Times New Roman"/>
                <w:b/>
                <w:bCs/>
                <w:color w:val="000000"/>
                <w:szCs w:val="24"/>
                <w:lang w:eastAsia="ru-RU"/>
              </w:rPr>
              <w:br/>
              <w:t>га/тыс. чел.</w:t>
            </w:r>
          </w:p>
        </w:tc>
        <w:tc>
          <w:tcPr>
            <w:tcW w:w="6353" w:type="dxa"/>
            <w:gridSpan w:val="3"/>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 xml:space="preserve">Потребность в территории </w:t>
            </w:r>
            <w:r w:rsidRPr="002C70CC">
              <w:rPr>
                <w:rFonts w:eastAsia="Times New Roman" w:cs="Times New Roman"/>
                <w:b/>
                <w:szCs w:val="24"/>
                <w:lang w:eastAsia="ru-RU"/>
              </w:rPr>
              <w:t>жилых зон</w:t>
            </w:r>
            <w:r w:rsidRPr="002C70CC">
              <w:rPr>
                <w:rFonts w:eastAsia="Times New Roman" w:cs="Times New Roman"/>
                <w:b/>
                <w:bCs/>
                <w:color w:val="000000"/>
                <w:szCs w:val="24"/>
                <w:lang w:eastAsia="ru-RU"/>
              </w:rPr>
              <w:t xml:space="preserve"> (расчетная), га</w:t>
            </w:r>
          </w:p>
        </w:tc>
      </w:tr>
      <w:tr w:rsidR="002C46EF" w:rsidRPr="002C70CC" w:rsidTr="002C46EF">
        <w:trPr>
          <w:trHeight w:val="273"/>
        </w:trPr>
        <w:tc>
          <w:tcPr>
            <w:tcW w:w="2615" w:type="dxa"/>
            <w:vMerge/>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p>
        </w:tc>
        <w:tc>
          <w:tcPr>
            <w:tcW w:w="1596" w:type="dxa"/>
            <w:vMerge/>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p>
        </w:tc>
        <w:tc>
          <w:tcPr>
            <w:tcW w:w="2033" w:type="dxa"/>
            <w:shd w:val="clear" w:color="000000" w:fill="EEECE1"/>
            <w:vAlign w:val="center"/>
          </w:tcPr>
          <w:p w:rsidR="002C46EF" w:rsidRPr="002C70CC" w:rsidRDefault="00787F21"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2177" w:type="dxa"/>
            <w:shd w:val="clear" w:color="000000" w:fill="EEECE1"/>
            <w:vAlign w:val="center"/>
          </w:tcPr>
          <w:p w:rsidR="002C46EF" w:rsidRPr="002C70CC" w:rsidRDefault="002C46EF" w:rsidP="00787F21">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w:t>
            </w:r>
            <w:r w:rsidR="00787F21" w:rsidRPr="002C70CC">
              <w:rPr>
                <w:rFonts w:eastAsia="Times New Roman" w:cs="Times New Roman"/>
                <w:b/>
                <w:bCs/>
                <w:color w:val="000000"/>
                <w:szCs w:val="24"/>
                <w:lang w:eastAsia="ru-RU"/>
              </w:rPr>
              <w:t>20</w:t>
            </w:r>
          </w:p>
        </w:tc>
        <w:tc>
          <w:tcPr>
            <w:tcW w:w="2143" w:type="dxa"/>
            <w:shd w:val="clear" w:color="000000" w:fill="EEECE1"/>
            <w:vAlign w:val="center"/>
          </w:tcPr>
          <w:p w:rsidR="002C46EF" w:rsidRPr="002C70CC" w:rsidRDefault="002C46EF" w:rsidP="00EC451E">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w:t>
            </w:r>
            <w:r w:rsidR="00EC451E" w:rsidRPr="002C70CC">
              <w:rPr>
                <w:rFonts w:eastAsia="Times New Roman" w:cs="Times New Roman"/>
                <w:b/>
                <w:bCs/>
                <w:color w:val="000000"/>
                <w:szCs w:val="24"/>
                <w:lang w:eastAsia="ru-RU"/>
              </w:rPr>
              <w:t>5</w:t>
            </w:r>
          </w:p>
        </w:tc>
      </w:tr>
      <w:tr w:rsidR="00B34B10" w:rsidRPr="002C70CC" w:rsidTr="00787F21">
        <w:trPr>
          <w:trHeight w:val="23"/>
        </w:trPr>
        <w:tc>
          <w:tcPr>
            <w:tcW w:w="2615" w:type="dxa"/>
            <w:shd w:val="clear" w:color="auto" w:fill="auto"/>
            <w:noWrap/>
            <w:vAlign w:val="bottom"/>
            <w:hideMark/>
          </w:tcPr>
          <w:p w:rsidR="00B34B10" w:rsidRPr="002C70CC" w:rsidRDefault="00B34B10">
            <w:pPr>
              <w:jc w:val="center"/>
              <w:rPr>
                <w:color w:val="000000"/>
                <w:szCs w:val="24"/>
              </w:rPr>
            </w:pPr>
            <w:r w:rsidRPr="002C70CC">
              <w:rPr>
                <w:color w:val="000000"/>
              </w:rPr>
              <w:t>с. Коровий Ручей</w:t>
            </w:r>
          </w:p>
        </w:tc>
        <w:tc>
          <w:tcPr>
            <w:tcW w:w="1596" w:type="dxa"/>
            <w:vMerge w:val="restart"/>
            <w:vAlign w:val="center"/>
          </w:tcPr>
          <w:p w:rsidR="00B34B10" w:rsidRPr="002C70CC" w:rsidRDefault="00B34B10" w:rsidP="002C46EF">
            <w:pPr>
              <w:jc w:val="center"/>
              <w:rPr>
                <w:rFonts w:eastAsia="Times New Roman" w:cs="Times New Roman"/>
                <w:color w:val="000000"/>
                <w:szCs w:val="24"/>
                <w:lang w:eastAsia="ru-RU"/>
              </w:rPr>
            </w:pPr>
            <w:r w:rsidRPr="002C70CC">
              <w:rPr>
                <w:rFonts w:eastAsia="Times New Roman" w:cs="Times New Roman"/>
                <w:color w:val="000000"/>
                <w:szCs w:val="24"/>
                <w:lang w:eastAsia="ru-RU"/>
              </w:rPr>
              <w:t>*28</w:t>
            </w:r>
          </w:p>
        </w:tc>
        <w:tc>
          <w:tcPr>
            <w:tcW w:w="2033" w:type="dxa"/>
            <w:vAlign w:val="center"/>
          </w:tcPr>
          <w:p w:rsidR="00B34B10" w:rsidRPr="002C70CC" w:rsidRDefault="00B34B10">
            <w:pPr>
              <w:jc w:val="center"/>
              <w:rPr>
                <w:rFonts w:ascii="Calibri" w:hAnsi="Calibri"/>
                <w:color w:val="000000"/>
              </w:rPr>
            </w:pPr>
            <w:r w:rsidRPr="002C70CC">
              <w:rPr>
                <w:rFonts w:ascii="Calibri" w:hAnsi="Calibri"/>
                <w:color w:val="000000"/>
                <w:sz w:val="22"/>
              </w:rPr>
              <w:t>8</w:t>
            </w:r>
          </w:p>
        </w:tc>
        <w:tc>
          <w:tcPr>
            <w:tcW w:w="2177" w:type="dxa"/>
            <w:vAlign w:val="center"/>
          </w:tcPr>
          <w:p w:rsidR="00B34B10" w:rsidRPr="002C70CC" w:rsidRDefault="00B34B10">
            <w:pPr>
              <w:jc w:val="center"/>
              <w:rPr>
                <w:rFonts w:ascii="Calibri" w:hAnsi="Calibri"/>
                <w:color w:val="000000"/>
              </w:rPr>
            </w:pPr>
            <w:r w:rsidRPr="002C70CC">
              <w:rPr>
                <w:rFonts w:ascii="Calibri" w:hAnsi="Calibri"/>
                <w:color w:val="000000"/>
                <w:sz w:val="22"/>
              </w:rPr>
              <w:t>8</w:t>
            </w:r>
          </w:p>
        </w:tc>
        <w:tc>
          <w:tcPr>
            <w:tcW w:w="2143" w:type="dxa"/>
            <w:vAlign w:val="center"/>
          </w:tcPr>
          <w:p w:rsidR="00B34B10" w:rsidRPr="002C70CC" w:rsidRDefault="00B34B10">
            <w:pPr>
              <w:jc w:val="center"/>
              <w:rPr>
                <w:rFonts w:ascii="Calibri" w:hAnsi="Calibri"/>
                <w:color w:val="000000"/>
              </w:rPr>
            </w:pPr>
            <w:r w:rsidRPr="002C70CC">
              <w:rPr>
                <w:rFonts w:ascii="Calibri" w:hAnsi="Calibri"/>
                <w:color w:val="000000"/>
                <w:sz w:val="22"/>
              </w:rPr>
              <w:t>10</w:t>
            </w:r>
          </w:p>
        </w:tc>
      </w:tr>
      <w:tr w:rsidR="00B34B10" w:rsidRPr="002C70CC" w:rsidTr="00787F21">
        <w:trPr>
          <w:trHeight w:val="23"/>
        </w:trPr>
        <w:tc>
          <w:tcPr>
            <w:tcW w:w="2615" w:type="dxa"/>
            <w:shd w:val="clear" w:color="auto" w:fill="auto"/>
            <w:noWrap/>
            <w:vAlign w:val="bottom"/>
            <w:hideMark/>
          </w:tcPr>
          <w:p w:rsidR="00B34B10" w:rsidRPr="002C70CC" w:rsidRDefault="00394897">
            <w:pPr>
              <w:jc w:val="center"/>
              <w:rPr>
                <w:color w:val="000000"/>
                <w:szCs w:val="24"/>
              </w:rPr>
            </w:pPr>
            <w:r w:rsidRPr="002C70CC">
              <w:rPr>
                <w:color w:val="000000"/>
              </w:rPr>
              <w:t>пст. Журавский</w:t>
            </w:r>
          </w:p>
        </w:tc>
        <w:tc>
          <w:tcPr>
            <w:tcW w:w="1596" w:type="dxa"/>
            <w:vMerge/>
            <w:vAlign w:val="center"/>
          </w:tcPr>
          <w:p w:rsidR="00B34B10" w:rsidRPr="002C70CC" w:rsidRDefault="00B34B10" w:rsidP="002C46EF">
            <w:pPr>
              <w:jc w:val="center"/>
              <w:rPr>
                <w:rFonts w:eastAsia="Times New Roman" w:cs="Times New Roman"/>
                <w:color w:val="000000"/>
                <w:szCs w:val="24"/>
                <w:lang w:eastAsia="ru-RU"/>
              </w:rPr>
            </w:pPr>
          </w:p>
        </w:tc>
        <w:tc>
          <w:tcPr>
            <w:tcW w:w="2033" w:type="dxa"/>
            <w:vAlign w:val="center"/>
          </w:tcPr>
          <w:p w:rsidR="00B34B10" w:rsidRPr="002C70CC" w:rsidRDefault="00B34B10">
            <w:pPr>
              <w:jc w:val="center"/>
              <w:rPr>
                <w:rFonts w:ascii="Calibri" w:hAnsi="Calibri"/>
                <w:color w:val="000000"/>
              </w:rPr>
            </w:pPr>
            <w:r w:rsidRPr="002C70CC">
              <w:rPr>
                <w:rFonts w:ascii="Calibri" w:hAnsi="Calibri"/>
                <w:color w:val="000000"/>
                <w:sz w:val="22"/>
              </w:rPr>
              <w:t>2</w:t>
            </w:r>
          </w:p>
        </w:tc>
        <w:tc>
          <w:tcPr>
            <w:tcW w:w="2177" w:type="dxa"/>
            <w:vAlign w:val="center"/>
          </w:tcPr>
          <w:p w:rsidR="00B34B10" w:rsidRPr="002C70CC" w:rsidRDefault="00B34B10">
            <w:pPr>
              <w:jc w:val="center"/>
              <w:rPr>
                <w:rFonts w:ascii="Calibri" w:hAnsi="Calibri"/>
                <w:color w:val="000000"/>
              </w:rPr>
            </w:pPr>
            <w:r w:rsidRPr="002C70CC">
              <w:rPr>
                <w:rFonts w:ascii="Calibri" w:hAnsi="Calibri"/>
                <w:color w:val="000000"/>
                <w:sz w:val="22"/>
              </w:rPr>
              <w:t>2</w:t>
            </w:r>
          </w:p>
        </w:tc>
        <w:tc>
          <w:tcPr>
            <w:tcW w:w="2143" w:type="dxa"/>
            <w:vAlign w:val="center"/>
          </w:tcPr>
          <w:p w:rsidR="00B34B10" w:rsidRPr="002C70CC" w:rsidRDefault="00B34B10">
            <w:pPr>
              <w:jc w:val="center"/>
              <w:rPr>
                <w:rFonts w:ascii="Calibri" w:hAnsi="Calibri"/>
                <w:color w:val="000000"/>
              </w:rPr>
            </w:pPr>
            <w:r w:rsidRPr="002C70CC">
              <w:rPr>
                <w:rFonts w:ascii="Calibri" w:hAnsi="Calibri"/>
                <w:color w:val="000000"/>
                <w:sz w:val="22"/>
              </w:rPr>
              <w:t>2</w:t>
            </w:r>
          </w:p>
        </w:tc>
      </w:tr>
      <w:tr w:rsidR="00B34B10" w:rsidRPr="002C70CC" w:rsidTr="00787F21">
        <w:trPr>
          <w:trHeight w:val="23"/>
        </w:trPr>
        <w:tc>
          <w:tcPr>
            <w:tcW w:w="2615" w:type="dxa"/>
            <w:shd w:val="clear" w:color="auto" w:fill="auto"/>
            <w:noWrap/>
            <w:vAlign w:val="bottom"/>
            <w:hideMark/>
          </w:tcPr>
          <w:p w:rsidR="00B34B10" w:rsidRPr="002C70CC" w:rsidRDefault="00B34B10">
            <w:pPr>
              <w:jc w:val="center"/>
              <w:rPr>
                <w:color w:val="000000"/>
                <w:szCs w:val="24"/>
              </w:rPr>
            </w:pPr>
            <w:r w:rsidRPr="002C70CC">
              <w:rPr>
                <w:color w:val="000000"/>
              </w:rPr>
              <w:t>д. Гарево</w:t>
            </w:r>
          </w:p>
        </w:tc>
        <w:tc>
          <w:tcPr>
            <w:tcW w:w="1596" w:type="dxa"/>
            <w:vMerge/>
            <w:vAlign w:val="center"/>
          </w:tcPr>
          <w:p w:rsidR="00B34B10" w:rsidRPr="002C70CC" w:rsidRDefault="00B34B10" w:rsidP="002C46EF">
            <w:pPr>
              <w:jc w:val="center"/>
              <w:rPr>
                <w:rFonts w:eastAsia="Times New Roman" w:cs="Times New Roman"/>
                <w:color w:val="000000"/>
                <w:szCs w:val="24"/>
                <w:lang w:eastAsia="ru-RU"/>
              </w:rPr>
            </w:pPr>
          </w:p>
        </w:tc>
        <w:tc>
          <w:tcPr>
            <w:tcW w:w="2033" w:type="dxa"/>
            <w:vAlign w:val="center"/>
          </w:tcPr>
          <w:p w:rsidR="00B34B10" w:rsidRPr="002C70CC" w:rsidRDefault="00B34B10">
            <w:pPr>
              <w:jc w:val="center"/>
              <w:rPr>
                <w:rFonts w:ascii="Calibri" w:hAnsi="Calibri"/>
                <w:color w:val="000000"/>
              </w:rPr>
            </w:pPr>
            <w:r w:rsidRPr="002C70CC">
              <w:rPr>
                <w:rFonts w:ascii="Calibri" w:hAnsi="Calibri"/>
                <w:color w:val="000000"/>
                <w:sz w:val="22"/>
              </w:rPr>
              <w:t>2</w:t>
            </w:r>
          </w:p>
        </w:tc>
        <w:tc>
          <w:tcPr>
            <w:tcW w:w="2177" w:type="dxa"/>
            <w:vAlign w:val="center"/>
          </w:tcPr>
          <w:p w:rsidR="00B34B10" w:rsidRPr="002C70CC" w:rsidRDefault="00B34B10">
            <w:pPr>
              <w:jc w:val="center"/>
              <w:rPr>
                <w:rFonts w:ascii="Calibri" w:hAnsi="Calibri"/>
                <w:color w:val="000000"/>
              </w:rPr>
            </w:pPr>
            <w:r w:rsidRPr="002C70CC">
              <w:rPr>
                <w:rFonts w:ascii="Calibri" w:hAnsi="Calibri"/>
                <w:color w:val="000000"/>
                <w:sz w:val="22"/>
              </w:rPr>
              <w:t>2</w:t>
            </w:r>
          </w:p>
        </w:tc>
        <w:tc>
          <w:tcPr>
            <w:tcW w:w="2143" w:type="dxa"/>
            <w:vAlign w:val="center"/>
          </w:tcPr>
          <w:p w:rsidR="00B34B10" w:rsidRPr="002C70CC" w:rsidRDefault="00B34B10">
            <w:pPr>
              <w:jc w:val="center"/>
              <w:rPr>
                <w:rFonts w:ascii="Calibri" w:hAnsi="Calibri"/>
                <w:color w:val="000000"/>
              </w:rPr>
            </w:pPr>
            <w:r w:rsidRPr="002C70CC">
              <w:rPr>
                <w:rFonts w:ascii="Calibri" w:hAnsi="Calibri"/>
                <w:color w:val="000000"/>
                <w:sz w:val="22"/>
              </w:rPr>
              <w:t>2</w:t>
            </w:r>
          </w:p>
        </w:tc>
      </w:tr>
      <w:tr w:rsidR="00B34B10" w:rsidRPr="002C70CC" w:rsidTr="00787F21">
        <w:trPr>
          <w:trHeight w:val="23"/>
        </w:trPr>
        <w:tc>
          <w:tcPr>
            <w:tcW w:w="2615" w:type="dxa"/>
            <w:shd w:val="clear" w:color="auto" w:fill="auto"/>
            <w:noWrap/>
            <w:vAlign w:val="bottom"/>
            <w:hideMark/>
          </w:tcPr>
          <w:p w:rsidR="00B34B10" w:rsidRPr="002C70CC" w:rsidRDefault="00B34B10">
            <w:pPr>
              <w:jc w:val="center"/>
              <w:rPr>
                <w:color w:val="000000"/>
                <w:szCs w:val="24"/>
              </w:rPr>
            </w:pPr>
            <w:r w:rsidRPr="002C70CC">
              <w:rPr>
                <w:color w:val="000000"/>
              </w:rPr>
              <w:t>д. Карпушевка</w:t>
            </w:r>
          </w:p>
        </w:tc>
        <w:tc>
          <w:tcPr>
            <w:tcW w:w="1596" w:type="dxa"/>
            <w:vMerge/>
            <w:vAlign w:val="center"/>
          </w:tcPr>
          <w:p w:rsidR="00B34B10" w:rsidRPr="002C70CC" w:rsidRDefault="00B34B10" w:rsidP="002C46EF">
            <w:pPr>
              <w:jc w:val="center"/>
              <w:rPr>
                <w:rFonts w:eastAsia="Times New Roman" w:cs="Times New Roman"/>
                <w:color w:val="000000"/>
                <w:szCs w:val="24"/>
                <w:lang w:eastAsia="ru-RU"/>
              </w:rPr>
            </w:pPr>
          </w:p>
        </w:tc>
        <w:tc>
          <w:tcPr>
            <w:tcW w:w="2033" w:type="dxa"/>
            <w:vAlign w:val="center"/>
          </w:tcPr>
          <w:p w:rsidR="00B34B10" w:rsidRPr="002C70CC" w:rsidRDefault="00B34B10">
            <w:pPr>
              <w:jc w:val="center"/>
              <w:rPr>
                <w:rFonts w:ascii="Calibri" w:hAnsi="Calibri"/>
                <w:color w:val="000000"/>
              </w:rPr>
            </w:pPr>
            <w:r w:rsidRPr="002C70CC">
              <w:rPr>
                <w:rFonts w:ascii="Calibri" w:hAnsi="Calibri"/>
                <w:color w:val="000000"/>
                <w:sz w:val="22"/>
              </w:rPr>
              <w:t>12</w:t>
            </w:r>
          </w:p>
        </w:tc>
        <w:tc>
          <w:tcPr>
            <w:tcW w:w="2177" w:type="dxa"/>
            <w:vAlign w:val="center"/>
          </w:tcPr>
          <w:p w:rsidR="00B34B10" w:rsidRPr="002C70CC" w:rsidRDefault="00B34B10">
            <w:pPr>
              <w:jc w:val="center"/>
              <w:rPr>
                <w:rFonts w:ascii="Calibri" w:hAnsi="Calibri"/>
                <w:color w:val="000000"/>
              </w:rPr>
            </w:pPr>
            <w:r w:rsidRPr="002C70CC">
              <w:rPr>
                <w:rFonts w:ascii="Calibri" w:hAnsi="Calibri"/>
                <w:color w:val="000000"/>
                <w:sz w:val="22"/>
              </w:rPr>
              <w:t>12</w:t>
            </w:r>
          </w:p>
        </w:tc>
        <w:tc>
          <w:tcPr>
            <w:tcW w:w="2143" w:type="dxa"/>
            <w:vAlign w:val="center"/>
          </w:tcPr>
          <w:p w:rsidR="00B34B10" w:rsidRPr="002C70CC" w:rsidRDefault="00B34B10">
            <w:pPr>
              <w:jc w:val="center"/>
              <w:rPr>
                <w:rFonts w:ascii="Calibri" w:hAnsi="Calibri"/>
                <w:color w:val="000000"/>
              </w:rPr>
            </w:pPr>
            <w:r w:rsidRPr="002C70CC">
              <w:rPr>
                <w:rFonts w:ascii="Calibri" w:hAnsi="Calibri"/>
                <w:color w:val="000000"/>
                <w:sz w:val="22"/>
              </w:rPr>
              <w:t>13</w:t>
            </w:r>
          </w:p>
        </w:tc>
      </w:tr>
      <w:tr w:rsidR="00B34B10" w:rsidRPr="002C70CC" w:rsidTr="00787F21">
        <w:trPr>
          <w:trHeight w:val="23"/>
        </w:trPr>
        <w:tc>
          <w:tcPr>
            <w:tcW w:w="2615" w:type="dxa"/>
            <w:shd w:val="clear" w:color="auto" w:fill="auto"/>
            <w:noWrap/>
            <w:vAlign w:val="bottom"/>
            <w:hideMark/>
          </w:tcPr>
          <w:p w:rsidR="00B34B10" w:rsidRPr="002C70CC" w:rsidRDefault="00B34B10">
            <w:pPr>
              <w:jc w:val="center"/>
              <w:rPr>
                <w:color w:val="000000"/>
                <w:szCs w:val="24"/>
              </w:rPr>
            </w:pPr>
            <w:r w:rsidRPr="002C70CC">
              <w:rPr>
                <w:color w:val="000000"/>
              </w:rPr>
              <w:t>д. Чукчино</w:t>
            </w:r>
          </w:p>
        </w:tc>
        <w:tc>
          <w:tcPr>
            <w:tcW w:w="1596" w:type="dxa"/>
            <w:vMerge/>
            <w:vAlign w:val="center"/>
          </w:tcPr>
          <w:p w:rsidR="00B34B10" w:rsidRPr="002C70CC" w:rsidRDefault="00B34B10" w:rsidP="002C46EF">
            <w:pPr>
              <w:jc w:val="center"/>
              <w:rPr>
                <w:rFonts w:eastAsia="Times New Roman" w:cs="Times New Roman"/>
                <w:color w:val="000000"/>
                <w:szCs w:val="24"/>
                <w:lang w:eastAsia="ru-RU"/>
              </w:rPr>
            </w:pPr>
          </w:p>
        </w:tc>
        <w:tc>
          <w:tcPr>
            <w:tcW w:w="2033" w:type="dxa"/>
            <w:vAlign w:val="center"/>
          </w:tcPr>
          <w:p w:rsidR="00B34B10" w:rsidRPr="002C70CC" w:rsidRDefault="00B34B10">
            <w:pPr>
              <w:jc w:val="center"/>
              <w:rPr>
                <w:rFonts w:ascii="Calibri" w:hAnsi="Calibri"/>
                <w:color w:val="000000"/>
              </w:rPr>
            </w:pPr>
            <w:r w:rsidRPr="002C70CC">
              <w:rPr>
                <w:rFonts w:ascii="Calibri" w:hAnsi="Calibri"/>
                <w:color w:val="000000"/>
                <w:sz w:val="22"/>
              </w:rPr>
              <w:t>20</w:t>
            </w:r>
          </w:p>
        </w:tc>
        <w:tc>
          <w:tcPr>
            <w:tcW w:w="2177" w:type="dxa"/>
            <w:vAlign w:val="center"/>
          </w:tcPr>
          <w:p w:rsidR="00B34B10" w:rsidRPr="002C70CC" w:rsidRDefault="00B34B10">
            <w:pPr>
              <w:jc w:val="center"/>
              <w:rPr>
                <w:rFonts w:ascii="Calibri" w:hAnsi="Calibri"/>
                <w:color w:val="000000"/>
              </w:rPr>
            </w:pPr>
            <w:r w:rsidRPr="002C70CC">
              <w:rPr>
                <w:rFonts w:ascii="Calibri" w:hAnsi="Calibri"/>
                <w:color w:val="000000"/>
                <w:sz w:val="22"/>
              </w:rPr>
              <w:t>20</w:t>
            </w:r>
          </w:p>
        </w:tc>
        <w:tc>
          <w:tcPr>
            <w:tcW w:w="2143" w:type="dxa"/>
            <w:vAlign w:val="center"/>
          </w:tcPr>
          <w:p w:rsidR="00B34B10" w:rsidRPr="002C70CC" w:rsidRDefault="00B34B10">
            <w:pPr>
              <w:jc w:val="center"/>
              <w:rPr>
                <w:rFonts w:ascii="Calibri" w:hAnsi="Calibri"/>
                <w:color w:val="000000"/>
              </w:rPr>
            </w:pPr>
            <w:r w:rsidRPr="002C70CC">
              <w:rPr>
                <w:rFonts w:ascii="Calibri" w:hAnsi="Calibri"/>
                <w:color w:val="000000"/>
                <w:sz w:val="22"/>
              </w:rPr>
              <w:t>22</w:t>
            </w:r>
          </w:p>
        </w:tc>
      </w:tr>
      <w:tr w:rsidR="00787F21" w:rsidRPr="002C70CC" w:rsidTr="00787F21">
        <w:trPr>
          <w:trHeight w:val="23"/>
        </w:trPr>
        <w:tc>
          <w:tcPr>
            <w:tcW w:w="2615" w:type="dxa"/>
            <w:shd w:val="clear" w:color="auto" w:fill="auto"/>
            <w:vAlign w:val="center"/>
          </w:tcPr>
          <w:p w:rsidR="00787F21" w:rsidRPr="002C70CC" w:rsidRDefault="00787F21"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1596" w:type="dxa"/>
            <w:vAlign w:val="center"/>
          </w:tcPr>
          <w:p w:rsidR="00787F21" w:rsidRPr="002C70CC" w:rsidRDefault="00787F21" w:rsidP="002C46EF">
            <w:pPr>
              <w:jc w:val="center"/>
              <w:rPr>
                <w:rFonts w:eastAsia="Times New Roman" w:cs="Times New Roman"/>
                <w:color w:val="000000"/>
                <w:szCs w:val="24"/>
                <w:lang w:eastAsia="ru-RU"/>
              </w:rPr>
            </w:pPr>
          </w:p>
        </w:tc>
        <w:tc>
          <w:tcPr>
            <w:tcW w:w="2033" w:type="dxa"/>
            <w:vAlign w:val="center"/>
          </w:tcPr>
          <w:p w:rsidR="00787F21" w:rsidRPr="002C70CC" w:rsidRDefault="00787F21">
            <w:pPr>
              <w:jc w:val="center"/>
              <w:rPr>
                <w:rFonts w:ascii="Calibri" w:hAnsi="Calibri"/>
                <w:color w:val="000000"/>
              </w:rPr>
            </w:pPr>
            <w:r w:rsidRPr="002C70CC">
              <w:rPr>
                <w:rFonts w:ascii="Calibri" w:hAnsi="Calibri"/>
                <w:color w:val="000000"/>
                <w:sz w:val="22"/>
              </w:rPr>
              <w:t>45</w:t>
            </w:r>
          </w:p>
        </w:tc>
        <w:tc>
          <w:tcPr>
            <w:tcW w:w="2177" w:type="dxa"/>
            <w:vAlign w:val="center"/>
          </w:tcPr>
          <w:p w:rsidR="00787F21" w:rsidRPr="002C70CC" w:rsidRDefault="00787F21">
            <w:pPr>
              <w:jc w:val="center"/>
              <w:rPr>
                <w:rFonts w:ascii="Calibri" w:hAnsi="Calibri"/>
                <w:color w:val="000000"/>
              </w:rPr>
            </w:pPr>
            <w:r w:rsidRPr="002C70CC">
              <w:rPr>
                <w:rFonts w:ascii="Calibri" w:hAnsi="Calibri"/>
                <w:color w:val="000000"/>
                <w:sz w:val="22"/>
              </w:rPr>
              <w:t>45</w:t>
            </w:r>
          </w:p>
        </w:tc>
        <w:tc>
          <w:tcPr>
            <w:tcW w:w="2143" w:type="dxa"/>
            <w:vAlign w:val="center"/>
          </w:tcPr>
          <w:p w:rsidR="00787F21" w:rsidRPr="002C70CC" w:rsidRDefault="00787F21">
            <w:pPr>
              <w:jc w:val="center"/>
              <w:rPr>
                <w:rFonts w:ascii="Calibri" w:hAnsi="Calibri"/>
                <w:color w:val="000000"/>
              </w:rPr>
            </w:pPr>
            <w:r w:rsidRPr="002C70CC">
              <w:rPr>
                <w:rFonts w:ascii="Calibri" w:hAnsi="Calibri"/>
                <w:color w:val="000000"/>
                <w:sz w:val="22"/>
              </w:rPr>
              <w:t>49</w:t>
            </w:r>
          </w:p>
        </w:tc>
      </w:tr>
    </w:tbl>
    <w:p w:rsidR="002C46EF" w:rsidRPr="002C70CC" w:rsidRDefault="00EC67AB" w:rsidP="00EC67AB">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w:t>
      </w:r>
      <w:r w:rsidR="002C46EF" w:rsidRPr="002C70CC">
        <w:rPr>
          <w:rFonts w:eastAsia="Times New Roman" w:cs="Times New Roman"/>
          <w:i/>
          <w:szCs w:val="24"/>
          <w:lang w:eastAsia="ru-RU"/>
        </w:rPr>
        <w:t>СП 42.13330.2011 «Градостроительство, планировка и застройка городских и сельских поселений» (Для районов, расположенных севернее 58</w:t>
      </w:r>
      <w:r w:rsidR="002C46EF" w:rsidRPr="002C70CC">
        <w:t>°</w:t>
      </w:r>
      <w:r w:rsidR="002C46EF" w:rsidRPr="002C70CC">
        <w:rPr>
          <w:rFonts w:eastAsia="Times New Roman" w:cs="Times New Roman"/>
          <w:i/>
          <w:szCs w:val="24"/>
          <w:lang w:eastAsia="ru-RU"/>
        </w:rPr>
        <w:t>с. ш.).</w:t>
      </w:r>
    </w:p>
    <w:p w:rsidR="002C46EF" w:rsidRPr="002C70CC" w:rsidRDefault="002C46EF" w:rsidP="002C46EF">
      <w:pPr>
        <w:spacing w:before="120"/>
        <w:ind w:firstLine="567"/>
        <w:rPr>
          <w:rFonts w:cs="Times New Roman"/>
          <w:szCs w:val="24"/>
        </w:rPr>
      </w:pPr>
      <w:r w:rsidRPr="002C70CC">
        <w:rPr>
          <w:rFonts w:cs="Times New Roman"/>
          <w:szCs w:val="24"/>
        </w:rPr>
        <w:t xml:space="preserve">Потребность населенных пунктов (расчетная) в площади жилых помещений </w:t>
      </w:r>
      <w:r w:rsidR="00C94D0C" w:rsidRPr="002C70CC">
        <w:rPr>
          <w:rFonts w:cs="Times New Roman"/>
          <w:szCs w:val="24"/>
        </w:rPr>
        <w:t xml:space="preserve">согласно Схеме территориального планирования Усть-Цилемского района </w:t>
      </w:r>
      <w:r w:rsidRPr="002C70CC">
        <w:rPr>
          <w:rFonts w:cs="Times New Roman"/>
          <w:szCs w:val="24"/>
        </w:rPr>
        <w:t>приведена в Таблице 2.2.2.</w:t>
      </w:r>
    </w:p>
    <w:p w:rsidR="002C46EF" w:rsidRPr="002C70CC" w:rsidRDefault="002C46EF" w:rsidP="002C46EF">
      <w:pPr>
        <w:pStyle w:val="a4"/>
        <w:spacing w:before="120" w:after="120"/>
        <w:ind w:left="-567" w:firstLine="567"/>
        <w:contextualSpacing w:val="0"/>
        <w:jc w:val="center"/>
        <w:rPr>
          <w:rFonts w:eastAsia="Times New Roman" w:cs="Times New Roman"/>
          <w:b/>
          <w:bCs/>
          <w:szCs w:val="24"/>
          <w:lang w:eastAsia="ru-RU"/>
        </w:rPr>
      </w:pPr>
      <w:r w:rsidRPr="002C70CC">
        <w:rPr>
          <w:rFonts w:eastAsia="Times New Roman" w:cs="Times New Roman"/>
          <w:b/>
          <w:szCs w:val="24"/>
          <w:lang w:eastAsia="ru-RU"/>
        </w:rPr>
        <w:t>Потребность поселения в площади жилых помещений</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2746"/>
        <w:gridCol w:w="1528"/>
        <w:gridCol w:w="3881"/>
      </w:tblGrid>
      <w:tr w:rsidR="00EC451E" w:rsidRPr="002C70CC" w:rsidTr="00C94D0C">
        <w:tc>
          <w:tcPr>
            <w:tcW w:w="2122" w:type="dxa"/>
            <w:vMerge w:val="restart"/>
            <w:shd w:val="clear" w:color="000000" w:fill="EEECE1"/>
            <w:vAlign w:val="center"/>
            <w:hideMark/>
          </w:tcPr>
          <w:p w:rsidR="00EC451E" w:rsidRPr="002C70CC" w:rsidRDefault="00EC451E"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Наименование населенного пункта</w:t>
            </w:r>
          </w:p>
        </w:tc>
        <w:tc>
          <w:tcPr>
            <w:tcW w:w="2806" w:type="dxa"/>
            <w:shd w:val="clear" w:color="000000" w:fill="EEECE1"/>
            <w:vAlign w:val="center"/>
          </w:tcPr>
          <w:p w:rsidR="00EC451E" w:rsidRPr="002C70CC" w:rsidRDefault="00EC451E"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Площадь жилых помещений, тыс. кв. м</w:t>
            </w:r>
          </w:p>
        </w:tc>
        <w:tc>
          <w:tcPr>
            <w:tcW w:w="1559" w:type="dxa"/>
            <w:vMerge w:val="restart"/>
            <w:shd w:val="clear" w:color="000000" w:fill="EEECE1"/>
            <w:vAlign w:val="center"/>
          </w:tcPr>
          <w:p w:rsidR="00EC451E" w:rsidRPr="002C70CC" w:rsidRDefault="00EC451E"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Норматив,</w:t>
            </w:r>
            <w:r w:rsidRPr="002C70CC">
              <w:rPr>
                <w:rFonts w:eastAsia="Times New Roman" w:cs="Times New Roman"/>
                <w:b/>
                <w:bCs/>
                <w:color w:val="000000"/>
                <w:szCs w:val="24"/>
                <w:lang w:eastAsia="ru-RU"/>
              </w:rPr>
              <w:br/>
              <w:t>кв. м/чел.</w:t>
            </w:r>
          </w:p>
        </w:tc>
        <w:tc>
          <w:tcPr>
            <w:tcW w:w="3969" w:type="dxa"/>
            <w:shd w:val="clear" w:color="000000" w:fill="EEECE1"/>
            <w:vAlign w:val="center"/>
          </w:tcPr>
          <w:p w:rsidR="00EC451E" w:rsidRPr="002C70CC" w:rsidRDefault="00EC451E"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Потребность жилых помещениях (расчетная), тыс. кв. м</w:t>
            </w:r>
          </w:p>
        </w:tc>
      </w:tr>
      <w:tr w:rsidR="00EC451E" w:rsidRPr="002C70CC" w:rsidTr="00C94D0C">
        <w:tc>
          <w:tcPr>
            <w:tcW w:w="2122" w:type="dxa"/>
            <w:vMerge/>
            <w:shd w:val="clear" w:color="000000" w:fill="EEECE1"/>
            <w:vAlign w:val="center"/>
            <w:hideMark/>
          </w:tcPr>
          <w:p w:rsidR="00EC451E" w:rsidRPr="002C70CC" w:rsidRDefault="00EC451E" w:rsidP="00C94D0C">
            <w:pPr>
              <w:jc w:val="center"/>
              <w:rPr>
                <w:rFonts w:eastAsia="Times New Roman" w:cs="Times New Roman"/>
                <w:b/>
                <w:bCs/>
                <w:color w:val="000000"/>
                <w:szCs w:val="24"/>
                <w:lang w:eastAsia="ru-RU"/>
              </w:rPr>
            </w:pPr>
          </w:p>
        </w:tc>
        <w:tc>
          <w:tcPr>
            <w:tcW w:w="2806" w:type="dxa"/>
            <w:shd w:val="clear" w:color="000000" w:fill="EEECE1"/>
            <w:vAlign w:val="center"/>
          </w:tcPr>
          <w:p w:rsidR="00EC451E" w:rsidRPr="002C70CC" w:rsidRDefault="00EC451E"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2012 г</w:t>
            </w:r>
          </w:p>
        </w:tc>
        <w:tc>
          <w:tcPr>
            <w:tcW w:w="1559" w:type="dxa"/>
            <w:vMerge/>
            <w:shd w:val="clear" w:color="000000" w:fill="EEECE1"/>
            <w:vAlign w:val="center"/>
          </w:tcPr>
          <w:p w:rsidR="00EC451E" w:rsidRPr="002C70CC" w:rsidRDefault="00EC451E" w:rsidP="00C94D0C">
            <w:pPr>
              <w:jc w:val="center"/>
              <w:rPr>
                <w:rFonts w:eastAsia="Times New Roman" w:cs="Times New Roman"/>
                <w:b/>
                <w:bCs/>
                <w:color w:val="000000"/>
                <w:szCs w:val="24"/>
                <w:lang w:eastAsia="ru-RU"/>
              </w:rPr>
            </w:pPr>
          </w:p>
        </w:tc>
        <w:tc>
          <w:tcPr>
            <w:tcW w:w="3969" w:type="dxa"/>
            <w:shd w:val="clear" w:color="000000" w:fill="EEECE1"/>
            <w:vAlign w:val="center"/>
          </w:tcPr>
          <w:p w:rsidR="00EC451E" w:rsidRPr="002C70CC" w:rsidRDefault="00EC451E"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r>
      <w:tr w:rsidR="00B34B10" w:rsidRPr="002C70CC" w:rsidTr="00787F21">
        <w:tc>
          <w:tcPr>
            <w:tcW w:w="2122" w:type="dxa"/>
            <w:shd w:val="clear" w:color="auto" w:fill="auto"/>
            <w:noWrap/>
            <w:vAlign w:val="bottom"/>
            <w:hideMark/>
          </w:tcPr>
          <w:p w:rsidR="00B34B10" w:rsidRPr="002C70CC" w:rsidRDefault="00B34B10">
            <w:pPr>
              <w:jc w:val="center"/>
              <w:rPr>
                <w:color w:val="000000"/>
                <w:szCs w:val="24"/>
              </w:rPr>
            </w:pPr>
            <w:r w:rsidRPr="002C70CC">
              <w:rPr>
                <w:color w:val="000000"/>
              </w:rPr>
              <w:t>с. Коровий Ручей</w:t>
            </w:r>
          </w:p>
        </w:tc>
        <w:tc>
          <w:tcPr>
            <w:tcW w:w="2806" w:type="dxa"/>
            <w:vAlign w:val="center"/>
          </w:tcPr>
          <w:p w:rsidR="00B34B10" w:rsidRPr="002C70CC" w:rsidRDefault="00B34B10" w:rsidP="00C94D0C">
            <w:pPr>
              <w:jc w:val="center"/>
              <w:rPr>
                <w:rFonts w:cs="Times New Roman"/>
                <w:szCs w:val="24"/>
              </w:rPr>
            </w:pPr>
            <w:r w:rsidRPr="002C70CC">
              <w:rPr>
                <w:rFonts w:cs="Times New Roman"/>
                <w:szCs w:val="24"/>
              </w:rPr>
              <w:t>16,5</w:t>
            </w:r>
          </w:p>
        </w:tc>
        <w:tc>
          <w:tcPr>
            <w:tcW w:w="1559" w:type="dxa"/>
            <w:vMerge w:val="restart"/>
            <w:vAlign w:val="center"/>
          </w:tcPr>
          <w:p w:rsidR="00B34B10" w:rsidRPr="002C70CC" w:rsidRDefault="00B34B10" w:rsidP="00C94D0C">
            <w:pPr>
              <w:jc w:val="center"/>
              <w:rPr>
                <w:rFonts w:cs="Times New Roman"/>
                <w:szCs w:val="24"/>
              </w:rPr>
            </w:pPr>
            <w:r w:rsidRPr="002C70CC">
              <w:rPr>
                <w:rFonts w:cs="Times New Roman"/>
                <w:szCs w:val="24"/>
              </w:rPr>
              <w:t>25,0</w:t>
            </w:r>
          </w:p>
        </w:tc>
        <w:tc>
          <w:tcPr>
            <w:tcW w:w="3969" w:type="dxa"/>
            <w:vAlign w:val="center"/>
          </w:tcPr>
          <w:p w:rsidR="00B34B10" w:rsidRPr="002C70CC" w:rsidRDefault="00B34B10" w:rsidP="00C94D0C">
            <w:pPr>
              <w:jc w:val="center"/>
              <w:rPr>
                <w:rFonts w:cs="Times New Roman"/>
                <w:szCs w:val="24"/>
              </w:rPr>
            </w:pPr>
            <w:r w:rsidRPr="002C70CC">
              <w:rPr>
                <w:rFonts w:cs="Times New Roman"/>
                <w:szCs w:val="24"/>
              </w:rPr>
              <w:t>22,5</w:t>
            </w:r>
          </w:p>
        </w:tc>
      </w:tr>
      <w:tr w:rsidR="00B34B10" w:rsidRPr="002C70CC" w:rsidTr="00787F21">
        <w:tc>
          <w:tcPr>
            <w:tcW w:w="2122" w:type="dxa"/>
            <w:shd w:val="clear" w:color="auto" w:fill="auto"/>
            <w:noWrap/>
            <w:vAlign w:val="bottom"/>
            <w:hideMark/>
          </w:tcPr>
          <w:p w:rsidR="00B34B10" w:rsidRPr="002C70CC" w:rsidRDefault="00394897">
            <w:pPr>
              <w:jc w:val="center"/>
              <w:rPr>
                <w:color w:val="000000"/>
                <w:szCs w:val="24"/>
              </w:rPr>
            </w:pPr>
            <w:r w:rsidRPr="002C70CC">
              <w:rPr>
                <w:color w:val="000000"/>
              </w:rPr>
              <w:t>пст. Журавский</w:t>
            </w:r>
          </w:p>
        </w:tc>
        <w:tc>
          <w:tcPr>
            <w:tcW w:w="2806" w:type="dxa"/>
            <w:vAlign w:val="center"/>
          </w:tcPr>
          <w:p w:rsidR="00B34B10" w:rsidRPr="002C70CC" w:rsidRDefault="00B34B10" w:rsidP="00C94D0C">
            <w:pPr>
              <w:jc w:val="center"/>
              <w:rPr>
                <w:rFonts w:cs="Times New Roman"/>
                <w:szCs w:val="24"/>
              </w:rPr>
            </w:pPr>
            <w:r w:rsidRPr="002C70CC">
              <w:rPr>
                <w:rFonts w:cs="Times New Roman"/>
                <w:szCs w:val="24"/>
              </w:rPr>
              <w:t>7,1</w:t>
            </w:r>
          </w:p>
        </w:tc>
        <w:tc>
          <w:tcPr>
            <w:tcW w:w="1559" w:type="dxa"/>
            <w:vMerge/>
            <w:vAlign w:val="center"/>
          </w:tcPr>
          <w:p w:rsidR="00B34B10" w:rsidRPr="002C70CC" w:rsidRDefault="00B34B10" w:rsidP="00C94D0C">
            <w:pPr>
              <w:jc w:val="center"/>
              <w:rPr>
                <w:rFonts w:cs="Times New Roman"/>
                <w:szCs w:val="24"/>
              </w:rPr>
            </w:pPr>
          </w:p>
        </w:tc>
        <w:tc>
          <w:tcPr>
            <w:tcW w:w="3969" w:type="dxa"/>
            <w:vAlign w:val="center"/>
          </w:tcPr>
          <w:p w:rsidR="00B34B10" w:rsidRPr="002C70CC" w:rsidRDefault="00B34B10" w:rsidP="00C94D0C">
            <w:pPr>
              <w:jc w:val="center"/>
              <w:rPr>
                <w:rFonts w:cs="Times New Roman"/>
                <w:szCs w:val="24"/>
              </w:rPr>
            </w:pPr>
            <w:r w:rsidRPr="002C70CC">
              <w:rPr>
                <w:rFonts w:cs="Times New Roman"/>
                <w:szCs w:val="24"/>
              </w:rPr>
              <w:t>8,75</w:t>
            </w:r>
          </w:p>
        </w:tc>
      </w:tr>
      <w:tr w:rsidR="00B34B10" w:rsidRPr="002C70CC" w:rsidTr="00787F21">
        <w:tc>
          <w:tcPr>
            <w:tcW w:w="2122" w:type="dxa"/>
            <w:shd w:val="clear" w:color="auto" w:fill="auto"/>
            <w:noWrap/>
            <w:vAlign w:val="bottom"/>
            <w:hideMark/>
          </w:tcPr>
          <w:p w:rsidR="00B34B10" w:rsidRPr="002C70CC" w:rsidRDefault="00B34B10">
            <w:pPr>
              <w:jc w:val="center"/>
              <w:rPr>
                <w:color w:val="000000"/>
                <w:szCs w:val="24"/>
              </w:rPr>
            </w:pPr>
            <w:r w:rsidRPr="002C70CC">
              <w:rPr>
                <w:color w:val="000000"/>
              </w:rPr>
              <w:t>д. Гарево</w:t>
            </w:r>
          </w:p>
        </w:tc>
        <w:tc>
          <w:tcPr>
            <w:tcW w:w="2806" w:type="dxa"/>
            <w:vAlign w:val="center"/>
          </w:tcPr>
          <w:p w:rsidR="00B34B10" w:rsidRPr="002C70CC" w:rsidRDefault="00B34B10" w:rsidP="00C94D0C">
            <w:pPr>
              <w:jc w:val="center"/>
              <w:rPr>
                <w:rFonts w:cs="Times New Roman"/>
                <w:szCs w:val="24"/>
              </w:rPr>
            </w:pPr>
            <w:r w:rsidRPr="002C70CC">
              <w:rPr>
                <w:rFonts w:cs="Times New Roman"/>
                <w:szCs w:val="24"/>
              </w:rPr>
              <w:t>9,8</w:t>
            </w:r>
          </w:p>
        </w:tc>
        <w:tc>
          <w:tcPr>
            <w:tcW w:w="1559" w:type="dxa"/>
            <w:vMerge/>
            <w:vAlign w:val="center"/>
          </w:tcPr>
          <w:p w:rsidR="00B34B10" w:rsidRPr="002C70CC" w:rsidRDefault="00B34B10" w:rsidP="00C94D0C">
            <w:pPr>
              <w:jc w:val="center"/>
              <w:rPr>
                <w:rFonts w:cs="Times New Roman"/>
                <w:szCs w:val="24"/>
              </w:rPr>
            </w:pPr>
          </w:p>
        </w:tc>
        <w:tc>
          <w:tcPr>
            <w:tcW w:w="3969" w:type="dxa"/>
            <w:vAlign w:val="center"/>
          </w:tcPr>
          <w:p w:rsidR="00B34B10" w:rsidRPr="002C70CC" w:rsidRDefault="00B34B10" w:rsidP="00C94D0C">
            <w:pPr>
              <w:jc w:val="center"/>
              <w:rPr>
                <w:rFonts w:cs="Times New Roman"/>
                <w:szCs w:val="24"/>
              </w:rPr>
            </w:pPr>
            <w:r w:rsidRPr="002C70CC">
              <w:rPr>
                <w:rFonts w:cs="Times New Roman"/>
                <w:szCs w:val="24"/>
              </w:rPr>
              <w:t>12,5</w:t>
            </w:r>
          </w:p>
        </w:tc>
      </w:tr>
      <w:tr w:rsidR="00B34B10" w:rsidRPr="002C70CC" w:rsidTr="00787F21">
        <w:tc>
          <w:tcPr>
            <w:tcW w:w="2122" w:type="dxa"/>
            <w:shd w:val="clear" w:color="auto" w:fill="auto"/>
            <w:noWrap/>
            <w:vAlign w:val="bottom"/>
            <w:hideMark/>
          </w:tcPr>
          <w:p w:rsidR="00B34B10" w:rsidRPr="002C70CC" w:rsidRDefault="00B34B10">
            <w:pPr>
              <w:jc w:val="center"/>
              <w:rPr>
                <w:color w:val="000000"/>
                <w:szCs w:val="24"/>
              </w:rPr>
            </w:pPr>
            <w:r w:rsidRPr="002C70CC">
              <w:rPr>
                <w:color w:val="000000"/>
              </w:rPr>
              <w:t>д. Карпушевка</w:t>
            </w:r>
          </w:p>
        </w:tc>
        <w:tc>
          <w:tcPr>
            <w:tcW w:w="2806" w:type="dxa"/>
            <w:vAlign w:val="center"/>
          </w:tcPr>
          <w:p w:rsidR="00B34B10" w:rsidRPr="002C70CC" w:rsidRDefault="00B34B10" w:rsidP="00C94D0C">
            <w:pPr>
              <w:jc w:val="center"/>
              <w:rPr>
                <w:rFonts w:cs="Times New Roman"/>
                <w:szCs w:val="24"/>
              </w:rPr>
            </w:pPr>
            <w:r w:rsidRPr="002C70CC">
              <w:rPr>
                <w:rFonts w:cs="Times New Roman"/>
                <w:szCs w:val="24"/>
              </w:rPr>
              <w:t>2,2</w:t>
            </w:r>
          </w:p>
        </w:tc>
        <w:tc>
          <w:tcPr>
            <w:tcW w:w="1559" w:type="dxa"/>
            <w:vAlign w:val="center"/>
          </w:tcPr>
          <w:p w:rsidR="00B34B10" w:rsidRPr="002C70CC" w:rsidRDefault="00B34B10" w:rsidP="00C94D0C">
            <w:pPr>
              <w:jc w:val="center"/>
              <w:rPr>
                <w:rFonts w:cs="Times New Roman"/>
                <w:szCs w:val="24"/>
              </w:rPr>
            </w:pPr>
            <w:r w:rsidRPr="002C70CC">
              <w:rPr>
                <w:rFonts w:cs="Times New Roman"/>
                <w:szCs w:val="24"/>
              </w:rPr>
              <w:t>23,0</w:t>
            </w:r>
          </w:p>
        </w:tc>
        <w:tc>
          <w:tcPr>
            <w:tcW w:w="3969" w:type="dxa"/>
            <w:vAlign w:val="center"/>
          </w:tcPr>
          <w:p w:rsidR="00B34B10" w:rsidRPr="002C70CC" w:rsidRDefault="00B34B10" w:rsidP="00C94D0C">
            <w:pPr>
              <w:jc w:val="center"/>
              <w:rPr>
                <w:rFonts w:cs="Times New Roman"/>
                <w:szCs w:val="24"/>
              </w:rPr>
            </w:pPr>
            <w:r w:rsidRPr="002C70CC">
              <w:rPr>
                <w:rFonts w:cs="Times New Roman"/>
                <w:szCs w:val="24"/>
              </w:rPr>
              <w:t>2,3</w:t>
            </w:r>
          </w:p>
        </w:tc>
      </w:tr>
      <w:tr w:rsidR="00B34B10" w:rsidRPr="002C70CC" w:rsidTr="00787F21">
        <w:tc>
          <w:tcPr>
            <w:tcW w:w="2122" w:type="dxa"/>
            <w:shd w:val="clear" w:color="auto" w:fill="auto"/>
            <w:noWrap/>
            <w:vAlign w:val="bottom"/>
            <w:hideMark/>
          </w:tcPr>
          <w:p w:rsidR="00B34B10" w:rsidRPr="002C70CC" w:rsidRDefault="00B34B10">
            <w:pPr>
              <w:jc w:val="center"/>
              <w:rPr>
                <w:color w:val="000000"/>
                <w:szCs w:val="24"/>
              </w:rPr>
            </w:pPr>
            <w:r w:rsidRPr="002C70CC">
              <w:rPr>
                <w:color w:val="000000"/>
              </w:rPr>
              <w:t>д. Чукчино</w:t>
            </w:r>
          </w:p>
        </w:tc>
        <w:tc>
          <w:tcPr>
            <w:tcW w:w="2806" w:type="dxa"/>
            <w:vAlign w:val="center"/>
          </w:tcPr>
          <w:p w:rsidR="00B34B10" w:rsidRPr="002C70CC" w:rsidRDefault="00B34B10" w:rsidP="00C94D0C">
            <w:pPr>
              <w:jc w:val="center"/>
              <w:rPr>
                <w:rFonts w:cs="Times New Roman"/>
                <w:szCs w:val="24"/>
              </w:rPr>
            </w:pPr>
            <w:r w:rsidRPr="002C70CC">
              <w:rPr>
                <w:rFonts w:cs="Times New Roman"/>
                <w:szCs w:val="24"/>
              </w:rPr>
              <w:t>2,1</w:t>
            </w:r>
          </w:p>
        </w:tc>
        <w:tc>
          <w:tcPr>
            <w:tcW w:w="1559" w:type="dxa"/>
            <w:vAlign w:val="center"/>
          </w:tcPr>
          <w:p w:rsidR="00B34B10" w:rsidRPr="002C70CC" w:rsidRDefault="00B34B10" w:rsidP="00C94D0C">
            <w:pPr>
              <w:jc w:val="center"/>
              <w:rPr>
                <w:rFonts w:cs="Times New Roman"/>
                <w:szCs w:val="24"/>
              </w:rPr>
            </w:pPr>
            <w:r w:rsidRPr="002C70CC">
              <w:rPr>
                <w:rFonts w:cs="Times New Roman"/>
                <w:szCs w:val="24"/>
              </w:rPr>
              <w:t>25,0</w:t>
            </w:r>
          </w:p>
        </w:tc>
        <w:tc>
          <w:tcPr>
            <w:tcW w:w="3969" w:type="dxa"/>
            <w:vAlign w:val="center"/>
          </w:tcPr>
          <w:p w:rsidR="00B34B10" w:rsidRPr="002C70CC" w:rsidRDefault="00B34B10" w:rsidP="00C94D0C">
            <w:pPr>
              <w:jc w:val="center"/>
              <w:rPr>
                <w:rFonts w:cs="Times New Roman"/>
                <w:szCs w:val="24"/>
              </w:rPr>
            </w:pPr>
            <w:r w:rsidRPr="002C70CC">
              <w:rPr>
                <w:rFonts w:cs="Times New Roman"/>
                <w:szCs w:val="24"/>
              </w:rPr>
              <w:t>2,5</w:t>
            </w:r>
          </w:p>
        </w:tc>
      </w:tr>
      <w:tr w:rsidR="00C94D0C" w:rsidRPr="002C70CC" w:rsidTr="00C94D0C">
        <w:tc>
          <w:tcPr>
            <w:tcW w:w="2122" w:type="dxa"/>
            <w:shd w:val="clear" w:color="auto" w:fill="auto"/>
            <w:vAlign w:val="center"/>
            <w:hideMark/>
          </w:tcPr>
          <w:p w:rsidR="00C94D0C" w:rsidRPr="002C70CC" w:rsidRDefault="00C94D0C" w:rsidP="00C94D0C">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2806" w:type="dxa"/>
            <w:vAlign w:val="center"/>
          </w:tcPr>
          <w:p w:rsidR="00C94D0C" w:rsidRPr="002C70CC" w:rsidRDefault="00C94D0C" w:rsidP="00C94D0C">
            <w:pPr>
              <w:jc w:val="center"/>
              <w:rPr>
                <w:rFonts w:eastAsia="Times New Roman" w:cs="Times New Roman"/>
                <w:b/>
                <w:color w:val="000000"/>
                <w:szCs w:val="24"/>
                <w:lang w:eastAsia="ru-RU"/>
              </w:rPr>
            </w:pPr>
            <w:r w:rsidRPr="002C70CC">
              <w:rPr>
                <w:rFonts w:cs="Times New Roman"/>
                <w:b/>
                <w:szCs w:val="24"/>
              </w:rPr>
              <w:t>38,0</w:t>
            </w:r>
          </w:p>
        </w:tc>
        <w:tc>
          <w:tcPr>
            <w:tcW w:w="1559" w:type="dxa"/>
            <w:vAlign w:val="center"/>
          </w:tcPr>
          <w:p w:rsidR="00C94D0C" w:rsidRPr="002C70CC" w:rsidRDefault="00C94D0C" w:rsidP="00C94D0C">
            <w:pPr>
              <w:jc w:val="center"/>
              <w:rPr>
                <w:rFonts w:cs="Times New Roman"/>
                <w:b/>
                <w:szCs w:val="24"/>
              </w:rPr>
            </w:pPr>
            <w:r w:rsidRPr="002C70CC">
              <w:rPr>
                <w:rFonts w:cs="Times New Roman"/>
                <w:b/>
                <w:szCs w:val="24"/>
              </w:rPr>
              <w:t>24,9</w:t>
            </w:r>
          </w:p>
        </w:tc>
        <w:tc>
          <w:tcPr>
            <w:tcW w:w="3969" w:type="dxa"/>
            <w:vAlign w:val="center"/>
          </w:tcPr>
          <w:p w:rsidR="00C94D0C" w:rsidRPr="002C70CC" w:rsidRDefault="00C94D0C" w:rsidP="00C94D0C">
            <w:pPr>
              <w:jc w:val="center"/>
              <w:rPr>
                <w:rFonts w:cs="Times New Roman"/>
                <w:b/>
                <w:szCs w:val="24"/>
              </w:rPr>
            </w:pPr>
            <w:r w:rsidRPr="002C70CC">
              <w:rPr>
                <w:rFonts w:cs="Times New Roman"/>
                <w:b/>
                <w:szCs w:val="24"/>
              </w:rPr>
              <w:t>48,55</w:t>
            </w:r>
          </w:p>
        </w:tc>
      </w:tr>
    </w:tbl>
    <w:p w:rsidR="002C46EF" w:rsidRPr="002C70CC" w:rsidRDefault="002C46EF" w:rsidP="00AE4831">
      <w:pPr>
        <w:pStyle w:val="a4"/>
        <w:spacing w:before="120"/>
        <w:ind w:left="0" w:firstLine="567"/>
        <w:contextualSpacing w:val="0"/>
        <w:jc w:val="both"/>
        <w:rPr>
          <w:rFonts w:cs="Times New Roman"/>
          <w:szCs w:val="24"/>
        </w:rPr>
      </w:pPr>
      <w:r w:rsidRPr="002C70CC">
        <w:rPr>
          <w:rFonts w:cs="Times New Roman"/>
          <w:szCs w:val="24"/>
        </w:rPr>
        <w:t>Потребность поселения (расчетная) в площади складов и их земельных участков, предназначенных для обслуживания территорий, приведена в Таблице 2.2.3.</w:t>
      </w:r>
    </w:p>
    <w:p w:rsidR="002C46EF" w:rsidRPr="002C70CC" w:rsidRDefault="002C46EF" w:rsidP="002C46EF">
      <w:pPr>
        <w:pStyle w:val="a4"/>
        <w:spacing w:before="120" w:after="120"/>
        <w:ind w:left="-567" w:firstLine="567"/>
        <w:contextualSpacing w:val="0"/>
        <w:jc w:val="center"/>
        <w:rPr>
          <w:rFonts w:eastAsia="Times New Roman" w:cs="Times New Roman"/>
          <w:b/>
          <w:szCs w:val="24"/>
          <w:lang w:eastAsia="ru-RU"/>
        </w:rPr>
      </w:pPr>
      <w:r w:rsidRPr="002C70CC">
        <w:rPr>
          <w:rFonts w:eastAsia="Times New Roman" w:cs="Times New Roman"/>
          <w:b/>
          <w:szCs w:val="24"/>
          <w:lang w:eastAsia="ru-RU"/>
        </w:rPr>
        <w:t>Потребность поселения в площади складов и их земельных участков</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6"/>
        <w:gridCol w:w="1920"/>
        <w:gridCol w:w="1241"/>
        <w:gridCol w:w="1241"/>
        <w:gridCol w:w="1240"/>
      </w:tblGrid>
      <w:tr w:rsidR="002C46EF" w:rsidRPr="002C70CC" w:rsidTr="009C5759">
        <w:tc>
          <w:tcPr>
            <w:tcW w:w="4805" w:type="dxa"/>
            <w:vMerge w:val="restart"/>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 xml:space="preserve">Наименование </w:t>
            </w:r>
          </w:p>
        </w:tc>
        <w:tc>
          <w:tcPr>
            <w:tcW w:w="1962" w:type="dxa"/>
            <w:vMerge w:val="restart"/>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*Норматив</w:t>
            </w:r>
            <w:r w:rsidRPr="002C70CC">
              <w:rPr>
                <w:rFonts w:eastAsia="Times New Roman" w:cs="Times New Roman"/>
                <w:b/>
                <w:bCs/>
                <w:color w:val="000000"/>
                <w:szCs w:val="24"/>
                <w:lang w:eastAsia="ru-RU"/>
              </w:rPr>
              <w:br/>
              <w:t>кв. м/тыс. чел.</w:t>
            </w:r>
          </w:p>
        </w:tc>
        <w:tc>
          <w:tcPr>
            <w:tcW w:w="3797" w:type="dxa"/>
            <w:gridSpan w:val="3"/>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 xml:space="preserve">Потребность в </w:t>
            </w:r>
            <w:r w:rsidRPr="002C70CC">
              <w:rPr>
                <w:rFonts w:eastAsia="Times New Roman" w:cs="Times New Roman"/>
                <w:b/>
                <w:szCs w:val="24"/>
                <w:lang w:eastAsia="ru-RU"/>
              </w:rPr>
              <w:t>складах</w:t>
            </w:r>
            <w:r w:rsidRPr="002C70CC">
              <w:rPr>
                <w:rFonts w:eastAsia="Times New Roman" w:cs="Times New Roman"/>
                <w:b/>
                <w:bCs/>
                <w:color w:val="000000"/>
                <w:szCs w:val="24"/>
                <w:lang w:eastAsia="ru-RU"/>
              </w:rPr>
              <w:t>, кв. м</w:t>
            </w:r>
          </w:p>
        </w:tc>
      </w:tr>
      <w:tr w:rsidR="002C46EF" w:rsidRPr="002C70CC" w:rsidTr="009C5759">
        <w:tc>
          <w:tcPr>
            <w:tcW w:w="4805" w:type="dxa"/>
            <w:vMerge/>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p>
        </w:tc>
        <w:tc>
          <w:tcPr>
            <w:tcW w:w="1962" w:type="dxa"/>
            <w:vMerge/>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p>
        </w:tc>
        <w:tc>
          <w:tcPr>
            <w:tcW w:w="1266" w:type="dxa"/>
            <w:shd w:val="clear" w:color="000000" w:fill="EEECE1"/>
            <w:vAlign w:val="center"/>
          </w:tcPr>
          <w:p w:rsidR="002C46EF" w:rsidRPr="002C70CC" w:rsidRDefault="002C46EF" w:rsidP="00787F21">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w:t>
            </w:r>
            <w:r w:rsidR="00787F21" w:rsidRPr="002C70CC">
              <w:rPr>
                <w:rFonts w:eastAsia="Times New Roman" w:cs="Times New Roman"/>
                <w:b/>
                <w:bCs/>
                <w:color w:val="000000"/>
                <w:szCs w:val="24"/>
                <w:lang w:eastAsia="ru-RU"/>
              </w:rPr>
              <w:t>4</w:t>
            </w:r>
          </w:p>
        </w:tc>
        <w:tc>
          <w:tcPr>
            <w:tcW w:w="1266" w:type="dxa"/>
            <w:shd w:val="clear" w:color="000000" w:fill="EEECE1"/>
            <w:vAlign w:val="center"/>
          </w:tcPr>
          <w:p w:rsidR="002C46EF" w:rsidRPr="002C70CC" w:rsidRDefault="00787F21" w:rsidP="00787F21">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2020</w:t>
            </w:r>
          </w:p>
        </w:tc>
        <w:tc>
          <w:tcPr>
            <w:tcW w:w="1265" w:type="dxa"/>
            <w:shd w:val="clear" w:color="000000" w:fill="EEECE1"/>
            <w:vAlign w:val="center"/>
          </w:tcPr>
          <w:p w:rsidR="002C46EF" w:rsidRPr="002C70CC" w:rsidRDefault="002C46EF" w:rsidP="00EC451E">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w:t>
            </w:r>
            <w:r w:rsidR="00EC451E" w:rsidRPr="002C70CC">
              <w:rPr>
                <w:rFonts w:eastAsia="Times New Roman" w:cs="Times New Roman"/>
                <w:b/>
                <w:bCs/>
                <w:color w:val="000000"/>
                <w:szCs w:val="24"/>
                <w:lang w:eastAsia="ru-RU"/>
              </w:rPr>
              <w:t>5</w:t>
            </w:r>
          </w:p>
        </w:tc>
      </w:tr>
      <w:tr w:rsidR="00787F21" w:rsidRPr="002C70CC" w:rsidTr="009C5759">
        <w:tc>
          <w:tcPr>
            <w:tcW w:w="4805" w:type="dxa"/>
            <w:shd w:val="clear" w:color="auto" w:fill="auto"/>
            <w:vAlign w:val="center"/>
            <w:hideMark/>
          </w:tcPr>
          <w:p w:rsidR="00787F21" w:rsidRPr="002C70CC" w:rsidRDefault="00787F21" w:rsidP="002C46EF">
            <w:pPr>
              <w:jc w:val="center"/>
              <w:rPr>
                <w:rFonts w:cs="Times New Roman"/>
                <w:szCs w:val="24"/>
              </w:rPr>
            </w:pPr>
            <w:r w:rsidRPr="002C70CC">
              <w:rPr>
                <w:rFonts w:cs="Times New Roman"/>
                <w:szCs w:val="24"/>
              </w:rPr>
              <w:t>Площадь складов продовольственных товаров</w:t>
            </w:r>
          </w:p>
        </w:tc>
        <w:tc>
          <w:tcPr>
            <w:tcW w:w="1962" w:type="dxa"/>
            <w:shd w:val="clear" w:color="auto" w:fill="auto"/>
            <w:vAlign w:val="center"/>
          </w:tcPr>
          <w:p w:rsidR="00787F21" w:rsidRPr="002C70CC" w:rsidRDefault="00787F21" w:rsidP="00F050EE">
            <w:pPr>
              <w:jc w:val="center"/>
              <w:rPr>
                <w:rFonts w:cs="Times New Roman"/>
                <w:szCs w:val="24"/>
              </w:rPr>
            </w:pPr>
            <w:r w:rsidRPr="002C70CC">
              <w:rPr>
                <w:rFonts w:cs="Times New Roman"/>
                <w:szCs w:val="24"/>
              </w:rPr>
              <w:t>19</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31</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31</w:t>
            </w:r>
          </w:p>
        </w:tc>
        <w:tc>
          <w:tcPr>
            <w:tcW w:w="1265"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33</w:t>
            </w:r>
          </w:p>
        </w:tc>
      </w:tr>
      <w:tr w:rsidR="00787F21" w:rsidRPr="002C70CC" w:rsidTr="009C5759">
        <w:tc>
          <w:tcPr>
            <w:tcW w:w="4805" w:type="dxa"/>
            <w:shd w:val="clear" w:color="auto" w:fill="auto"/>
            <w:vAlign w:val="center"/>
            <w:hideMark/>
          </w:tcPr>
          <w:p w:rsidR="00787F21" w:rsidRPr="002C70CC" w:rsidRDefault="00787F21" w:rsidP="002C46EF">
            <w:pPr>
              <w:jc w:val="center"/>
              <w:rPr>
                <w:rFonts w:cs="Times New Roman"/>
                <w:szCs w:val="24"/>
              </w:rPr>
            </w:pPr>
            <w:r w:rsidRPr="002C70CC">
              <w:rPr>
                <w:rFonts w:cs="Times New Roman"/>
                <w:szCs w:val="24"/>
              </w:rPr>
              <w:t>Площадь складов непродовольственных товаров</w:t>
            </w:r>
          </w:p>
        </w:tc>
        <w:tc>
          <w:tcPr>
            <w:tcW w:w="1962" w:type="dxa"/>
            <w:shd w:val="clear" w:color="auto" w:fill="auto"/>
            <w:vAlign w:val="center"/>
          </w:tcPr>
          <w:p w:rsidR="00787F21" w:rsidRPr="002C70CC" w:rsidRDefault="00787F21" w:rsidP="00F050EE">
            <w:pPr>
              <w:jc w:val="center"/>
              <w:rPr>
                <w:rFonts w:cs="Times New Roman"/>
                <w:szCs w:val="24"/>
              </w:rPr>
            </w:pPr>
            <w:r w:rsidRPr="002C70CC">
              <w:rPr>
                <w:rFonts w:cs="Times New Roman"/>
                <w:szCs w:val="24"/>
              </w:rPr>
              <w:t>193</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310</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310</w:t>
            </w:r>
          </w:p>
        </w:tc>
        <w:tc>
          <w:tcPr>
            <w:tcW w:w="1265"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338</w:t>
            </w:r>
          </w:p>
        </w:tc>
      </w:tr>
      <w:tr w:rsidR="00787F21" w:rsidRPr="002C70CC" w:rsidTr="009C5759">
        <w:tc>
          <w:tcPr>
            <w:tcW w:w="4805" w:type="dxa"/>
            <w:shd w:val="clear" w:color="auto" w:fill="auto"/>
            <w:vAlign w:val="center"/>
            <w:hideMark/>
          </w:tcPr>
          <w:p w:rsidR="00787F21" w:rsidRPr="002C70CC" w:rsidRDefault="00787F21" w:rsidP="002C46EF">
            <w:pPr>
              <w:jc w:val="center"/>
              <w:rPr>
                <w:rFonts w:cs="Times New Roman"/>
                <w:szCs w:val="24"/>
              </w:rPr>
            </w:pPr>
            <w:r w:rsidRPr="002C70CC">
              <w:rPr>
                <w:rFonts w:cs="Times New Roman"/>
                <w:szCs w:val="24"/>
              </w:rPr>
              <w:t>Площадь земельных участков складов продовольственных товаров</w:t>
            </w:r>
          </w:p>
        </w:tc>
        <w:tc>
          <w:tcPr>
            <w:tcW w:w="1962" w:type="dxa"/>
            <w:shd w:val="clear" w:color="auto" w:fill="auto"/>
            <w:vAlign w:val="center"/>
          </w:tcPr>
          <w:p w:rsidR="00787F21" w:rsidRPr="002C70CC" w:rsidRDefault="00787F21" w:rsidP="00F050EE">
            <w:pPr>
              <w:jc w:val="center"/>
              <w:rPr>
                <w:rFonts w:cs="Times New Roman"/>
                <w:szCs w:val="24"/>
              </w:rPr>
            </w:pPr>
            <w:r w:rsidRPr="002C70CC">
              <w:rPr>
                <w:rFonts w:cs="Times New Roman"/>
                <w:szCs w:val="24"/>
              </w:rPr>
              <w:t>60</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96</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96</w:t>
            </w:r>
          </w:p>
        </w:tc>
        <w:tc>
          <w:tcPr>
            <w:tcW w:w="1265"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105</w:t>
            </w:r>
          </w:p>
        </w:tc>
      </w:tr>
      <w:tr w:rsidR="00787F21" w:rsidRPr="002C70CC" w:rsidTr="009C5759">
        <w:tc>
          <w:tcPr>
            <w:tcW w:w="4805" w:type="dxa"/>
            <w:shd w:val="clear" w:color="auto" w:fill="auto"/>
            <w:vAlign w:val="center"/>
            <w:hideMark/>
          </w:tcPr>
          <w:p w:rsidR="00787F21" w:rsidRPr="002C70CC" w:rsidRDefault="00787F21" w:rsidP="002C46EF">
            <w:pPr>
              <w:jc w:val="center"/>
              <w:rPr>
                <w:rFonts w:cs="Times New Roman"/>
                <w:szCs w:val="24"/>
              </w:rPr>
            </w:pPr>
            <w:r w:rsidRPr="002C70CC">
              <w:rPr>
                <w:rFonts w:cs="Times New Roman"/>
                <w:szCs w:val="24"/>
              </w:rPr>
              <w:t>Площадь земельных участков складов непродовольственных товаров</w:t>
            </w:r>
          </w:p>
        </w:tc>
        <w:tc>
          <w:tcPr>
            <w:tcW w:w="1962" w:type="dxa"/>
            <w:shd w:val="clear" w:color="auto" w:fill="auto"/>
            <w:vAlign w:val="center"/>
          </w:tcPr>
          <w:p w:rsidR="00787F21" w:rsidRPr="002C70CC" w:rsidRDefault="00787F21" w:rsidP="00F050EE">
            <w:pPr>
              <w:jc w:val="center"/>
              <w:rPr>
                <w:rFonts w:cs="Times New Roman"/>
                <w:szCs w:val="24"/>
              </w:rPr>
            </w:pPr>
            <w:r w:rsidRPr="002C70CC">
              <w:rPr>
                <w:rFonts w:cs="Times New Roman"/>
                <w:szCs w:val="24"/>
              </w:rPr>
              <w:t>580</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932</w:t>
            </w:r>
          </w:p>
        </w:tc>
        <w:tc>
          <w:tcPr>
            <w:tcW w:w="1266"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932</w:t>
            </w:r>
          </w:p>
        </w:tc>
        <w:tc>
          <w:tcPr>
            <w:tcW w:w="1265" w:type="dxa"/>
            <w:shd w:val="clear" w:color="auto" w:fill="auto"/>
            <w:vAlign w:val="center"/>
          </w:tcPr>
          <w:p w:rsidR="00787F21" w:rsidRPr="002C70CC" w:rsidRDefault="00787F21">
            <w:pPr>
              <w:jc w:val="center"/>
              <w:rPr>
                <w:rFonts w:cs="Times New Roman"/>
                <w:color w:val="000000"/>
              </w:rPr>
            </w:pPr>
            <w:r w:rsidRPr="002C70CC">
              <w:rPr>
                <w:rFonts w:cs="Times New Roman"/>
                <w:color w:val="000000"/>
                <w:sz w:val="22"/>
              </w:rPr>
              <w:t>1015</w:t>
            </w:r>
          </w:p>
        </w:tc>
      </w:tr>
    </w:tbl>
    <w:p w:rsidR="002C46EF" w:rsidRPr="002C70CC" w:rsidRDefault="002C46EF" w:rsidP="00F050EE">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 СП 42.13330.2011 «Градостроительство, планировка и застройка городских и сельских поселений».</w:t>
      </w:r>
    </w:p>
    <w:p w:rsidR="002C46EF" w:rsidRPr="002C70CC" w:rsidRDefault="002C46EF" w:rsidP="00F050EE">
      <w:pPr>
        <w:spacing w:before="120"/>
        <w:ind w:firstLine="567"/>
        <w:jc w:val="both"/>
      </w:pPr>
      <w:r w:rsidRPr="002C70CC">
        <w:lastRenderedPageBreak/>
        <w:t>Среднесуточное (за год) водопотребление на хозяйственно-питьевые нужды населения и водоотведение (расчетное) приведено в Таблице 2.2.4.</w:t>
      </w:r>
    </w:p>
    <w:p w:rsidR="002C46EF" w:rsidRPr="002C70CC" w:rsidRDefault="002C46EF" w:rsidP="002C46EF">
      <w:pPr>
        <w:pStyle w:val="a4"/>
        <w:spacing w:before="120" w:after="120"/>
        <w:ind w:left="-567" w:firstLine="567"/>
        <w:contextualSpacing w:val="0"/>
        <w:jc w:val="center"/>
        <w:rPr>
          <w:rFonts w:eastAsia="Times New Roman" w:cs="Times New Roman"/>
          <w:b/>
          <w:szCs w:val="24"/>
          <w:lang w:eastAsia="ru-RU"/>
        </w:rPr>
      </w:pPr>
      <w:r w:rsidRPr="002C70CC">
        <w:rPr>
          <w:rFonts w:eastAsia="Times New Roman" w:cs="Times New Roman"/>
          <w:b/>
          <w:szCs w:val="24"/>
          <w:lang w:eastAsia="ru-RU"/>
        </w:rPr>
        <w:t xml:space="preserve">Потребность поселения в водоснабжении </w:t>
      </w:r>
      <w:r w:rsidRPr="002C70CC">
        <w:rPr>
          <w:rFonts w:cs="Times New Roman"/>
          <w:b/>
          <w:bCs/>
          <w:color w:val="000000"/>
          <w:szCs w:val="24"/>
        </w:rPr>
        <w:t>на хозяйственно-питьевые нужды</w:t>
      </w:r>
    </w:p>
    <w:p w:rsidR="002C46EF" w:rsidRPr="002C70CC" w:rsidRDefault="002C46EF" w:rsidP="002C46EF">
      <w:pPr>
        <w:pStyle w:val="a4"/>
        <w:spacing w:before="120" w:after="120"/>
        <w:ind w:left="-567" w:firstLine="567"/>
        <w:contextualSpacing w:val="0"/>
        <w:jc w:val="right"/>
      </w:pPr>
      <w:r w:rsidRPr="002C70CC">
        <w:rPr>
          <w:rFonts w:eastAsia="Times New Roman" w:cs="Times New Roman"/>
          <w:i/>
          <w:szCs w:val="24"/>
          <w:lang w:eastAsia="ru-RU"/>
        </w:rPr>
        <w:t>Таблица 2.2.4.</w:t>
      </w:r>
    </w:p>
    <w:tbl>
      <w:tblPr>
        <w:tblW w:w="5000" w:type="pct"/>
        <w:tblLayout w:type="fixed"/>
        <w:tblCellMar>
          <w:left w:w="0" w:type="dxa"/>
          <w:right w:w="0" w:type="dxa"/>
        </w:tblCellMar>
        <w:tblLook w:val="04A0" w:firstRow="1" w:lastRow="0" w:firstColumn="1" w:lastColumn="0" w:noHBand="0" w:noVBand="1"/>
      </w:tblPr>
      <w:tblGrid>
        <w:gridCol w:w="2580"/>
        <w:gridCol w:w="1721"/>
        <w:gridCol w:w="2295"/>
        <w:gridCol w:w="2112"/>
        <w:gridCol w:w="1630"/>
      </w:tblGrid>
      <w:tr w:rsidR="002C46EF" w:rsidRPr="002C70CC" w:rsidTr="00EC451E">
        <w:tc>
          <w:tcPr>
            <w:tcW w:w="2590" w:type="dxa"/>
            <w:vMerge w:val="restart"/>
            <w:tcBorders>
              <w:top w:val="single" w:sz="4" w:space="0" w:color="auto"/>
              <w:left w:val="single" w:sz="4" w:space="0" w:color="auto"/>
              <w:bottom w:val="single" w:sz="4" w:space="0" w:color="000000"/>
              <w:right w:val="single" w:sz="4" w:space="0" w:color="auto"/>
            </w:tcBorders>
            <w:shd w:val="clear" w:color="000000" w:fill="EEECE1"/>
            <w:tcMar>
              <w:top w:w="15" w:type="dxa"/>
              <w:left w:w="15" w:type="dxa"/>
              <w:bottom w:w="0" w:type="dxa"/>
              <w:right w:w="15" w:type="dxa"/>
            </w:tcMar>
            <w:vAlign w:val="center"/>
            <w:hideMark/>
          </w:tcPr>
          <w:p w:rsidR="002C46EF" w:rsidRPr="002C70CC" w:rsidRDefault="002C46EF" w:rsidP="00EC451E">
            <w:pPr>
              <w:jc w:val="center"/>
              <w:rPr>
                <w:rFonts w:cs="Times New Roman"/>
                <w:b/>
                <w:bCs/>
                <w:color w:val="000000"/>
                <w:szCs w:val="24"/>
              </w:rPr>
            </w:pPr>
            <w:r w:rsidRPr="002C70CC">
              <w:rPr>
                <w:rFonts w:cs="Times New Roman"/>
                <w:b/>
                <w:bCs/>
                <w:color w:val="000000"/>
                <w:szCs w:val="24"/>
              </w:rPr>
              <w:t>Наименование населенного пункта</w:t>
            </w:r>
          </w:p>
        </w:tc>
        <w:tc>
          <w:tcPr>
            <w:tcW w:w="1728" w:type="dxa"/>
            <w:vMerge w:val="restart"/>
            <w:tcBorders>
              <w:top w:val="single" w:sz="4" w:space="0" w:color="auto"/>
              <w:left w:val="single" w:sz="4" w:space="0" w:color="auto"/>
              <w:bottom w:val="single" w:sz="4" w:space="0" w:color="000000"/>
              <w:right w:val="single" w:sz="4" w:space="0" w:color="auto"/>
            </w:tcBorders>
            <w:shd w:val="clear" w:color="000000" w:fill="EEECE1"/>
            <w:tcMar>
              <w:top w:w="15" w:type="dxa"/>
              <w:left w:w="15" w:type="dxa"/>
              <w:bottom w:w="0" w:type="dxa"/>
              <w:right w:w="15" w:type="dxa"/>
            </w:tcMar>
            <w:vAlign w:val="center"/>
            <w:hideMark/>
          </w:tcPr>
          <w:p w:rsidR="002C46EF" w:rsidRPr="002C70CC" w:rsidRDefault="002C46EF" w:rsidP="00EC451E">
            <w:pPr>
              <w:jc w:val="center"/>
              <w:rPr>
                <w:rFonts w:cs="Times New Roman"/>
                <w:b/>
                <w:bCs/>
                <w:color w:val="000000"/>
                <w:szCs w:val="24"/>
              </w:rPr>
            </w:pPr>
            <w:r w:rsidRPr="002C70CC">
              <w:rPr>
                <w:rFonts w:cs="Times New Roman"/>
                <w:b/>
                <w:bCs/>
                <w:color w:val="000000"/>
                <w:szCs w:val="24"/>
              </w:rPr>
              <w:t>*Норматив, л/</w:t>
            </w:r>
            <w:proofErr w:type="spellStart"/>
            <w:r w:rsidRPr="002C70CC">
              <w:rPr>
                <w:rFonts w:cs="Times New Roman"/>
                <w:b/>
                <w:bCs/>
                <w:color w:val="000000"/>
                <w:szCs w:val="24"/>
              </w:rPr>
              <w:t>сут</w:t>
            </w:r>
            <w:proofErr w:type="spellEnd"/>
            <w:r w:rsidRPr="002C70CC">
              <w:rPr>
                <w:rFonts w:cs="Times New Roman"/>
                <w:b/>
                <w:bCs/>
                <w:color w:val="000000"/>
                <w:szCs w:val="24"/>
              </w:rPr>
              <w:t>.</w:t>
            </w:r>
          </w:p>
        </w:tc>
        <w:tc>
          <w:tcPr>
            <w:tcW w:w="6060" w:type="dxa"/>
            <w:gridSpan w:val="3"/>
            <w:tcBorders>
              <w:top w:val="single" w:sz="4" w:space="0" w:color="auto"/>
              <w:left w:val="nil"/>
              <w:bottom w:val="single" w:sz="4" w:space="0" w:color="auto"/>
              <w:right w:val="single" w:sz="4" w:space="0" w:color="000000"/>
            </w:tcBorders>
            <w:shd w:val="clear" w:color="000000" w:fill="EEECE1"/>
            <w:tcMar>
              <w:top w:w="15" w:type="dxa"/>
              <w:left w:w="15" w:type="dxa"/>
              <w:bottom w:w="0" w:type="dxa"/>
              <w:right w:w="15" w:type="dxa"/>
            </w:tcMar>
            <w:vAlign w:val="center"/>
            <w:hideMark/>
          </w:tcPr>
          <w:p w:rsidR="002C46EF" w:rsidRPr="002C70CC" w:rsidRDefault="002C46EF" w:rsidP="00EC451E">
            <w:pPr>
              <w:jc w:val="center"/>
              <w:rPr>
                <w:rFonts w:cs="Times New Roman"/>
                <w:b/>
                <w:bCs/>
                <w:color w:val="000000"/>
                <w:szCs w:val="24"/>
              </w:rPr>
            </w:pPr>
            <w:r w:rsidRPr="002C70CC">
              <w:rPr>
                <w:rFonts w:cs="Times New Roman"/>
                <w:b/>
                <w:bCs/>
                <w:color w:val="000000"/>
                <w:szCs w:val="24"/>
              </w:rPr>
              <w:t>Водопотребление на хозяйственно-питьевые нужды, куб. м в сутки</w:t>
            </w:r>
          </w:p>
        </w:tc>
      </w:tr>
      <w:tr w:rsidR="00EC451E" w:rsidRPr="002C70CC" w:rsidTr="00EC451E">
        <w:tc>
          <w:tcPr>
            <w:tcW w:w="2590" w:type="dxa"/>
            <w:vMerge/>
            <w:tcBorders>
              <w:top w:val="single" w:sz="4" w:space="0" w:color="auto"/>
              <w:left w:val="single" w:sz="4" w:space="0" w:color="auto"/>
              <w:bottom w:val="single" w:sz="4" w:space="0" w:color="000000"/>
              <w:right w:val="single" w:sz="4" w:space="0" w:color="auto"/>
            </w:tcBorders>
            <w:vAlign w:val="center"/>
            <w:hideMark/>
          </w:tcPr>
          <w:p w:rsidR="00EC451E" w:rsidRPr="002C70CC" w:rsidRDefault="00EC451E" w:rsidP="00EC451E">
            <w:pPr>
              <w:jc w:val="center"/>
              <w:rPr>
                <w:rFonts w:cs="Times New Roman"/>
                <w:b/>
                <w:bCs/>
                <w:color w:val="000000"/>
                <w:szCs w:val="24"/>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EC451E" w:rsidRPr="002C70CC" w:rsidRDefault="00EC451E" w:rsidP="00EC451E">
            <w:pPr>
              <w:jc w:val="center"/>
              <w:rPr>
                <w:rFonts w:cs="Times New Roman"/>
                <w:b/>
                <w:bCs/>
                <w:color w:val="000000"/>
                <w:szCs w:val="24"/>
              </w:rPr>
            </w:pPr>
          </w:p>
        </w:tc>
        <w:tc>
          <w:tcPr>
            <w:tcW w:w="2304" w:type="dxa"/>
            <w:tcBorders>
              <w:top w:val="nil"/>
              <w:left w:val="nil"/>
              <w:bottom w:val="single" w:sz="4" w:space="0" w:color="auto"/>
              <w:right w:val="single" w:sz="4" w:space="0" w:color="auto"/>
            </w:tcBorders>
            <w:shd w:val="clear" w:color="000000" w:fill="EEECE1"/>
            <w:noWrap/>
            <w:tcMar>
              <w:top w:w="15" w:type="dxa"/>
              <w:left w:w="15" w:type="dxa"/>
              <w:bottom w:w="0" w:type="dxa"/>
              <w:right w:w="15" w:type="dxa"/>
            </w:tcMar>
            <w:vAlign w:val="center"/>
            <w:hideMark/>
          </w:tcPr>
          <w:p w:rsidR="00EC451E" w:rsidRPr="002C70CC" w:rsidRDefault="00787F21" w:rsidP="00EC451E">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2120" w:type="dxa"/>
            <w:tcBorders>
              <w:top w:val="nil"/>
              <w:left w:val="nil"/>
              <w:bottom w:val="single" w:sz="4" w:space="0" w:color="auto"/>
              <w:right w:val="single" w:sz="4" w:space="0" w:color="auto"/>
            </w:tcBorders>
            <w:shd w:val="clear" w:color="000000" w:fill="EEECE1"/>
            <w:vAlign w:val="center"/>
          </w:tcPr>
          <w:p w:rsidR="00EC451E" w:rsidRPr="002C70CC" w:rsidRDefault="00EC451E" w:rsidP="00787F21">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w:t>
            </w:r>
            <w:r w:rsidR="00787F21" w:rsidRPr="002C70CC">
              <w:rPr>
                <w:rFonts w:eastAsia="Times New Roman" w:cs="Times New Roman"/>
                <w:b/>
                <w:bCs/>
                <w:color w:val="000000"/>
                <w:szCs w:val="24"/>
                <w:lang w:eastAsia="ru-RU"/>
              </w:rPr>
              <w:t>20</w:t>
            </w:r>
          </w:p>
        </w:tc>
        <w:tc>
          <w:tcPr>
            <w:tcW w:w="1636" w:type="dxa"/>
            <w:tcBorders>
              <w:top w:val="nil"/>
              <w:left w:val="nil"/>
              <w:bottom w:val="single" w:sz="4" w:space="0" w:color="auto"/>
              <w:right w:val="single" w:sz="4" w:space="0" w:color="auto"/>
            </w:tcBorders>
            <w:shd w:val="clear" w:color="000000" w:fill="EEECE1"/>
            <w:vAlign w:val="center"/>
          </w:tcPr>
          <w:p w:rsidR="00EC451E" w:rsidRPr="002C70CC" w:rsidRDefault="00EC451E" w:rsidP="00F050EE">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r>
      <w:tr w:rsidR="00787F21" w:rsidRPr="002C70CC" w:rsidTr="00787F21">
        <w:trPr>
          <w:trHeight w:val="252"/>
        </w:trPr>
        <w:tc>
          <w:tcPr>
            <w:tcW w:w="25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с. Коровий Ручей</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F21" w:rsidRPr="002C70CC" w:rsidRDefault="00787F21" w:rsidP="00EC451E">
            <w:pPr>
              <w:jc w:val="center"/>
              <w:rPr>
                <w:rFonts w:cs="Times New Roman"/>
                <w:color w:val="000000"/>
                <w:szCs w:val="24"/>
              </w:rPr>
            </w:pPr>
            <w:r w:rsidRPr="002C70CC">
              <w:rPr>
                <w:rFonts w:cs="Times New Roman"/>
                <w:color w:val="000000"/>
                <w:szCs w:val="24"/>
              </w:rPr>
              <w:t>160</w:t>
            </w:r>
          </w:p>
        </w:tc>
        <w:tc>
          <w:tcPr>
            <w:tcW w:w="2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46,1</w:t>
            </w:r>
          </w:p>
        </w:tc>
        <w:tc>
          <w:tcPr>
            <w:tcW w:w="2120"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46,1</w:t>
            </w:r>
          </w:p>
        </w:tc>
        <w:tc>
          <w:tcPr>
            <w:tcW w:w="1636"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56,0</w:t>
            </w:r>
          </w:p>
        </w:tc>
      </w:tr>
      <w:tr w:rsidR="00787F21" w:rsidRPr="002C70CC" w:rsidTr="00787F21">
        <w:trPr>
          <w:trHeight w:val="229"/>
        </w:trPr>
        <w:tc>
          <w:tcPr>
            <w:tcW w:w="25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394897">
            <w:pPr>
              <w:jc w:val="center"/>
              <w:rPr>
                <w:color w:val="000000"/>
                <w:szCs w:val="24"/>
              </w:rPr>
            </w:pPr>
            <w:r w:rsidRPr="002C70CC">
              <w:rPr>
                <w:color w:val="000000"/>
              </w:rPr>
              <w:t>пст. Журавский</w:t>
            </w:r>
          </w:p>
        </w:tc>
        <w:tc>
          <w:tcPr>
            <w:tcW w:w="1728"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F21" w:rsidRPr="002C70CC" w:rsidRDefault="00787F21" w:rsidP="00EC451E">
            <w:pPr>
              <w:jc w:val="center"/>
              <w:rPr>
                <w:rFonts w:cs="Times New Roman"/>
                <w:color w:val="000000"/>
                <w:szCs w:val="24"/>
              </w:rPr>
            </w:pPr>
          </w:p>
        </w:tc>
        <w:tc>
          <w:tcPr>
            <w:tcW w:w="2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12,2</w:t>
            </w:r>
          </w:p>
        </w:tc>
        <w:tc>
          <w:tcPr>
            <w:tcW w:w="2120"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12,2</w:t>
            </w:r>
          </w:p>
        </w:tc>
        <w:tc>
          <w:tcPr>
            <w:tcW w:w="1636"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12,0</w:t>
            </w:r>
          </w:p>
        </w:tc>
      </w:tr>
      <w:tr w:rsidR="00787F21" w:rsidRPr="002C70CC" w:rsidTr="00787F21">
        <w:trPr>
          <w:trHeight w:val="218"/>
        </w:trPr>
        <w:tc>
          <w:tcPr>
            <w:tcW w:w="25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д. Гарево</w:t>
            </w:r>
          </w:p>
        </w:tc>
        <w:tc>
          <w:tcPr>
            <w:tcW w:w="1728"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F21" w:rsidRPr="002C70CC" w:rsidRDefault="00787F21" w:rsidP="00EC451E">
            <w:pPr>
              <w:jc w:val="center"/>
              <w:rPr>
                <w:rFonts w:cs="Times New Roman"/>
                <w:color w:val="000000"/>
                <w:szCs w:val="24"/>
              </w:rPr>
            </w:pPr>
          </w:p>
        </w:tc>
        <w:tc>
          <w:tcPr>
            <w:tcW w:w="2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12,5</w:t>
            </w:r>
          </w:p>
        </w:tc>
        <w:tc>
          <w:tcPr>
            <w:tcW w:w="2120"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12,5</w:t>
            </w:r>
          </w:p>
        </w:tc>
        <w:tc>
          <w:tcPr>
            <w:tcW w:w="1636"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12,0</w:t>
            </w:r>
          </w:p>
        </w:tc>
      </w:tr>
      <w:tr w:rsidR="00787F21" w:rsidRPr="002C70CC" w:rsidTr="00787F21">
        <w:trPr>
          <w:trHeight w:val="195"/>
        </w:trPr>
        <w:tc>
          <w:tcPr>
            <w:tcW w:w="25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д. Карпушевка</w:t>
            </w:r>
          </w:p>
        </w:tc>
        <w:tc>
          <w:tcPr>
            <w:tcW w:w="1728"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F21" w:rsidRPr="002C70CC" w:rsidRDefault="00787F21" w:rsidP="00EC451E">
            <w:pPr>
              <w:jc w:val="center"/>
              <w:rPr>
                <w:rFonts w:cs="Times New Roman"/>
                <w:color w:val="000000"/>
                <w:szCs w:val="24"/>
              </w:rPr>
            </w:pPr>
          </w:p>
        </w:tc>
        <w:tc>
          <w:tcPr>
            <w:tcW w:w="2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71,2</w:t>
            </w:r>
          </w:p>
        </w:tc>
        <w:tc>
          <w:tcPr>
            <w:tcW w:w="2120"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71,2</w:t>
            </w:r>
          </w:p>
        </w:tc>
        <w:tc>
          <w:tcPr>
            <w:tcW w:w="1636"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72,0</w:t>
            </w:r>
          </w:p>
        </w:tc>
      </w:tr>
      <w:tr w:rsidR="00787F21" w:rsidRPr="002C70CC" w:rsidTr="00787F21">
        <w:tc>
          <w:tcPr>
            <w:tcW w:w="25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д. Чукчино</w:t>
            </w:r>
          </w:p>
        </w:tc>
        <w:tc>
          <w:tcPr>
            <w:tcW w:w="1728"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F21" w:rsidRPr="002C70CC" w:rsidRDefault="00787F21" w:rsidP="00EC451E">
            <w:pPr>
              <w:jc w:val="center"/>
              <w:rPr>
                <w:rFonts w:cs="Times New Roman"/>
                <w:color w:val="000000"/>
                <w:szCs w:val="24"/>
              </w:rPr>
            </w:pPr>
          </w:p>
        </w:tc>
        <w:tc>
          <w:tcPr>
            <w:tcW w:w="2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115,2</w:t>
            </w:r>
          </w:p>
        </w:tc>
        <w:tc>
          <w:tcPr>
            <w:tcW w:w="2120"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115,2</w:t>
            </w:r>
          </w:p>
        </w:tc>
        <w:tc>
          <w:tcPr>
            <w:tcW w:w="1636" w:type="dxa"/>
            <w:tcBorders>
              <w:top w:val="nil"/>
              <w:left w:val="nil"/>
              <w:bottom w:val="single" w:sz="4" w:space="0" w:color="auto"/>
              <w:right w:val="single" w:sz="4" w:space="0" w:color="auto"/>
            </w:tcBorders>
            <w:vAlign w:val="bottom"/>
          </w:tcPr>
          <w:p w:rsidR="00787F21" w:rsidRPr="002C70CC" w:rsidRDefault="00787F21">
            <w:pPr>
              <w:jc w:val="center"/>
              <w:rPr>
                <w:color w:val="000000"/>
                <w:szCs w:val="24"/>
              </w:rPr>
            </w:pPr>
            <w:r w:rsidRPr="002C70CC">
              <w:rPr>
                <w:color w:val="000000"/>
              </w:rPr>
              <w:t>128,0</w:t>
            </w:r>
          </w:p>
        </w:tc>
      </w:tr>
      <w:tr w:rsidR="00787F21" w:rsidRPr="002C70CC" w:rsidTr="00787F21">
        <w:tc>
          <w:tcPr>
            <w:tcW w:w="25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F21" w:rsidRPr="002C70CC" w:rsidRDefault="00787F21" w:rsidP="00EC451E">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17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87F21" w:rsidRPr="002C70CC" w:rsidRDefault="00787F21" w:rsidP="00EC451E">
            <w:pPr>
              <w:jc w:val="center"/>
              <w:rPr>
                <w:rFonts w:cs="Times New Roman"/>
                <w:color w:val="000000"/>
                <w:szCs w:val="24"/>
              </w:rPr>
            </w:pPr>
          </w:p>
        </w:tc>
        <w:tc>
          <w:tcPr>
            <w:tcW w:w="2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87F21" w:rsidRPr="002C70CC" w:rsidRDefault="00787F21">
            <w:pPr>
              <w:jc w:val="center"/>
              <w:rPr>
                <w:b/>
                <w:color w:val="000000"/>
                <w:szCs w:val="24"/>
              </w:rPr>
            </w:pPr>
            <w:r w:rsidRPr="002C70CC">
              <w:rPr>
                <w:b/>
                <w:color w:val="000000"/>
              </w:rPr>
              <w:t>257,1</w:t>
            </w:r>
          </w:p>
        </w:tc>
        <w:tc>
          <w:tcPr>
            <w:tcW w:w="2120" w:type="dxa"/>
            <w:tcBorders>
              <w:top w:val="nil"/>
              <w:left w:val="nil"/>
              <w:bottom w:val="single" w:sz="4" w:space="0" w:color="auto"/>
              <w:right w:val="single" w:sz="4" w:space="0" w:color="auto"/>
            </w:tcBorders>
            <w:vAlign w:val="bottom"/>
          </w:tcPr>
          <w:p w:rsidR="00787F21" w:rsidRPr="002C70CC" w:rsidRDefault="00787F21">
            <w:pPr>
              <w:jc w:val="center"/>
              <w:rPr>
                <w:b/>
                <w:color w:val="000000"/>
                <w:szCs w:val="24"/>
              </w:rPr>
            </w:pPr>
            <w:r w:rsidRPr="002C70CC">
              <w:rPr>
                <w:b/>
                <w:color w:val="000000"/>
              </w:rPr>
              <w:t>257,1</w:t>
            </w:r>
          </w:p>
        </w:tc>
        <w:tc>
          <w:tcPr>
            <w:tcW w:w="1636" w:type="dxa"/>
            <w:tcBorders>
              <w:top w:val="nil"/>
              <w:left w:val="nil"/>
              <w:bottom w:val="single" w:sz="4" w:space="0" w:color="auto"/>
              <w:right w:val="single" w:sz="4" w:space="0" w:color="auto"/>
            </w:tcBorders>
            <w:vAlign w:val="bottom"/>
          </w:tcPr>
          <w:p w:rsidR="00787F21" w:rsidRPr="002C70CC" w:rsidRDefault="00787F21">
            <w:pPr>
              <w:jc w:val="center"/>
              <w:rPr>
                <w:b/>
                <w:color w:val="000000"/>
                <w:szCs w:val="24"/>
              </w:rPr>
            </w:pPr>
            <w:r w:rsidRPr="002C70CC">
              <w:rPr>
                <w:b/>
                <w:color w:val="000000"/>
              </w:rPr>
              <w:t>280,0</w:t>
            </w:r>
          </w:p>
        </w:tc>
      </w:tr>
    </w:tbl>
    <w:p w:rsidR="002C46EF" w:rsidRPr="002C70CC" w:rsidRDefault="002C46EF" w:rsidP="00F050EE">
      <w:pPr>
        <w:pStyle w:val="a4"/>
        <w:spacing w:before="120" w:after="120"/>
        <w:ind w:left="0" w:firstLine="567"/>
        <w:contextualSpacing w:val="0"/>
        <w:jc w:val="both"/>
        <w:rPr>
          <w:rFonts w:cs="Times New Roman"/>
          <w:b/>
          <w:szCs w:val="24"/>
        </w:rPr>
      </w:pPr>
      <w:r w:rsidRPr="002C70CC">
        <w:rPr>
          <w:rFonts w:cs="Times New Roman"/>
          <w:b/>
          <w:szCs w:val="24"/>
        </w:rPr>
        <w:t>Потребность поселения и населенных пунктов в водоотведении от населения равна потребности в водоснабжении на хозяйственно-питьевые нужды.</w:t>
      </w:r>
    </w:p>
    <w:p w:rsidR="002C46EF" w:rsidRPr="002C70CC" w:rsidRDefault="002C46EF" w:rsidP="00F050EE">
      <w:pPr>
        <w:pStyle w:val="a4"/>
        <w:spacing w:before="120"/>
        <w:ind w:left="0" w:firstLine="567"/>
        <w:contextualSpacing w:val="0"/>
        <w:jc w:val="both"/>
        <w:rPr>
          <w:rFonts w:cs="Times New Roman"/>
          <w:szCs w:val="24"/>
        </w:rPr>
      </w:pPr>
      <w:r w:rsidRPr="002C70CC">
        <w:rPr>
          <w:rFonts w:cs="Times New Roman"/>
          <w:szCs w:val="24"/>
        </w:rPr>
        <w:t>Нормы накопления бытовых отходов в населенных пунктах (расчетные) приведены в Таблице 2.2.5.</w:t>
      </w:r>
    </w:p>
    <w:p w:rsidR="002C46EF" w:rsidRPr="002C70CC" w:rsidRDefault="002C46EF" w:rsidP="002C46EF">
      <w:pPr>
        <w:pStyle w:val="a4"/>
        <w:ind w:left="-567" w:firstLine="567"/>
        <w:contextualSpacing w:val="0"/>
        <w:jc w:val="center"/>
        <w:rPr>
          <w:rFonts w:eastAsia="Times New Roman" w:cs="Times New Roman"/>
          <w:b/>
          <w:szCs w:val="24"/>
          <w:lang w:eastAsia="ru-RU"/>
        </w:rPr>
      </w:pPr>
      <w:r w:rsidRPr="002C70CC">
        <w:rPr>
          <w:rFonts w:cs="Times New Roman"/>
          <w:b/>
          <w:szCs w:val="24"/>
        </w:rPr>
        <w:t>Нормы накопления бытовых отходов</w:t>
      </w:r>
    </w:p>
    <w:p w:rsidR="002C46EF" w:rsidRPr="002C70CC" w:rsidRDefault="002C46EF" w:rsidP="002C46EF">
      <w:pPr>
        <w:pStyle w:val="a4"/>
        <w:spacing w:before="120" w:after="120"/>
        <w:ind w:left="-567" w:firstLine="567"/>
        <w:jc w:val="right"/>
        <w:rPr>
          <w:rFonts w:cs="Times New Roman"/>
          <w:b/>
          <w:szCs w:val="24"/>
        </w:rPr>
      </w:pPr>
      <w:r w:rsidRPr="002C70CC">
        <w:rPr>
          <w:rFonts w:eastAsia="Times New Roman" w:cs="Times New Roman"/>
          <w:i/>
          <w:szCs w:val="24"/>
          <w:lang w:eastAsia="ru-RU"/>
        </w:rPr>
        <w:t>Таблица 2.2.5.</w:t>
      </w:r>
    </w:p>
    <w:tbl>
      <w:tblPr>
        <w:tblW w:w="5000" w:type="pct"/>
        <w:tblLayout w:type="fixed"/>
        <w:tblLook w:val="04A0" w:firstRow="1" w:lastRow="0" w:firstColumn="1" w:lastColumn="0" w:noHBand="0" w:noVBand="1"/>
      </w:tblPr>
      <w:tblGrid>
        <w:gridCol w:w="2072"/>
        <w:gridCol w:w="985"/>
        <w:gridCol w:w="1125"/>
        <w:gridCol w:w="1079"/>
        <w:gridCol w:w="956"/>
        <w:gridCol w:w="981"/>
        <w:gridCol w:w="959"/>
        <w:gridCol w:w="1060"/>
        <w:gridCol w:w="1121"/>
      </w:tblGrid>
      <w:tr w:rsidR="00E65DD5" w:rsidRPr="002C70CC" w:rsidTr="00EC451E">
        <w:trPr>
          <w:trHeight w:val="23"/>
        </w:trPr>
        <w:tc>
          <w:tcPr>
            <w:tcW w:w="2122"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E65DD5" w:rsidRPr="002C70CC" w:rsidRDefault="00E65DD5"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Наименование населенного пункта</w:t>
            </w:r>
          </w:p>
        </w:tc>
        <w:tc>
          <w:tcPr>
            <w:tcW w:w="1006"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E65DD5" w:rsidRPr="002C70CC" w:rsidRDefault="00E65DD5" w:rsidP="002C46EF">
            <w:pPr>
              <w:jc w:val="center"/>
              <w:rPr>
                <w:rFonts w:eastAsia="Times New Roman" w:cs="Times New Roman"/>
                <w:b/>
                <w:bCs/>
                <w:color w:val="000000"/>
                <w:szCs w:val="24"/>
                <w:lang w:eastAsia="ru-RU"/>
              </w:rPr>
            </w:pPr>
            <w:proofErr w:type="gramStart"/>
            <w:r w:rsidRPr="002C70CC">
              <w:rPr>
                <w:rFonts w:eastAsia="Times New Roman" w:cs="Times New Roman"/>
                <w:b/>
                <w:bCs/>
                <w:color w:val="000000"/>
                <w:szCs w:val="24"/>
                <w:lang w:eastAsia="ru-RU"/>
              </w:rPr>
              <w:t>Норма-</w:t>
            </w:r>
            <w:proofErr w:type="spellStart"/>
            <w:r w:rsidRPr="002C70CC">
              <w:rPr>
                <w:rFonts w:eastAsia="Times New Roman" w:cs="Times New Roman"/>
                <w:b/>
                <w:bCs/>
                <w:color w:val="000000"/>
                <w:szCs w:val="24"/>
                <w:lang w:eastAsia="ru-RU"/>
              </w:rPr>
              <w:t>тив</w:t>
            </w:r>
            <w:proofErr w:type="spellEnd"/>
            <w:proofErr w:type="gramEnd"/>
            <w:r w:rsidRPr="002C70CC">
              <w:rPr>
                <w:rFonts w:eastAsia="Times New Roman" w:cs="Times New Roman"/>
                <w:b/>
                <w:bCs/>
                <w:color w:val="000000"/>
                <w:szCs w:val="24"/>
                <w:lang w:eastAsia="ru-RU"/>
              </w:rPr>
              <w:t>, кг/год</w:t>
            </w:r>
          </w:p>
        </w:tc>
        <w:tc>
          <w:tcPr>
            <w:tcW w:w="3227" w:type="dxa"/>
            <w:gridSpan w:val="3"/>
            <w:tcBorders>
              <w:top w:val="single" w:sz="4" w:space="0" w:color="auto"/>
              <w:left w:val="nil"/>
              <w:bottom w:val="single" w:sz="4" w:space="0" w:color="auto"/>
              <w:right w:val="single" w:sz="4" w:space="0" w:color="000000"/>
            </w:tcBorders>
            <w:shd w:val="clear" w:color="000000" w:fill="EEECE1"/>
            <w:vAlign w:val="center"/>
            <w:hideMark/>
          </w:tcPr>
          <w:p w:rsidR="00E65DD5" w:rsidRPr="002C70CC" w:rsidRDefault="00E65DD5"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Среднегодовое количество бытовых отходов, т</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E65DD5" w:rsidRPr="002C70CC" w:rsidRDefault="00E65DD5" w:rsidP="002C46EF">
            <w:pPr>
              <w:jc w:val="center"/>
              <w:rPr>
                <w:rFonts w:eastAsia="Times New Roman" w:cs="Times New Roman"/>
                <w:b/>
                <w:bCs/>
                <w:color w:val="000000"/>
                <w:szCs w:val="24"/>
                <w:lang w:eastAsia="ru-RU"/>
              </w:rPr>
            </w:pPr>
            <w:proofErr w:type="gramStart"/>
            <w:r w:rsidRPr="002C70CC">
              <w:rPr>
                <w:rFonts w:eastAsia="Times New Roman" w:cs="Times New Roman"/>
                <w:b/>
                <w:bCs/>
                <w:color w:val="000000"/>
                <w:szCs w:val="24"/>
                <w:lang w:eastAsia="ru-RU"/>
              </w:rPr>
              <w:t>Норма-</w:t>
            </w:r>
            <w:proofErr w:type="spellStart"/>
            <w:r w:rsidRPr="002C70CC">
              <w:rPr>
                <w:rFonts w:eastAsia="Times New Roman" w:cs="Times New Roman"/>
                <w:b/>
                <w:bCs/>
                <w:color w:val="000000"/>
                <w:szCs w:val="24"/>
                <w:lang w:eastAsia="ru-RU"/>
              </w:rPr>
              <w:t>тив</w:t>
            </w:r>
            <w:proofErr w:type="spellEnd"/>
            <w:proofErr w:type="gramEnd"/>
            <w:r w:rsidRPr="002C70CC">
              <w:rPr>
                <w:rFonts w:eastAsia="Times New Roman" w:cs="Times New Roman"/>
                <w:b/>
                <w:bCs/>
                <w:color w:val="000000"/>
                <w:szCs w:val="24"/>
                <w:lang w:eastAsia="ru-RU"/>
              </w:rPr>
              <w:t>, л/год</w:t>
            </w:r>
          </w:p>
        </w:tc>
        <w:tc>
          <w:tcPr>
            <w:tcW w:w="3207" w:type="dxa"/>
            <w:gridSpan w:val="3"/>
            <w:tcBorders>
              <w:top w:val="single" w:sz="4" w:space="0" w:color="auto"/>
              <w:left w:val="nil"/>
              <w:bottom w:val="single" w:sz="4" w:space="0" w:color="auto"/>
              <w:right w:val="single" w:sz="4" w:space="0" w:color="000000"/>
            </w:tcBorders>
            <w:shd w:val="clear" w:color="000000" w:fill="EEECE1"/>
            <w:vAlign w:val="center"/>
            <w:hideMark/>
          </w:tcPr>
          <w:p w:rsidR="00E65DD5" w:rsidRPr="002C70CC" w:rsidRDefault="00E65DD5"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Среднегодовое количество бытовых отходов, куб. м</w:t>
            </w:r>
          </w:p>
        </w:tc>
      </w:tr>
      <w:tr w:rsidR="00E65DD5" w:rsidRPr="002C70CC" w:rsidTr="00EC451E">
        <w:trPr>
          <w:trHeight w:val="23"/>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E65DD5" w:rsidRPr="002C70CC" w:rsidRDefault="00E65DD5" w:rsidP="002C46EF">
            <w:pPr>
              <w:jc w:val="center"/>
              <w:rPr>
                <w:rFonts w:eastAsia="Times New Roman" w:cs="Times New Roman"/>
                <w:b/>
                <w:bCs/>
                <w:color w:val="000000"/>
                <w:szCs w:val="24"/>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E65DD5" w:rsidRPr="002C70CC" w:rsidRDefault="00E65DD5" w:rsidP="002C46EF">
            <w:pPr>
              <w:jc w:val="center"/>
              <w:rPr>
                <w:rFonts w:eastAsia="Times New Roman" w:cs="Times New Roman"/>
                <w:b/>
                <w:bCs/>
                <w:color w:val="000000"/>
                <w:szCs w:val="24"/>
                <w:lang w:eastAsia="ru-RU"/>
              </w:rPr>
            </w:pPr>
          </w:p>
        </w:tc>
        <w:tc>
          <w:tcPr>
            <w:tcW w:w="1149"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1102"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2020</w:t>
            </w:r>
          </w:p>
        </w:tc>
        <w:tc>
          <w:tcPr>
            <w:tcW w:w="976"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65DD5" w:rsidRPr="002C70CC" w:rsidRDefault="00E65DD5" w:rsidP="002C46EF">
            <w:pPr>
              <w:jc w:val="center"/>
              <w:rPr>
                <w:rFonts w:eastAsia="Times New Roman" w:cs="Times New Roman"/>
                <w:b/>
                <w:bCs/>
                <w:color w:val="000000"/>
                <w:szCs w:val="24"/>
                <w:lang w:eastAsia="ru-RU"/>
              </w:rPr>
            </w:pPr>
          </w:p>
        </w:tc>
        <w:tc>
          <w:tcPr>
            <w:tcW w:w="979"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1083"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2020</w:t>
            </w:r>
          </w:p>
        </w:tc>
        <w:tc>
          <w:tcPr>
            <w:tcW w:w="1145"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r>
      <w:tr w:rsidR="00787F21" w:rsidRPr="002C70CC" w:rsidTr="00787F21">
        <w:trPr>
          <w:trHeight w:val="23"/>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787F21" w:rsidRPr="002C70CC" w:rsidRDefault="00787F21">
            <w:pPr>
              <w:jc w:val="center"/>
              <w:rPr>
                <w:color w:val="000000"/>
                <w:szCs w:val="24"/>
              </w:rPr>
            </w:pPr>
            <w:r w:rsidRPr="002C70CC">
              <w:rPr>
                <w:color w:val="000000"/>
              </w:rPr>
              <w:t>с. Коровий Ручей</w:t>
            </w:r>
          </w:p>
        </w:tc>
        <w:tc>
          <w:tcPr>
            <w:tcW w:w="1006" w:type="dxa"/>
            <w:vMerge w:val="restart"/>
            <w:tcBorders>
              <w:top w:val="nil"/>
              <w:left w:val="single" w:sz="4" w:space="0" w:color="auto"/>
              <w:right w:val="single" w:sz="4" w:space="0" w:color="auto"/>
            </w:tcBorders>
            <w:shd w:val="clear" w:color="000000" w:fill="FFFFFF"/>
            <w:vAlign w:val="center"/>
            <w:hideMark/>
          </w:tcPr>
          <w:p w:rsidR="00787F21" w:rsidRPr="002C70CC" w:rsidRDefault="00787F21" w:rsidP="002C46EF">
            <w:pPr>
              <w:jc w:val="center"/>
              <w:rPr>
                <w:rFonts w:eastAsia="Times New Roman" w:cs="Times New Roman"/>
                <w:color w:val="000000"/>
                <w:szCs w:val="24"/>
                <w:lang w:eastAsia="ru-RU"/>
              </w:rPr>
            </w:pPr>
            <w:r w:rsidRPr="002C70CC">
              <w:rPr>
                <w:rFonts w:eastAsia="Times New Roman" w:cs="Times New Roman"/>
                <w:color w:val="000000"/>
                <w:szCs w:val="24"/>
                <w:lang w:eastAsia="ru-RU"/>
              </w:rPr>
              <w:t>300</w:t>
            </w:r>
          </w:p>
        </w:tc>
        <w:tc>
          <w:tcPr>
            <w:tcW w:w="114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86,4</w:t>
            </w:r>
          </w:p>
        </w:tc>
        <w:tc>
          <w:tcPr>
            <w:tcW w:w="1102"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86,4</w:t>
            </w:r>
          </w:p>
        </w:tc>
        <w:tc>
          <w:tcPr>
            <w:tcW w:w="976"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105,0</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EC451E">
            <w:pPr>
              <w:jc w:val="center"/>
              <w:rPr>
                <w:rFonts w:eastAsia="Times New Roman" w:cs="Times New Roman"/>
                <w:color w:val="000000"/>
                <w:szCs w:val="24"/>
                <w:lang w:eastAsia="ru-RU"/>
              </w:rPr>
            </w:pPr>
            <w:r w:rsidRPr="002C70CC">
              <w:rPr>
                <w:rFonts w:eastAsia="Times New Roman" w:cs="Times New Roman"/>
                <w:color w:val="000000"/>
                <w:szCs w:val="24"/>
                <w:lang w:eastAsia="ru-RU"/>
              </w:rPr>
              <w:t>1500</w:t>
            </w:r>
          </w:p>
        </w:tc>
        <w:tc>
          <w:tcPr>
            <w:tcW w:w="97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432,0</w:t>
            </w:r>
          </w:p>
        </w:tc>
        <w:tc>
          <w:tcPr>
            <w:tcW w:w="1083"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432,0</w:t>
            </w:r>
          </w:p>
        </w:tc>
        <w:tc>
          <w:tcPr>
            <w:tcW w:w="1145"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525,0</w:t>
            </w:r>
          </w:p>
        </w:tc>
      </w:tr>
      <w:tr w:rsidR="00787F21" w:rsidRPr="002C70CC" w:rsidTr="00787F21">
        <w:trPr>
          <w:trHeight w:val="23"/>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787F21" w:rsidRPr="002C70CC" w:rsidRDefault="00394897">
            <w:pPr>
              <w:jc w:val="center"/>
              <w:rPr>
                <w:color w:val="000000"/>
                <w:szCs w:val="24"/>
              </w:rPr>
            </w:pPr>
            <w:r w:rsidRPr="002C70CC">
              <w:rPr>
                <w:color w:val="000000"/>
              </w:rPr>
              <w:t>пст. Журавский</w:t>
            </w:r>
          </w:p>
        </w:tc>
        <w:tc>
          <w:tcPr>
            <w:tcW w:w="1006" w:type="dxa"/>
            <w:vMerge/>
            <w:tcBorders>
              <w:top w:val="nil"/>
              <w:left w:val="single" w:sz="4" w:space="0" w:color="auto"/>
              <w:right w:val="single" w:sz="4" w:space="0" w:color="auto"/>
            </w:tcBorders>
            <w:shd w:val="clear" w:color="000000" w:fill="FFFFFF"/>
            <w:vAlign w:val="center"/>
            <w:hideMark/>
          </w:tcPr>
          <w:p w:rsidR="00787F21" w:rsidRPr="002C70CC" w:rsidRDefault="00787F21" w:rsidP="002C46EF">
            <w:pPr>
              <w:jc w:val="center"/>
              <w:rPr>
                <w:rFonts w:eastAsia="Times New Roman" w:cs="Times New Roman"/>
                <w:color w:val="000000"/>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22,8</w:t>
            </w:r>
          </w:p>
        </w:tc>
        <w:tc>
          <w:tcPr>
            <w:tcW w:w="1102"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22,8</w:t>
            </w:r>
          </w:p>
        </w:tc>
        <w:tc>
          <w:tcPr>
            <w:tcW w:w="976"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22,5</w:t>
            </w:r>
          </w:p>
        </w:tc>
        <w:tc>
          <w:tcPr>
            <w:tcW w:w="100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color w:val="000000"/>
                <w:szCs w:val="24"/>
                <w:lang w:eastAsia="ru-RU"/>
              </w:rPr>
            </w:pPr>
          </w:p>
        </w:tc>
        <w:tc>
          <w:tcPr>
            <w:tcW w:w="97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114,0</w:t>
            </w:r>
          </w:p>
        </w:tc>
        <w:tc>
          <w:tcPr>
            <w:tcW w:w="1083"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114,0</w:t>
            </w:r>
          </w:p>
        </w:tc>
        <w:tc>
          <w:tcPr>
            <w:tcW w:w="1145"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112,5</w:t>
            </w:r>
          </w:p>
        </w:tc>
      </w:tr>
      <w:tr w:rsidR="00787F21" w:rsidRPr="002C70CC" w:rsidTr="00787F21">
        <w:trPr>
          <w:trHeight w:val="23"/>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787F21" w:rsidRPr="002C70CC" w:rsidRDefault="00787F21">
            <w:pPr>
              <w:jc w:val="center"/>
              <w:rPr>
                <w:color w:val="000000"/>
                <w:szCs w:val="24"/>
              </w:rPr>
            </w:pPr>
            <w:r w:rsidRPr="002C70CC">
              <w:rPr>
                <w:color w:val="000000"/>
              </w:rPr>
              <w:t>д. Гарево</w:t>
            </w:r>
          </w:p>
        </w:tc>
        <w:tc>
          <w:tcPr>
            <w:tcW w:w="1006" w:type="dxa"/>
            <w:vMerge/>
            <w:tcBorders>
              <w:top w:val="nil"/>
              <w:left w:val="single" w:sz="4" w:space="0" w:color="auto"/>
              <w:right w:val="single" w:sz="4" w:space="0" w:color="auto"/>
            </w:tcBorders>
            <w:shd w:val="clear" w:color="000000" w:fill="FFFFFF"/>
            <w:vAlign w:val="center"/>
            <w:hideMark/>
          </w:tcPr>
          <w:p w:rsidR="00787F21" w:rsidRPr="002C70CC" w:rsidRDefault="00787F21" w:rsidP="002C46EF">
            <w:pPr>
              <w:jc w:val="center"/>
              <w:rPr>
                <w:rFonts w:eastAsia="Times New Roman" w:cs="Times New Roman"/>
                <w:color w:val="000000"/>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23,4</w:t>
            </w:r>
          </w:p>
        </w:tc>
        <w:tc>
          <w:tcPr>
            <w:tcW w:w="1102"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23,4</w:t>
            </w:r>
          </w:p>
        </w:tc>
        <w:tc>
          <w:tcPr>
            <w:tcW w:w="976"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22,5</w:t>
            </w:r>
          </w:p>
        </w:tc>
        <w:tc>
          <w:tcPr>
            <w:tcW w:w="100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color w:val="000000"/>
                <w:szCs w:val="24"/>
                <w:lang w:eastAsia="ru-RU"/>
              </w:rPr>
            </w:pPr>
          </w:p>
        </w:tc>
        <w:tc>
          <w:tcPr>
            <w:tcW w:w="97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117,0</w:t>
            </w:r>
          </w:p>
        </w:tc>
        <w:tc>
          <w:tcPr>
            <w:tcW w:w="1083"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117,0</w:t>
            </w:r>
          </w:p>
        </w:tc>
        <w:tc>
          <w:tcPr>
            <w:tcW w:w="1145"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112,5</w:t>
            </w:r>
          </w:p>
        </w:tc>
      </w:tr>
      <w:tr w:rsidR="00787F21" w:rsidRPr="002C70CC" w:rsidTr="00787F21">
        <w:trPr>
          <w:trHeight w:val="23"/>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787F21" w:rsidRPr="002C70CC" w:rsidRDefault="00787F21">
            <w:pPr>
              <w:jc w:val="center"/>
              <w:rPr>
                <w:color w:val="000000"/>
                <w:szCs w:val="24"/>
              </w:rPr>
            </w:pPr>
            <w:r w:rsidRPr="002C70CC">
              <w:rPr>
                <w:color w:val="000000"/>
              </w:rPr>
              <w:t>д. Карпушевка</w:t>
            </w:r>
          </w:p>
        </w:tc>
        <w:tc>
          <w:tcPr>
            <w:tcW w:w="1006" w:type="dxa"/>
            <w:vMerge/>
            <w:tcBorders>
              <w:top w:val="nil"/>
              <w:left w:val="single" w:sz="4" w:space="0" w:color="auto"/>
              <w:right w:val="single" w:sz="4" w:space="0" w:color="auto"/>
            </w:tcBorders>
            <w:shd w:val="clear" w:color="000000" w:fill="FFFFFF"/>
            <w:vAlign w:val="center"/>
            <w:hideMark/>
          </w:tcPr>
          <w:p w:rsidR="00787F21" w:rsidRPr="002C70CC" w:rsidRDefault="00787F21" w:rsidP="002C46EF">
            <w:pPr>
              <w:jc w:val="center"/>
              <w:rPr>
                <w:rFonts w:eastAsia="Times New Roman" w:cs="Times New Roman"/>
                <w:color w:val="000000"/>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133,5</w:t>
            </w:r>
          </w:p>
        </w:tc>
        <w:tc>
          <w:tcPr>
            <w:tcW w:w="1102"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133,5</w:t>
            </w:r>
          </w:p>
        </w:tc>
        <w:tc>
          <w:tcPr>
            <w:tcW w:w="976"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135,0</w:t>
            </w:r>
          </w:p>
        </w:tc>
        <w:tc>
          <w:tcPr>
            <w:tcW w:w="100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color w:val="000000"/>
                <w:szCs w:val="24"/>
                <w:lang w:eastAsia="ru-RU"/>
              </w:rPr>
            </w:pPr>
          </w:p>
        </w:tc>
        <w:tc>
          <w:tcPr>
            <w:tcW w:w="97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667,5</w:t>
            </w:r>
          </w:p>
        </w:tc>
        <w:tc>
          <w:tcPr>
            <w:tcW w:w="1083"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667,5</w:t>
            </w:r>
          </w:p>
        </w:tc>
        <w:tc>
          <w:tcPr>
            <w:tcW w:w="1145"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675,0</w:t>
            </w:r>
          </w:p>
        </w:tc>
      </w:tr>
      <w:tr w:rsidR="00787F21" w:rsidRPr="002C70CC" w:rsidTr="00787F21">
        <w:trPr>
          <w:trHeight w:val="23"/>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787F21" w:rsidRPr="002C70CC" w:rsidRDefault="00787F21">
            <w:pPr>
              <w:jc w:val="center"/>
              <w:rPr>
                <w:color w:val="000000"/>
                <w:szCs w:val="24"/>
              </w:rPr>
            </w:pPr>
            <w:r w:rsidRPr="002C70CC">
              <w:rPr>
                <w:color w:val="000000"/>
              </w:rPr>
              <w:t>д. Чукчино</w:t>
            </w:r>
          </w:p>
        </w:tc>
        <w:tc>
          <w:tcPr>
            <w:tcW w:w="1006" w:type="dxa"/>
            <w:vMerge/>
            <w:tcBorders>
              <w:left w:val="single" w:sz="4" w:space="0" w:color="auto"/>
              <w:right w:val="single" w:sz="4" w:space="0" w:color="auto"/>
            </w:tcBorders>
            <w:shd w:val="clear" w:color="000000" w:fill="FFFFFF"/>
            <w:vAlign w:val="center"/>
            <w:hideMark/>
          </w:tcPr>
          <w:p w:rsidR="00787F21" w:rsidRPr="002C70CC" w:rsidRDefault="00787F21" w:rsidP="002C46EF">
            <w:pPr>
              <w:jc w:val="center"/>
              <w:rPr>
                <w:rFonts w:eastAsia="Times New Roman" w:cs="Times New Roman"/>
                <w:color w:val="000000"/>
                <w:szCs w:val="24"/>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216,0</w:t>
            </w:r>
          </w:p>
        </w:tc>
        <w:tc>
          <w:tcPr>
            <w:tcW w:w="1102"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216,0</w:t>
            </w:r>
          </w:p>
        </w:tc>
        <w:tc>
          <w:tcPr>
            <w:tcW w:w="976"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240,0</w:t>
            </w:r>
          </w:p>
        </w:tc>
        <w:tc>
          <w:tcPr>
            <w:tcW w:w="100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color w:val="000000"/>
                <w:szCs w:val="24"/>
                <w:lang w:eastAsia="ru-RU"/>
              </w:rPr>
            </w:pPr>
          </w:p>
        </w:tc>
        <w:tc>
          <w:tcPr>
            <w:tcW w:w="97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1080,0</w:t>
            </w:r>
          </w:p>
        </w:tc>
        <w:tc>
          <w:tcPr>
            <w:tcW w:w="1083"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1080,0</w:t>
            </w:r>
          </w:p>
        </w:tc>
        <w:tc>
          <w:tcPr>
            <w:tcW w:w="1145"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color w:val="000000"/>
                <w:szCs w:val="24"/>
              </w:rPr>
            </w:pPr>
            <w:r w:rsidRPr="002C70CC">
              <w:rPr>
                <w:color w:val="000000"/>
              </w:rPr>
              <w:t>1200,0</w:t>
            </w:r>
          </w:p>
        </w:tc>
      </w:tr>
      <w:tr w:rsidR="00787F21" w:rsidRPr="002C70CC" w:rsidTr="00787F21">
        <w:trPr>
          <w:trHeight w:val="2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color w:val="000000"/>
                <w:szCs w:val="24"/>
                <w:lang w:eastAsia="ru-RU"/>
              </w:rPr>
            </w:pPr>
            <w:r w:rsidRPr="002C70CC">
              <w:rPr>
                <w:rFonts w:eastAsia="Times New Roman" w:cs="Times New Roman"/>
                <w:color w:val="000000"/>
                <w:szCs w:val="24"/>
                <w:lang w:eastAsia="ru-RU"/>
              </w:rPr>
              <w:t>-</w:t>
            </w:r>
          </w:p>
        </w:tc>
        <w:tc>
          <w:tcPr>
            <w:tcW w:w="114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pPr>
              <w:jc w:val="center"/>
              <w:rPr>
                <w:b/>
                <w:bCs/>
                <w:color w:val="000000"/>
                <w:szCs w:val="24"/>
              </w:rPr>
            </w:pPr>
            <w:r w:rsidRPr="002C70CC">
              <w:rPr>
                <w:b/>
                <w:bCs/>
                <w:color w:val="000000"/>
              </w:rPr>
              <w:t>482,1</w:t>
            </w:r>
          </w:p>
        </w:tc>
        <w:tc>
          <w:tcPr>
            <w:tcW w:w="1102"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rsidP="00787F21">
            <w:pPr>
              <w:jc w:val="center"/>
              <w:rPr>
                <w:b/>
                <w:bCs/>
                <w:color w:val="000000"/>
              </w:rPr>
            </w:pPr>
            <w:r w:rsidRPr="002C70CC">
              <w:rPr>
                <w:b/>
                <w:bCs/>
                <w:color w:val="000000"/>
              </w:rPr>
              <w:t>482,1</w:t>
            </w:r>
          </w:p>
        </w:tc>
        <w:tc>
          <w:tcPr>
            <w:tcW w:w="976"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rsidP="00787F21">
            <w:pPr>
              <w:jc w:val="center"/>
              <w:rPr>
                <w:b/>
                <w:bCs/>
                <w:color w:val="000000"/>
              </w:rPr>
            </w:pPr>
            <w:r w:rsidRPr="002C70CC">
              <w:rPr>
                <w:b/>
                <w:bCs/>
                <w:color w:val="000000"/>
              </w:rPr>
              <w:t>525,0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787F21" w:rsidRPr="002C70CC" w:rsidRDefault="00787F21" w:rsidP="00787F21">
            <w:pPr>
              <w:jc w:val="center"/>
              <w:rPr>
                <w:b/>
                <w:bCs/>
                <w:color w:val="000000"/>
              </w:rPr>
            </w:pPr>
            <w:r w:rsidRPr="002C70CC">
              <w:rPr>
                <w:b/>
                <w:bCs/>
                <w:color w:val="000000"/>
              </w:rPr>
              <w:t>-</w:t>
            </w:r>
          </w:p>
        </w:tc>
        <w:tc>
          <w:tcPr>
            <w:tcW w:w="979"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rsidP="00787F21">
            <w:pPr>
              <w:jc w:val="center"/>
              <w:rPr>
                <w:b/>
                <w:bCs/>
                <w:color w:val="000000"/>
              </w:rPr>
            </w:pPr>
            <w:r w:rsidRPr="002C70CC">
              <w:rPr>
                <w:b/>
                <w:bCs/>
                <w:color w:val="000000"/>
              </w:rPr>
              <w:t>2410,5</w:t>
            </w:r>
          </w:p>
        </w:tc>
        <w:tc>
          <w:tcPr>
            <w:tcW w:w="1083"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rsidP="00787F21">
            <w:pPr>
              <w:jc w:val="center"/>
              <w:rPr>
                <w:b/>
                <w:bCs/>
                <w:color w:val="000000"/>
              </w:rPr>
            </w:pPr>
            <w:r w:rsidRPr="002C70CC">
              <w:rPr>
                <w:b/>
                <w:bCs/>
                <w:color w:val="000000"/>
              </w:rPr>
              <w:t>2410,5</w:t>
            </w:r>
          </w:p>
        </w:tc>
        <w:tc>
          <w:tcPr>
            <w:tcW w:w="1145" w:type="dxa"/>
            <w:tcBorders>
              <w:top w:val="nil"/>
              <w:left w:val="nil"/>
              <w:bottom w:val="single" w:sz="4" w:space="0" w:color="auto"/>
              <w:right w:val="single" w:sz="4" w:space="0" w:color="auto"/>
            </w:tcBorders>
            <w:shd w:val="clear" w:color="auto" w:fill="auto"/>
            <w:noWrap/>
            <w:vAlign w:val="bottom"/>
            <w:hideMark/>
          </w:tcPr>
          <w:p w:rsidR="00787F21" w:rsidRPr="002C70CC" w:rsidRDefault="00787F21" w:rsidP="00787F21">
            <w:pPr>
              <w:jc w:val="center"/>
              <w:rPr>
                <w:b/>
                <w:bCs/>
                <w:color w:val="000000"/>
              </w:rPr>
            </w:pPr>
            <w:r w:rsidRPr="002C70CC">
              <w:rPr>
                <w:b/>
                <w:bCs/>
                <w:color w:val="000000"/>
              </w:rPr>
              <w:t>2625,0</w:t>
            </w:r>
          </w:p>
        </w:tc>
      </w:tr>
    </w:tbl>
    <w:p w:rsidR="002C46EF" w:rsidRPr="002C70CC" w:rsidRDefault="00F050EE" w:rsidP="00F050EE">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w:t>
      </w:r>
      <w:r w:rsidR="002C46EF" w:rsidRPr="002C70CC">
        <w:rPr>
          <w:rFonts w:eastAsia="Times New Roman" w:cs="Times New Roman"/>
          <w:i/>
          <w:szCs w:val="24"/>
          <w:lang w:eastAsia="ru-RU"/>
        </w:rPr>
        <w:t>СП 42.13330.2011 «Градостроительство, планировка и застройка городских и сельских поселений».</w:t>
      </w:r>
    </w:p>
    <w:p w:rsidR="002C46EF" w:rsidRPr="002C70CC" w:rsidRDefault="002C46EF" w:rsidP="00F050EE">
      <w:pPr>
        <w:pStyle w:val="a4"/>
        <w:spacing w:before="120" w:after="120"/>
        <w:ind w:left="0" w:firstLine="567"/>
        <w:contextualSpacing w:val="0"/>
        <w:jc w:val="both"/>
        <w:rPr>
          <w:rFonts w:cs="Times New Roman"/>
          <w:szCs w:val="24"/>
        </w:rPr>
      </w:pPr>
      <w:r w:rsidRPr="002C70CC">
        <w:rPr>
          <w:rFonts w:eastAsia="Times New Roman" w:cs="Times New Roman"/>
          <w:szCs w:val="24"/>
          <w:lang w:eastAsia="ru-RU"/>
        </w:rPr>
        <w:t xml:space="preserve">Укрупненные показатели расчетной электрической нагрузки от потребителей, расположенных на селитебной территории (с учетом небольших предприятий), </w:t>
      </w:r>
      <w:r w:rsidRPr="002C70CC">
        <w:rPr>
          <w:rFonts w:cs="Times New Roman"/>
          <w:szCs w:val="24"/>
        </w:rPr>
        <w:t>приведены в Таблице 2.2.6.</w:t>
      </w:r>
    </w:p>
    <w:p w:rsidR="002C46EF" w:rsidRPr="002C70CC" w:rsidRDefault="002C46EF" w:rsidP="002C46EF">
      <w:pPr>
        <w:pStyle w:val="a4"/>
        <w:spacing w:before="120" w:after="120"/>
        <w:ind w:left="-567" w:firstLine="567"/>
        <w:contextualSpacing w:val="0"/>
        <w:jc w:val="center"/>
        <w:rPr>
          <w:rFonts w:eastAsia="Times New Roman" w:cs="Times New Roman"/>
          <w:b/>
          <w:szCs w:val="24"/>
          <w:lang w:eastAsia="ru-RU"/>
        </w:rPr>
      </w:pPr>
      <w:r w:rsidRPr="002C70CC">
        <w:rPr>
          <w:rFonts w:eastAsia="Times New Roman" w:cs="Times New Roman"/>
          <w:b/>
          <w:szCs w:val="24"/>
          <w:lang w:eastAsia="ru-RU"/>
        </w:rPr>
        <w:t>Укрупненные показатели электропотребления</w:t>
      </w:r>
    </w:p>
    <w:p w:rsidR="002C46EF" w:rsidRPr="002C70CC" w:rsidRDefault="002C46EF" w:rsidP="002C46EF">
      <w:pPr>
        <w:pStyle w:val="a4"/>
        <w:spacing w:before="120" w:after="120"/>
        <w:ind w:left="-567" w:firstLine="567"/>
        <w:contextualSpacing w:val="0"/>
        <w:jc w:val="right"/>
        <w:rPr>
          <w:rFonts w:eastAsia="Times New Roman" w:cs="Times New Roman"/>
          <w:szCs w:val="24"/>
          <w:lang w:eastAsia="ru-RU"/>
        </w:rPr>
      </w:pPr>
      <w:r w:rsidRPr="002C70CC">
        <w:rPr>
          <w:rFonts w:eastAsia="Times New Roman" w:cs="Times New Roman"/>
          <w:i/>
          <w:szCs w:val="24"/>
          <w:lang w:eastAsia="ru-RU"/>
        </w:rPr>
        <w:t>Таблица 2.2.6.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9"/>
        <w:gridCol w:w="1857"/>
        <w:gridCol w:w="1728"/>
        <w:gridCol w:w="1577"/>
        <w:gridCol w:w="1577"/>
      </w:tblGrid>
      <w:tr w:rsidR="002C46EF" w:rsidRPr="002C70CC" w:rsidTr="000A5B73">
        <w:trPr>
          <w:trHeight w:val="655"/>
        </w:trPr>
        <w:tc>
          <w:tcPr>
            <w:tcW w:w="3599" w:type="dxa"/>
            <w:vMerge w:val="restart"/>
            <w:shd w:val="clear" w:color="000000" w:fill="EEECE1"/>
            <w:tcMar>
              <w:top w:w="15" w:type="dxa"/>
              <w:left w:w="15" w:type="dxa"/>
              <w:bottom w:w="0" w:type="dxa"/>
              <w:right w:w="15" w:type="dxa"/>
            </w:tcMar>
            <w:vAlign w:val="center"/>
            <w:hideMark/>
          </w:tcPr>
          <w:p w:rsidR="002C46EF" w:rsidRPr="002C70CC" w:rsidRDefault="002C46EF" w:rsidP="002C46EF">
            <w:pPr>
              <w:jc w:val="center"/>
              <w:rPr>
                <w:rFonts w:cs="Times New Roman"/>
                <w:b/>
                <w:bCs/>
                <w:color w:val="000000"/>
                <w:szCs w:val="24"/>
              </w:rPr>
            </w:pPr>
            <w:r w:rsidRPr="002C70CC">
              <w:rPr>
                <w:rFonts w:cs="Times New Roman"/>
                <w:b/>
                <w:bCs/>
                <w:color w:val="000000"/>
                <w:szCs w:val="24"/>
              </w:rPr>
              <w:t>Наименование населенного пункта</w:t>
            </w:r>
          </w:p>
        </w:tc>
        <w:tc>
          <w:tcPr>
            <w:tcW w:w="1857" w:type="dxa"/>
            <w:vMerge w:val="restart"/>
            <w:shd w:val="clear" w:color="000000" w:fill="EEECE1"/>
            <w:tcMar>
              <w:top w:w="15" w:type="dxa"/>
              <w:left w:w="15" w:type="dxa"/>
              <w:bottom w:w="0" w:type="dxa"/>
              <w:right w:w="15" w:type="dxa"/>
            </w:tcMar>
            <w:vAlign w:val="center"/>
            <w:hideMark/>
          </w:tcPr>
          <w:p w:rsidR="002C46EF" w:rsidRPr="002C70CC" w:rsidRDefault="002C46EF" w:rsidP="002C46EF">
            <w:pPr>
              <w:jc w:val="center"/>
              <w:rPr>
                <w:rFonts w:cs="Times New Roman"/>
                <w:b/>
                <w:bCs/>
                <w:color w:val="000000"/>
                <w:szCs w:val="24"/>
              </w:rPr>
            </w:pPr>
            <w:r w:rsidRPr="002C70CC">
              <w:rPr>
                <w:rFonts w:cs="Times New Roman"/>
                <w:b/>
                <w:bCs/>
                <w:color w:val="000000"/>
                <w:szCs w:val="24"/>
              </w:rPr>
              <w:t>Норматив, кВт*ч/чел. в месяц</w:t>
            </w:r>
          </w:p>
        </w:tc>
        <w:tc>
          <w:tcPr>
            <w:tcW w:w="4922" w:type="dxa"/>
            <w:gridSpan w:val="3"/>
            <w:shd w:val="clear" w:color="000000" w:fill="EEECE1"/>
            <w:tcMar>
              <w:top w:w="15" w:type="dxa"/>
              <w:left w:w="15" w:type="dxa"/>
              <w:bottom w:w="0" w:type="dxa"/>
              <w:right w:w="15" w:type="dxa"/>
            </w:tcMar>
            <w:vAlign w:val="center"/>
            <w:hideMark/>
          </w:tcPr>
          <w:p w:rsidR="002C46EF" w:rsidRPr="002C70CC" w:rsidRDefault="000A5B73" w:rsidP="002C46EF">
            <w:pPr>
              <w:jc w:val="center"/>
              <w:rPr>
                <w:rFonts w:cs="Times New Roman"/>
                <w:b/>
                <w:bCs/>
                <w:color w:val="000000"/>
                <w:szCs w:val="24"/>
              </w:rPr>
            </w:pPr>
            <w:r w:rsidRPr="002C70CC">
              <w:rPr>
                <w:rFonts w:cs="Times New Roman"/>
                <w:b/>
                <w:bCs/>
                <w:color w:val="000000"/>
                <w:szCs w:val="24"/>
              </w:rPr>
              <w:t>Годов</w:t>
            </w:r>
            <w:r w:rsidR="002C46EF" w:rsidRPr="002C70CC">
              <w:rPr>
                <w:rFonts w:cs="Times New Roman"/>
                <w:b/>
                <w:bCs/>
                <w:color w:val="000000"/>
                <w:szCs w:val="24"/>
              </w:rPr>
              <w:t>ое электропотребление, тыс. кВт*ч</w:t>
            </w:r>
          </w:p>
        </w:tc>
      </w:tr>
      <w:tr w:rsidR="00E65DD5" w:rsidRPr="002C70CC" w:rsidTr="00384FE9">
        <w:trPr>
          <w:trHeight w:val="315"/>
        </w:trPr>
        <w:tc>
          <w:tcPr>
            <w:tcW w:w="3599" w:type="dxa"/>
            <w:vMerge/>
            <w:vAlign w:val="center"/>
            <w:hideMark/>
          </w:tcPr>
          <w:p w:rsidR="00E65DD5" w:rsidRPr="002C70CC" w:rsidRDefault="00E65DD5" w:rsidP="002C46EF">
            <w:pPr>
              <w:rPr>
                <w:rFonts w:cs="Times New Roman"/>
                <w:b/>
                <w:bCs/>
                <w:color w:val="000000"/>
                <w:szCs w:val="24"/>
              </w:rPr>
            </w:pPr>
          </w:p>
        </w:tc>
        <w:tc>
          <w:tcPr>
            <w:tcW w:w="1857" w:type="dxa"/>
            <w:vMerge/>
            <w:vAlign w:val="center"/>
            <w:hideMark/>
          </w:tcPr>
          <w:p w:rsidR="00E65DD5" w:rsidRPr="002C70CC" w:rsidRDefault="00E65DD5" w:rsidP="002C46EF">
            <w:pPr>
              <w:rPr>
                <w:rFonts w:cs="Times New Roman"/>
                <w:b/>
                <w:bCs/>
                <w:color w:val="000000"/>
                <w:szCs w:val="24"/>
              </w:rPr>
            </w:pPr>
          </w:p>
        </w:tc>
        <w:tc>
          <w:tcPr>
            <w:tcW w:w="1728" w:type="dxa"/>
            <w:shd w:val="clear" w:color="000000" w:fill="EEECE1"/>
            <w:noWrap/>
            <w:tcMar>
              <w:top w:w="15" w:type="dxa"/>
              <w:left w:w="15" w:type="dxa"/>
              <w:bottom w:w="0" w:type="dxa"/>
              <w:right w:w="15" w:type="dxa"/>
            </w:tcMar>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1597" w:type="dxa"/>
            <w:shd w:val="clear" w:color="000000" w:fill="EEECE1"/>
            <w:vAlign w:val="center"/>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2020</w:t>
            </w:r>
          </w:p>
        </w:tc>
        <w:tc>
          <w:tcPr>
            <w:tcW w:w="1597" w:type="dxa"/>
            <w:shd w:val="clear" w:color="000000" w:fill="EEECE1"/>
            <w:vAlign w:val="center"/>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r>
      <w:tr w:rsidR="00787F21" w:rsidRPr="002C70CC" w:rsidTr="00611B53">
        <w:trPr>
          <w:trHeight w:val="23"/>
        </w:trPr>
        <w:tc>
          <w:tcPr>
            <w:tcW w:w="3599"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с. Коровий Ручей</w:t>
            </w:r>
          </w:p>
        </w:tc>
        <w:tc>
          <w:tcPr>
            <w:tcW w:w="1857" w:type="dxa"/>
            <w:vMerge w:val="restart"/>
            <w:shd w:val="clear" w:color="auto" w:fill="auto"/>
            <w:noWrap/>
            <w:tcMar>
              <w:top w:w="15" w:type="dxa"/>
              <w:left w:w="15" w:type="dxa"/>
              <w:bottom w:w="0" w:type="dxa"/>
              <w:right w:w="15" w:type="dxa"/>
            </w:tcMar>
            <w:vAlign w:val="center"/>
            <w:hideMark/>
          </w:tcPr>
          <w:p w:rsidR="00787F21" w:rsidRPr="002C70CC" w:rsidRDefault="00787F21" w:rsidP="00F050EE">
            <w:pPr>
              <w:jc w:val="center"/>
              <w:rPr>
                <w:rFonts w:cs="Times New Roman"/>
                <w:color w:val="000000"/>
                <w:szCs w:val="24"/>
              </w:rPr>
            </w:pPr>
            <w:r w:rsidRPr="002C70CC">
              <w:rPr>
                <w:rFonts w:cs="Times New Roman"/>
                <w:color w:val="000000"/>
                <w:szCs w:val="24"/>
              </w:rPr>
              <w:t>*1150</w:t>
            </w:r>
          </w:p>
        </w:tc>
        <w:tc>
          <w:tcPr>
            <w:tcW w:w="1728"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331,2</w:t>
            </w:r>
          </w:p>
        </w:tc>
        <w:tc>
          <w:tcPr>
            <w:tcW w:w="1597" w:type="dxa"/>
            <w:vAlign w:val="bottom"/>
          </w:tcPr>
          <w:p w:rsidR="00787F21" w:rsidRPr="002C70CC" w:rsidRDefault="00787F21">
            <w:pPr>
              <w:jc w:val="center"/>
              <w:rPr>
                <w:color w:val="000000"/>
                <w:szCs w:val="24"/>
              </w:rPr>
            </w:pPr>
            <w:r w:rsidRPr="002C70CC">
              <w:rPr>
                <w:color w:val="000000"/>
              </w:rPr>
              <w:t>331,2</w:t>
            </w:r>
          </w:p>
        </w:tc>
        <w:tc>
          <w:tcPr>
            <w:tcW w:w="1597" w:type="dxa"/>
            <w:vAlign w:val="bottom"/>
          </w:tcPr>
          <w:p w:rsidR="00787F21" w:rsidRPr="002C70CC" w:rsidRDefault="00787F21">
            <w:pPr>
              <w:jc w:val="center"/>
              <w:rPr>
                <w:color w:val="000000"/>
                <w:szCs w:val="24"/>
              </w:rPr>
            </w:pPr>
            <w:r w:rsidRPr="002C70CC">
              <w:rPr>
                <w:color w:val="000000"/>
              </w:rPr>
              <w:t>402,5</w:t>
            </w:r>
          </w:p>
        </w:tc>
      </w:tr>
      <w:tr w:rsidR="00787F21" w:rsidRPr="002C70CC" w:rsidTr="00611B53">
        <w:trPr>
          <w:trHeight w:val="23"/>
        </w:trPr>
        <w:tc>
          <w:tcPr>
            <w:tcW w:w="3599" w:type="dxa"/>
            <w:shd w:val="clear" w:color="auto" w:fill="auto"/>
            <w:noWrap/>
            <w:tcMar>
              <w:top w:w="15" w:type="dxa"/>
              <w:left w:w="15" w:type="dxa"/>
              <w:bottom w:w="0" w:type="dxa"/>
              <w:right w:w="15" w:type="dxa"/>
            </w:tcMar>
            <w:vAlign w:val="bottom"/>
            <w:hideMark/>
          </w:tcPr>
          <w:p w:rsidR="00787F21" w:rsidRPr="002C70CC" w:rsidRDefault="00394897">
            <w:pPr>
              <w:jc w:val="center"/>
              <w:rPr>
                <w:color w:val="000000"/>
                <w:szCs w:val="24"/>
              </w:rPr>
            </w:pPr>
            <w:r w:rsidRPr="002C70CC">
              <w:rPr>
                <w:color w:val="000000"/>
              </w:rPr>
              <w:t>пст. Журавский</w:t>
            </w:r>
          </w:p>
        </w:tc>
        <w:tc>
          <w:tcPr>
            <w:tcW w:w="1857" w:type="dxa"/>
            <w:vMerge/>
            <w:shd w:val="clear" w:color="auto" w:fill="auto"/>
            <w:noWrap/>
            <w:tcMar>
              <w:top w:w="15" w:type="dxa"/>
              <w:left w:w="15" w:type="dxa"/>
              <w:bottom w:w="0" w:type="dxa"/>
              <w:right w:w="15" w:type="dxa"/>
            </w:tcMar>
            <w:vAlign w:val="center"/>
            <w:hideMark/>
          </w:tcPr>
          <w:p w:rsidR="00787F21" w:rsidRPr="002C70CC" w:rsidRDefault="00787F21" w:rsidP="00F050EE">
            <w:pPr>
              <w:jc w:val="center"/>
              <w:rPr>
                <w:rFonts w:cs="Times New Roman"/>
                <w:color w:val="000000"/>
                <w:szCs w:val="24"/>
              </w:rPr>
            </w:pPr>
          </w:p>
        </w:tc>
        <w:tc>
          <w:tcPr>
            <w:tcW w:w="1728"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87,4</w:t>
            </w:r>
          </w:p>
        </w:tc>
        <w:tc>
          <w:tcPr>
            <w:tcW w:w="1597" w:type="dxa"/>
            <w:vAlign w:val="bottom"/>
          </w:tcPr>
          <w:p w:rsidR="00787F21" w:rsidRPr="002C70CC" w:rsidRDefault="00787F21">
            <w:pPr>
              <w:jc w:val="center"/>
              <w:rPr>
                <w:color w:val="000000"/>
                <w:szCs w:val="24"/>
              </w:rPr>
            </w:pPr>
            <w:r w:rsidRPr="002C70CC">
              <w:rPr>
                <w:color w:val="000000"/>
              </w:rPr>
              <w:t>87,4</w:t>
            </w:r>
          </w:p>
        </w:tc>
        <w:tc>
          <w:tcPr>
            <w:tcW w:w="1597" w:type="dxa"/>
            <w:vAlign w:val="bottom"/>
          </w:tcPr>
          <w:p w:rsidR="00787F21" w:rsidRPr="002C70CC" w:rsidRDefault="00787F21">
            <w:pPr>
              <w:jc w:val="center"/>
              <w:rPr>
                <w:color w:val="000000"/>
                <w:szCs w:val="24"/>
              </w:rPr>
            </w:pPr>
            <w:r w:rsidRPr="002C70CC">
              <w:rPr>
                <w:color w:val="000000"/>
              </w:rPr>
              <w:t>86,3</w:t>
            </w:r>
          </w:p>
        </w:tc>
      </w:tr>
      <w:tr w:rsidR="00787F21" w:rsidRPr="002C70CC" w:rsidTr="00611B53">
        <w:trPr>
          <w:trHeight w:val="23"/>
        </w:trPr>
        <w:tc>
          <w:tcPr>
            <w:tcW w:w="3599"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д. Гарево</w:t>
            </w:r>
          </w:p>
        </w:tc>
        <w:tc>
          <w:tcPr>
            <w:tcW w:w="1857" w:type="dxa"/>
            <w:vMerge/>
            <w:shd w:val="clear" w:color="auto" w:fill="auto"/>
            <w:noWrap/>
            <w:tcMar>
              <w:top w:w="15" w:type="dxa"/>
              <w:left w:w="15" w:type="dxa"/>
              <w:bottom w:w="0" w:type="dxa"/>
              <w:right w:w="15" w:type="dxa"/>
            </w:tcMar>
            <w:vAlign w:val="center"/>
            <w:hideMark/>
          </w:tcPr>
          <w:p w:rsidR="00787F21" w:rsidRPr="002C70CC" w:rsidRDefault="00787F21" w:rsidP="00F050EE">
            <w:pPr>
              <w:jc w:val="center"/>
              <w:rPr>
                <w:rFonts w:cs="Times New Roman"/>
                <w:color w:val="000000"/>
                <w:szCs w:val="24"/>
              </w:rPr>
            </w:pPr>
          </w:p>
        </w:tc>
        <w:tc>
          <w:tcPr>
            <w:tcW w:w="1728"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89,7</w:t>
            </w:r>
          </w:p>
        </w:tc>
        <w:tc>
          <w:tcPr>
            <w:tcW w:w="1597" w:type="dxa"/>
            <w:vAlign w:val="bottom"/>
          </w:tcPr>
          <w:p w:rsidR="00787F21" w:rsidRPr="002C70CC" w:rsidRDefault="00787F21">
            <w:pPr>
              <w:jc w:val="center"/>
              <w:rPr>
                <w:color w:val="000000"/>
                <w:szCs w:val="24"/>
              </w:rPr>
            </w:pPr>
            <w:r w:rsidRPr="002C70CC">
              <w:rPr>
                <w:color w:val="000000"/>
              </w:rPr>
              <w:t>89,7</w:t>
            </w:r>
          </w:p>
        </w:tc>
        <w:tc>
          <w:tcPr>
            <w:tcW w:w="1597" w:type="dxa"/>
            <w:vAlign w:val="bottom"/>
          </w:tcPr>
          <w:p w:rsidR="00787F21" w:rsidRPr="002C70CC" w:rsidRDefault="00787F21">
            <w:pPr>
              <w:jc w:val="center"/>
              <w:rPr>
                <w:color w:val="000000"/>
                <w:szCs w:val="24"/>
              </w:rPr>
            </w:pPr>
            <w:r w:rsidRPr="002C70CC">
              <w:rPr>
                <w:color w:val="000000"/>
              </w:rPr>
              <w:t>86,3</w:t>
            </w:r>
          </w:p>
        </w:tc>
      </w:tr>
      <w:tr w:rsidR="00787F21" w:rsidRPr="002C70CC" w:rsidTr="00611B53">
        <w:trPr>
          <w:trHeight w:val="23"/>
        </w:trPr>
        <w:tc>
          <w:tcPr>
            <w:tcW w:w="3599"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д. Карпушевка</w:t>
            </w:r>
          </w:p>
        </w:tc>
        <w:tc>
          <w:tcPr>
            <w:tcW w:w="1857" w:type="dxa"/>
            <w:vMerge/>
            <w:shd w:val="clear" w:color="auto" w:fill="auto"/>
            <w:noWrap/>
            <w:tcMar>
              <w:top w:w="15" w:type="dxa"/>
              <w:left w:w="15" w:type="dxa"/>
              <w:bottom w:w="0" w:type="dxa"/>
              <w:right w:w="15" w:type="dxa"/>
            </w:tcMar>
            <w:vAlign w:val="center"/>
            <w:hideMark/>
          </w:tcPr>
          <w:p w:rsidR="00787F21" w:rsidRPr="002C70CC" w:rsidRDefault="00787F21" w:rsidP="00F050EE">
            <w:pPr>
              <w:jc w:val="center"/>
              <w:rPr>
                <w:rFonts w:cs="Times New Roman"/>
                <w:color w:val="000000"/>
                <w:szCs w:val="24"/>
              </w:rPr>
            </w:pPr>
          </w:p>
        </w:tc>
        <w:tc>
          <w:tcPr>
            <w:tcW w:w="1728"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511,8</w:t>
            </w:r>
          </w:p>
        </w:tc>
        <w:tc>
          <w:tcPr>
            <w:tcW w:w="1597" w:type="dxa"/>
            <w:vAlign w:val="bottom"/>
          </w:tcPr>
          <w:p w:rsidR="00787F21" w:rsidRPr="002C70CC" w:rsidRDefault="00787F21">
            <w:pPr>
              <w:jc w:val="center"/>
              <w:rPr>
                <w:color w:val="000000"/>
                <w:szCs w:val="24"/>
              </w:rPr>
            </w:pPr>
            <w:r w:rsidRPr="002C70CC">
              <w:rPr>
                <w:color w:val="000000"/>
              </w:rPr>
              <w:t>511,8</w:t>
            </w:r>
          </w:p>
        </w:tc>
        <w:tc>
          <w:tcPr>
            <w:tcW w:w="1597" w:type="dxa"/>
            <w:vAlign w:val="bottom"/>
          </w:tcPr>
          <w:p w:rsidR="00787F21" w:rsidRPr="002C70CC" w:rsidRDefault="00787F21">
            <w:pPr>
              <w:jc w:val="center"/>
              <w:rPr>
                <w:color w:val="000000"/>
                <w:szCs w:val="24"/>
              </w:rPr>
            </w:pPr>
            <w:r w:rsidRPr="002C70CC">
              <w:rPr>
                <w:color w:val="000000"/>
              </w:rPr>
              <w:t>517,5</w:t>
            </w:r>
          </w:p>
        </w:tc>
      </w:tr>
      <w:tr w:rsidR="00787F21" w:rsidRPr="002C70CC" w:rsidTr="00611B53">
        <w:trPr>
          <w:trHeight w:val="23"/>
        </w:trPr>
        <w:tc>
          <w:tcPr>
            <w:tcW w:w="3599"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д. Чукчино</w:t>
            </w:r>
          </w:p>
        </w:tc>
        <w:tc>
          <w:tcPr>
            <w:tcW w:w="1857" w:type="dxa"/>
            <w:vMerge/>
            <w:tcMar>
              <w:top w:w="15" w:type="dxa"/>
              <w:left w:w="15" w:type="dxa"/>
              <w:bottom w:w="0" w:type="dxa"/>
              <w:right w:w="15" w:type="dxa"/>
            </w:tcMar>
            <w:vAlign w:val="center"/>
            <w:hideMark/>
          </w:tcPr>
          <w:p w:rsidR="00787F21" w:rsidRPr="002C70CC" w:rsidRDefault="00787F21" w:rsidP="002C46EF">
            <w:pPr>
              <w:rPr>
                <w:rFonts w:cs="Times New Roman"/>
                <w:color w:val="000000"/>
                <w:szCs w:val="24"/>
              </w:rPr>
            </w:pPr>
          </w:p>
        </w:tc>
        <w:tc>
          <w:tcPr>
            <w:tcW w:w="1728" w:type="dxa"/>
            <w:shd w:val="clear" w:color="auto" w:fill="auto"/>
            <w:noWrap/>
            <w:tcMar>
              <w:top w:w="15" w:type="dxa"/>
              <w:left w:w="15" w:type="dxa"/>
              <w:bottom w:w="0" w:type="dxa"/>
              <w:right w:w="15" w:type="dxa"/>
            </w:tcMar>
            <w:vAlign w:val="bottom"/>
            <w:hideMark/>
          </w:tcPr>
          <w:p w:rsidR="00787F21" w:rsidRPr="002C70CC" w:rsidRDefault="00787F21">
            <w:pPr>
              <w:jc w:val="center"/>
              <w:rPr>
                <w:color w:val="000000"/>
                <w:szCs w:val="24"/>
              </w:rPr>
            </w:pPr>
            <w:r w:rsidRPr="002C70CC">
              <w:rPr>
                <w:color w:val="000000"/>
              </w:rPr>
              <w:t>828,0</w:t>
            </w:r>
          </w:p>
        </w:tc>
        <w:tc>
          <w:tcPr>
            <w:tcW w:w="1597" w:type="dxa"/>
            <w:vAlign w:val="bottom"/>
          </w:tcPr>
          <w:p w:rsidR="00787F21" w:rsidRPr="002C70CC" w:rsidRDefault="00787F21">
            <w:pPr>
              <w:jc w:val="center"/>
              <w:rPr>
                <w:color w:val="000000"/>
                <w:szCs w:val="24"/>
              </w:rPr>
            </w:pPr>
            <w:r w:rsidRPr="002C70CC">
              <w:rPr>
                <w:color w:val="000000"/>
              </w:rPr>
              <w:t>828,0</w:t>
            </w:r>
          </w:p>
        </w:tc>
        <w:tc>
          <w:tcPr>
            <w:tcW w:w="1597" w:type="dxa"/>
            <w:vAlign w:val="bottom"/>
          </w:tcPr>
          <w:p w:rsidR="00787F21" w:rsidRPr="002C70CC" w:rsidRDefault="00787F21">
            <w:pPr>
              <w:jc w:val="center"/>
              <w:rPr>
                <w:color w:val="000000"/>
                <w:szCs w:val="24"/>
              </w:rPr>
            </w:pPr>
            <w:r w:rsidRPr="002C70CC">
              <w:rPr>
                <w:color w:val="000000"/>
              </w:rPr>
              <w:t>920,0</w:t>
            </w:r>
          </w:p>
        </w:tc>
      </w:tr>
      <w:tr w:rsidR="00787F21" w:rsidRPr="002C70CC" w:rsidTr="00611B53">
        <w:trPr>
          <w:trHeight w:val="23"/>
        </w:trPr>
        <w:tc>
          <w:tcPr>
            <w:tcW w:w="3599" w:type="dxa"/>
            <w:shd w:val="clear" w:color="auto" w:fill="auto"/>
            <w:noWrap/>
            <w:tcMar>
              <w:top w:w="15" w:type="dxa"/>
              <w:left w:w="15" w:type="dxa"/>
              <w:bottom w:w="0" w:type="dxa"/>
              <w:right w:w="15" w:type="dxa"/>
            </w:tcMar>
            <w:vAlign w:val="center"/>
            <w:hideMark/>
          </w:tcPr>
          <w:p w:rsidR="00787F21" w:rsidRPr="002C70CC" w:rsidRDefault="00787F21"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1857" w:type="dxa"/>
            <w:vMerge/>
            <w:tcMar>
              <w:top w:w="15" w:type="dxa"/>
              <w:left w:w="15" w:type="dxa"/>
              <w:bottom w:w="0" w:type="dxa"/>
              <w:right w:w="15" w:type="dxa"/>
            </w:tcMar>
            <w:vAlign w:val="center"/>
            <w:hideMark/>
          </w:tcPr>
          <w:p w:rsidR="00787F21" w:rsidRPr="002C70CC" w:rsidRDefault="00787F21" w:rsidP="002C46EF">
            <w:pPr>
              <w:rPr>
                <w:rFonts w:cs="Times New Roman"/>
                <w:color w:val="000000"/>
                <w:szCs w:val="24"/>
              </w:rPr>
            </w:pPr>
          </w:p>
        </w:tc>
        <w:tc>
          <w:tcPr>
            <w:tcW w:w="1728" w:type="dxa"/>
            <w:shd w:val="clear" w:color="auto" w:fill="auto"/>
            <w:noWrap/>
            <w:tcMar>
              <w:top w:w="15" w:type="dxa"/>
              <w:left w:w="15" w:type="dxa"/>
              <w:bottom w:w="0" w:type="dxa"/>
              <w:right w:w="15" w:type="dxa"/>
            </w:tcMar>
            <w:vAlign w:val="bottom"/>
            <w:hideMark/>
          </w:tcPr>
          <w:p w:rsidR="00787F21" w:rsidRPr="002C70CC" w:rsidRDefault="00787F21">
            <w:pPr>
              <w:jc w:val="center"/>
              <w:rPr>
                <w:b/>
                <w:bCs/>
                <w:color w:val="000000"/>
                <w:szCs w:val="24"/>
              </w:rPr>
            </w:pPr>
            <w:r w:rsidRPr="002C70CC">
              <w:rPr>
                <w:b/>
                <w:bCs/>
                <w:color w:val="000000"/>
              </w:rPr>
              <w:t>1848,1</w:t>
            </w:r>
          </w:p>
        </w:tc>
        <w:tc>
          <w:tcPr>
            <w:tcW w:w="1597" w:type="dxa"/>
            <w:vAlign w:val="bottom"/>
          </w:tcPr>
          <w:p w:rsidR="00787F21" w:rsidRPr="002C70CC" w:rsidRDefault="00787F21">
            <w:pPr>
              <w:jc w:val="center"/>
              <w:rPr>
                <w:b/>
                <w:bCs/>
                <w:color w:val="000000"/>
                <w:szCs w:val="24"/>
              </w:rPr>
            </w:pPr>
            <w:r w:rsidRPr="002C70CC">
              <w:rPr>
                <w:b/>
                <w:bCs/>
                <w:color w:val="000000"/>
              </w:rPr>
              <w:t>1848,1</w:t>
            </w:r>
          </w:p>
        </w:tc>
        <w:tc>
          <w:tcPr>
            <w:tcW w:w="1597" w:type="dxa"/>
            <w:vAlign w:val="bottom"/>
          </w:tcPr>
          <w:p w:rsidR="00787F21" w:rsidRPr="002C70CC" w:rsidRDefault="00787F21">
            <w:pPr>
              <w:jc w:val="center"/>
              <w:rPr>
                <w:b/>
                <w:bCs/>
                <w:color w:val="000000"/>
                <w:szCs w:val="24"/>
              </w:rPr>
            </w:pPr>
            <w:r w:rsidRPr="002C70CC">
              <w:rPr>
                <w:b/>
                <w:bCs/>
                <w:color w:val="000000"/>
              </w:rPr>
              <w:t>2012,5</w:t>
            </w:r>
          </w:p>
        </w:tc>
      </w:tr>
    </w:tbl>
    <w:p w:rsidR="002C46EF" w:rsidRPr="002C70CC" w:rsidRDefault="002C46EF" w:rsidP="00F050EE">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lastRenderedPageBreak/>
        <w:t>*</w:t>
      </w:r>
      <w:r w:rsidR="00F050EE" w:rsidRPr="002C70CC">
        <w:rPr>
          <w:rFonts w:eastAsia="Times New Roman" w:cs="Times New Roman"/>
          <w:i/>
          <w:szCs w:val="24"/>
          <w:lang w:eastAsia="ru-RU"/>
        </w:rPr>
        <w:t xml:space="preserve"> СП 42.13330.2011 «Градостроительство, планировка и застройка городских и сельских поселений» (Для поселков и сельских поселений</w:t>
      </w:r>
      <w:r w:rsidR="000A5B73" w:rsidRPr="002C70CC">
        <w:rPr>
          <w:rFonts w:eastAsia="Times New Roman" w:cs="Times New Roman"/>
          <w:i/>
          <w:szCs w:val="24"/>
          <w:lang w:eastAsia="ru-RU"/>
        </w:rPr>
        <w:t>,</w:t>
      </w:r>
      <w:r w:rsidR="00F050EE" w:rsidRPr="002C70CC">
        <w:rPr>
          <w:rFonts w:eastAsia="Times New Roman" w:cs="Times New Roman"/>
          <w:i/>
          <w:szCs w:val="24"/>
          <w:lang w:eastAsia="ru-RU"/>
        </w:rPr>
        <w:t xml:space="preserve"> частично оборудованных стационарными электроплитами</w:t>
      </w:r>
      <w:r w:rsidR="000A5B73" w:rsidRPr="002C70CC">
        <w:rPr>
          <w:rFonts w:eastAsia="Times New Roman" w:cs="Times New Roman"/>
          <w:i/>
          <w:szCs w:val="24"/>
          <w:lang w:eastAsia="ru-RU"/>
        </w:rPr>
        <w:t>)</w:t>
      </w:r>
      <w:r w:rsidR="00F050EE" w:rsidRPr="002C70CC">
        <w:rPr>
          <w:rFonts w:eastAsia="Times New Roman" w:cs="Times New Roman"/>
          <w:i/>
          <w:szCs w:val="24"/>
          <w:lang w:eastAsia="ru-RU"/>
        </w:rPr>
        <w:t>.</w:t>
      </w:r>
    </w:p>
    <w:p w:rsidR="002C46EF" w:rsidRPr="002C70CC" w:rsidRDefault="002C46EF" w:rsidP="00F050EE">
      <w:pPr>
        <w:pStyle w:val="a4"/>
        <w:spacing w:before="120" w:after="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Потребность (расчетная) в емкости закрытых и открытых стоянок для постоянного хранения автомобилей приведена в Таблице 2.2.7.</w:t>
      </w:r>
    </w:p>
    <w:p w:rsidR="002C46EF" w:rsidRPr="002C70CC" w:rsidRDefault="002C46EF" w:rsidP="002C46EF">
      <w:pPr>
        <w:pStyle w:val="a4"/>
        <w:spacing w:before="120" w:after="120"/>
        <w:ind w:left="-567" w:firstLine="567"/>
        <w:contextualSpacing w:val="0"/>
        <w:jc w:val="center"/>
        <w:rPr>
          <w:rFonts w:eastAsia="Times New Roman" w:cs="Times New Roman"/>
          <w:b/>
          <w:szCs w:val="24"/>
          <w:lang w:eastAsia="ru-RU"/>
        </w:rPr>
      </w:pPr>
      <w:r w:rsidRPr="002C70CC">
        <w:rPr>
          <w:rFonts w:eastAsia="Times New Roman" w:cs="Times New Roman"/>
          <w:b/>
          <w:szCs w:val="24"/>
          <w:lang w:eastAsia="ru-RU"/>
        </w:rPr>
        <w:t>Потребность в емкости гаражей и открытых стоянок</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671"/>
        <w:gridCol w:w="6"/>
        <w:gridCol w:w="2806"/>
        <w:gridCol w:w="2357"/>
      </w:tblGrid>
      <w:tr w:rsidR="002C46EF" w:rsidRPr="002C70CC" w:rsidTr="003B472E">
        <w:trPr>
          <w:trHeight w:val="838"/>
        </w:trPr>
        <w:tc>
          <w:tcPr>
            <w:tcW w:w="2552" w:type="dxa"/>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Наименование населенного пункта</w:t>
            </w:r>
          </w:p>
        </w:tc>
        <w:tc>
          <w:tcPr>
            <w:tcW w:w="2736" w:type="dxa"/>
            <w:gridSpan w:val="2"/>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Нормативная емкость, мест на тыс. автомобилей</w:t>
            </w:r>
          </w:p>
        </w:tc>
        <w:tc>
          <w:tcPr>
            <w:tcW w:w="2868" w:type="dxa"/>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Уровень автомобилизации, автомобилей на тыс. чел.</w:t>
            </w:r>
          </w:p>
        </w:tc>
        <w:tc>
          <w:tcPr>
            <w:tcW w:w="2408" w:type="dxa"/>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szCs w:val="24"/>
                <w:lang w:eastAsia="ru-RU"/>
              </w:rPr>
              <w:t>Емкость стоянок</w:t>
            </w:r>
            <w:r w:rsidRPr="002C70CC">
              <w:rPr>
                <w:rFonts w:eastAsia="Times New Roman" w:cs="Times New Roman"/>
                <w:b/>
                <w:bCs/>
                <w:color w:val="000000"/>
                <w:szCs w:val="24"/>
                <w:lang w:eastAsia="ru-RU"/>
              </w:rPr>
              <w:t xml:space="preserve"> (расчетная), </w:t>
            </w:r>
            <w:proofErr w:type="spellStart"/>
            <w:r w:rsidRPr="002C70CC">
              <w:rPr>
                <w:rFonts w:eastAsia="Times New Roman" w:cs="Times New Roman"/>
                <w:b/>
                <w:bCs/>
                <w:color w:val="000000"/>
                <w:szCs w:val="24"/>
                <w:lang w:eastAsia="ru-RU"/>
              </w:rPr>
              <w:t>машиномест</w:t>
            </w:r>
            <w:proofErr w:type="spellEnd"/>
          </w:p>
        </w:tc>
      </w:tr>
      <w:tr w:rsidR="00787F21" w:rsidRPr="002C70CC" w:rsidTr="003B472E">
        <w:tc>
          <w:tcPr>
            <w:tcW w:w="2552" w:type="dxa"/>
            <w:shd w:val="clear" w:color="auto" w:fill="auto"/>
            <w:noWrap/>
            <w:vAlign w:val="bottom"/>
            <w:hideMark/>
          </w:tcPr>
          <w:p w:rsidR="00787F21" w:rsidRPr="002C70CC" w:rsidRDefault="00787F21">
            <w:pPr>
              <w:jc w:val="center"/>
              <w:rPr>
                <w:color w:val="000000"/>
                <w:szCs w:val="24"/>
              </w:rPr>
            </w:pPr>
            <w:r w:rsidRPr="002C70CC">
              <w:rPr>
                <w:color w:val="000000"/>
              </w:rPr>
              <w:t>с. Коровий Ручей</w:t>
            </w:r>
          </w:p>
        </w:tc>
        <w:tc>
          <w:tcPr>
            <w:tcW w:w="2730" w:type="dxa"/>
            <w:vMerge w:val="restart"/>
            <w:vAlign w:val="center"/>
          </w:tcPr>
          <w:p w:rsidR="00787F21" w:rsidRPr="002C70CC" w:rsidRDefault="00787F21" w:rsidP="002C46EF">
            <w:pPr>
              <w:jc w:val="center"/>
              <w:rPr>
                <w:rFonts w:cs="Times New Roman"/>
                <w:color w:val="000000"/>
                <w:szCs w:val="24"/>
              </w:rPr>
            </w:pPr>
            <w:r w:rsidRPr="002C70CC">
              <w:rPr>
                <w:rFonts w:cs="Times New Roman"/>
                <w:color w:val="000000"/>
                <w:szCs w:val="24"/>
              </w:rPr>
              <w:t>*900</w:t>
            </w:r>
          </w:p>
        </w:tc>
        <w:tc>
          <w:tcPr>
            <w:tcW w:w="2874" w:type="dxa"/>
            <w:gridSpan w:val="2"/>
            <w:vMerge w:val="restart"/>
            <w:vAlign w:val="center"/>
          </w:tcPr>
          <w:p w:rsidR="00787F21" w:rsidRPr="002C70CC" w:rsidRDefault="00787F21" w:rsidP="002C46EF">
            <w:pPr>
              <w:jc w:val="center"/>
              <w:rPr>
                <w:rFonts w:cs="Times New Roman"/>
                <w:color w:val="000000"/>
                <w:szCs w:val="24"/>
              </w:rPr>
            </w:pPr>
            <w:r w:rsidRPr="002C70CC">
              <w:rPr>
                <w:rFonts w:cs="Times New Roman"/>
                <w:color w:val="000000"/>
                <w:szCs w:val="24"/>
              </w:rPr>
              <w:t>**300</w:t>
            </w:r>
          </w:p>
        </w:tc>
        <w:tc>
          <w:tcPr>
            <w:tcW w:w="2408" w:type="dxa"/>
            <w:vAlign w:val="bottom"/>
          </w:tcPr>
          <w:p w:rsidR="00787F21" w:rsidRPr="002C70CC" w:rsidRDefault="00787F21">
            <w:pPr>
              <w:jc w:val="center"/>
              <w:rPr>
                <w:color w:val="000000"/>
                <w:szCs w:val="24"/>
              </w:rPr>
            </w:pPr>
            <w:r w:rsidRPr="002C70CC">
              <w:rPr>
                <w:color w:val="000000"/>
              </w:rPr>
              <w:t>95</w:t>
            </w:r>
          </w:p>
        </w:tc>
      </w:tr>
      <w:tr w:rsidR="00787F21" w:rsidRPr="002C70CC" w:rsidTr="003B472E">
        <w:tc>
          <w:tcPr>
            <w:tcW w:w="2552" w:type="dxa"/>
            <w:shd w:val="clear" w:color="auto" w:fill="auto"/>
            <w:noWrap/>
            <w:vAlign w:val="bottom"/>
            <w:hideMark/>
          </w:tcPr>
          <w:p w:rsidR="00787F21" w:rsidRPr="002C70CC" w:rsidRDefault="00394897">
            <w:pPr>
              <w:jc w:val="center"/>
              <w:rPr>
                <w:color w:val="000000"/>
                <w:szCs w:val="24"/>
              </w:rPr>
            </w:pPr>
            <w:r w:rsidRPr="002C70CC">
              <w:rPr>
                <w:color w:val="000000"/>
              </w:rPr>
              <w:t>пст. Журавский</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20</w:t>
            </w:r>
          </w:p>
        </w:tc>
      </w:tr>
      <w:tr w:rsidR="00787F21" w:rsidRPr="002C70CC" w:rsidTr="003B472E">
        <w:tc>
          <w:tcPr>
            <w:tcW w:w="2552" w:type="dxa"/>
            <w:shd w:val="clear" w:color="auto" w:fill="auto"/>
            <w:noWrap/>
            <w:vAlign w:val="bottom"/>
            <w:hideMark/>
          </w:tcPr>
          <w:p w:rsidR="00787F21" w:rsidRPr="002C70CC" w:rsidRDefault="00787F21">
            <w:pPr>
              <w:jc w:val="center"/>
              <w:rPr>
                <w:color w:val="000000"/>
                <w:szCs w:val="24"/>
              </w:rPr>
            </w:pPr>
            <w:r w:rsidRPr="002C70CC">
              <w:rPr>
                <w:color w:val="000000"/>
              </w:rPr>
              <w:t>д. Гарево</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20</w:t>
            </w:r>
          </w:p>
        </w:tc>
      </w:tr>
      <w:tr w:rsidR="00787F21" w:rsidRPr="002C70CC" w:rsidTr="003B472E">
        <w:tc>
          <w:tcPr>
            <w:tcW w:w="2552" w:type="dxa"/>
            <w:shd w:val="clear" w:color="auto" w:fill="auto"/>
            <w:noWrap/>
            <w:vAlign w:val="bottom"/>
            <w:hideMark/>
          </w:tcPr>
          <w:p w:rsidR="00787F21" w:rsidRPr="002C70CC" w:rsidRDefault="00787F21">
            <w:pPr>
              <w:jc w:val="center"/>
              <w:rPr>
                <w:color w:val="000000"/>
                <w:szCs w:val="24"/>
              </w:rPr>
            </w:pPr>
            <w:r w:rsidRPr="002C70CC">
              <w:rPr>
                <w:color w:val="000000"/>
              </w:rPr>
              <w:t>д. Карпушевка</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122</w:t>
            </w:r>
          </w:p>
        </w:tc>
      </w:tr>
      <w:tr w:rsidR="00787F21" w:rsidRPr="002C70CC" w:rsidTr="003B472E">
        <w:tc>
          <w:tcPr>
            <w:tcW w:w="2552" w:type="dxa"/>
            <w:shd w:val="clear" w:color="auto" w:fill="auto"/>
            <w:vAlign w:val="bottom"/>
            <w:hideMark/>
          </w:tcPr>
          <w:p w:rsidR="00787F21" w:rsidRPr="002C70CC" w:rsidRDefault="00787F21">
            <w:pPr>
              <w:jc w:val="center"/>
              <w:rPr>
                <w:color w:val="000000"/>
                <w:szCs w:val="24"/>
              </w:rPr>
            </w:pPr>
            <w:r w:rsidRPr="002C70CC">
              <w:rPr>
                <w:color w:val="000000"/>
              </w:rPr>
              <w:t>д. Чукчино</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216</w:t>
            </w:r>
          </w:p>
        </w:tc>
      </w:tr>
      <w:tr w:rsidR="002C46EF" w:rsidRPr="002C70CC" w:rsidTr="003B472E">
        <w:tc>
          <w:tcPr>
            <w:tcW w:w="2552" w:type="dxa"/>
            <w:shd w:val="clear" w:color="auto" w:fill="auto"/>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2730" w:type="dxa"/>
            <w:vMerge/>
            <w:vAlign w:val="center"/>
          </w:tcPr>
          <w:p w:rsidR="002C46EF" w:rsidRPr="002C70CC" w:rsidRDefault="002C46EF" w:rsidP="002C46EF">
            <w:pPr>
              <w:jc w:val="center"/>
              <w:rPr>
                <w:rFonts w:eastAsia="Times New Roman" w:cs="Times New Roman"/>
                <w:color w:val="000000"/>
                <w:szCs w:val="24"/>
                <w:lang w:eastAsia="ru-RU"/>
              </w:rPr>
            </w:pPr>
          </w:p>
        </w:tc>
        <w:tc>
          <w:tcPr>
            <w:tcW w:w="2874" w:type="dxa"/>
            <w:gridSpan w:val="2"/>
            <w:vMerge/>
          </w:tcPr>
          <w:p w:rsidR="002C46EF" w:rsidRPr="002C70CC" w:rsidRDefault="002C46EF" w:rsidP="002C46EF">
            <w:pPr>
              <w:jc w:val="center"/>
              <w:rPr>
                <w:rFonts w:eastAsia="Times New Roman" w:cs="Times New Roman"/>
                <w:color w:val="000000"/>
                <w:szCs w:val="24"/>
                <w:lang w:eastAsia="ru-RU"/>
              </w:rPr>
            </w:pPr>
          </w:p>
        </w:tc>
        <w:tc>
          <w:tcPr>
            <w:tcW w:w="2408" w:type="dxa"/>
            <w:vAlign w:val="bottom"/>
          </w:tcPr>
          <w:p w:rsidR="002C46EF" w:rsidRPr="002C70CC" w:rsidRDefault="003B472E" w:rsidP="00787F21">
            <w:pPr>
              <w:jc w:val="center"/>
              <w:rPr>
                <w:b/>
                <w:bCs/>
                <w:color w:val="000000"/>
                <w:szCs w:val="24"/>
              </w:rPr>
            </w:pPr>
            <w:r w:rsidRPr="002C70CC">
              <w:rPr>
                <w:b/>
                <w:bCs/>
                <w:color w:val="000000"/>
              </w:rPr>
              <w:t>4</w:t>
            </w:r>
            <w:r w:rsidR="00787F21" w:rsidRPr="002C70CC">
              <w:rPr>
                <w:b/>
                <w:bCs/>
                <w:color w:val="000000"/>
              </w:rPr>
              <w:t>7</w:t>
            </w:r>
            <w:r w:rsidRPr="002C70CC">
              <w:rPr>
                <w:b/>
                <w:bCs/>
                <w:color w:val="000000"/>
              </w:rPr>
              <w:t>3</w:t>
            </w:r>
          </w:p>
        </w:tc>
      </w:tr>
    </w:tbl>
    <w:p w:rsidR="002C46EF" w:rsidRPr="002C70CC" w:rsidRDefault="002C46EF" w:rsidP="00F050EE">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 СП 42.13330.2011 «Градостроительство, планировка и застройка городских и сельских поселений». (На селитебных и на прилегающих к ним производственных территориях следует предусматривать гаражи и открытые стоянки для постоянного хранения при пешеходной доступности не более 800 м, а в районах реконструкции или с неблагоприятной гидрогеологической обстановкой – не более 1500 м.)</w:t>
      </w:r>
    </w:p>
    <w:p w:rsidR="002C46EF" w:rsidRPr="002C70CC" w:rsidRDefault="0041035F" w:rsidP="00F050EE">
      <w:pPr>
        <w:ind w:firstLine="567"/>
        <w:jc w:val="both"/>
        <w:rPr>
          <w:rFonts w:eastAsia="Times New Roman" w:cs="Times New Roman"/>
          <w:i/>
          <w:szCs w:val="24"/>
          <w:lang w:eastAsia="ru-RU"/>
        </w:rPr>
      </w:pPr>
      <w:r w:rsidRPr="002C70CC">
        <w:rPr>
          <w:rFonts w:eastAsia="Times New Roman" w:cs="Times New Roman"/>
          <w:i/>
          <w:szCs w:val="24"/>
          <w:lang w:eastAsia="ru-RU"/>
        </w:rPr>
        <w:t>**Для Республики Коми на 2026 </w:t>
      </w:r>
      <w:r w:rsidR="00D657ED" w:rsidRPr="002C70CC">
        <w:rPr>
          <w:rFonts w:eastAsia="Times New Roman" w:cs="Times New Roman"/>
          <w:i/>
          <w:szCs w:val="24"/>
          <w:lang w:eastAsia="ru-RU"/>
        </w:rPr>
        <w:t>г. (</w:t>
      </w:r>
      <w:r w:rsidR="003B472E" w:rsidRPr="002C70CC">
        <w:rPr>
          <w:rFonts w:eastAsia="Times New Roman" w:cs="Times New Roman"/>
          <w:i/>
          <w:szCs w:val="24"/>
          <w:lang w:eastAsia="ru-RU"/>
        </w:rPr>
        <w:t>Согласно Схеме территориального планирования Республики Коми).</w:t>
      </w:r>
    </w:p>
    <w:p w:rsidR="002C46EF" w:rsidRPr="002C70CC" w:rsidRDefault="002C46EF" w:rsidP="00F050EE">
      <w:pPr>
        <w:pStyle w:val="a4"/>
        <w:spacing w:before="120" w:after="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Потребность (расчетная) в емкости гостевых стоянок для временного хранения автомобилей приведена в Таблице 2.2.8.</w:t>
      </w:r>
    </w:p>
    <w:p w:rsidR="002C46EF" w:rsidRPr="002C70CC" w:rsidRDefault="002C46EF" w:rsidP="002C46EF">
      <w:pPr>
        <w:pStyle w:val="a4"/>
        <w:spacing w:before="120" w:after="120"/>
        <w:ind w:left="0"/>
        <w:contextualSpacing w:val="0"/>
        <w:jc w:val="center"/>
        <w:rPr>
          <w:rFonts w:eastAsia="Times New Roman" w:cs="Times New Roman"/>
          <w:b/>
          <w:szCs w:val="24"/>
          <w:lang w:eastAsia="ru-RU"/>
        </w:rPr>
      </w:pPr>
      <w:r w:rsidRPr="002C70CC">
        <w:rPr>
          <w:rFonts w:eastAsia="Times New Roman" w:cs="Times New Roman"/>
          <w:b/>
          <w:szCs w:val="24"/>
          <w:lang w:eastAsia="ru-RU"/>
        </w:rPr>
        <w:t>Потребность в емкости стоянок для временного хранения автомобилей</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671"/>
        <w:gridCol w:w="6"/>
        <w:gridCol w:w="2806"/>
        <w:gridCol w:w="2357"/>
      </w:tblGrid>
      <w:tr w:rsidR="002C46EF" w:rsidRPr="002C70CC" w:rsidTr="003B472E">
        <w:trPr>
          <w:trHeight w:val="838"/>
        </w:trPr>
        <w:tc>
          <w:tcPr>
            <w:tcW w:w="2552" w:type="dxa"/>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Наименование населенного пункта</w:t>
            </w:r>
          </w:p>
        </w:tc>
        <w:tc>
          <w:tcPr>
            <w:tcW w:w="2736" w:type="dxa"/>
            <w:gridSpan w:val="2"/>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Нормативная емкость, мест на тыс. автомобилей</w:t>
            </w:r>
          </w:p>
        </w:tc>
        <w:tc>
          <w:tcPr>
            <w:tcW w:w="2868" w:type="dxa"/>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Уровень автомобилизации, автомобилей на тыс. чел.</w:t>
            </w:r>
          </w:p>
        </w:tc>
        <w:tc>
          <w:tcPr>
            <w:tcW w:w="2408" w:type="dxa"/>
            <w:shd w:val="clear" w:color="000000" w:fill="EEECE1"/>
            <w:vAlign w:val="center"/>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szCs w:val="24"/>
                <w:lang w:eastAsia="ru-RU"/>
              </w:rPr>
              <w:t>Емкость стоянок</w:t>
            </w:r>
            <w:r w:rsidRPr="002C70CC">
              <w:rPr>
                <w:rFonts w:eastAsia="Times New Roman" w:cs="Times New Roman"/>
                <w:b/>
                <w:bCs/>
                <w:color w:val="000000"/>
                <w:szCs w:val="24"/>
                <w:lang w:eastAsia="ru-RU"/>
              </w:rPr>
              <w:t xml:space="preserve"> (расчетная), </w:t>
            </w:r>
            <w:proofErr w:type="spellStart"/>
            <w:r w:rsidRPr="002C70CC">
              <w:rPr>
                <w:rFonts w:eastAsia="Times New Roman" w:cs="Times New Roman"/>
                <w:b/>
                <w:bCs/>
                <w:color w:val="000000"/>
                <w:szCs w:val="24"/>
                <w:lang w:eastAsia="ru-RU"/>
              </w:rPr>
              <w:t>машиномест</w:t>
            </w:r>
            <w:proofErr w:type="spellEnd"/>
          </w:p>
        </w:tc>
      </w:tr>
      <w:tr w:rsidR="00787F21" w:rsidRPr="002C70CC" w:rsidTr="003B472E">
        <w:tc>
          <w:tcPr>
            <w:tcW w:w="2552" w:type="dxa"/>
            <w:shd w:val="clear" w:color="auto" w:fill="auto"/>
            <w:noWrap/>
            <w:vAlign w:val="bottom"/>
            <w:hideMark/>
          </w:tcPr>
          <w:p w:rsidR="00787F21" w:rsidRPr="002C70CC" w:rsidRDefault="00787F21">
            <w:pPr>
              <w:jc w:val="center"/>
              <w:rPr>
                <w:color w:val="000000"/>
                <w:szCs w:val="24"/>
              </w:rPr>
            </w:pPr>
            <w:r w:rsidRPr="002C70CC">
              <w:rPr>
                <w:color w:val="000000"/>
              </w:rPr>
              <w:t>с. Коровий Ручей</w:t>
            </w:r>
          </w:p>
        </w:tc>
        <w:tc>
          <w:tcPr>
            <w:tcW w:w="2730" w:type="dxa"/>
            <w:vMerge w:val="restart"/>
            <w:vAlign w:val="center"/>
          </w:tcPr>
          <w:p w:rsidR="00787F21" w:rsidRPr="002C70CC" w:rsidRDefault="00787F21" w:rsidP="002C46EF">
            <w:pPr>
              <w:jc w:val="center"/>
              <w:rPr>
                <w:rFonts w:cs="Times New Roman"/>
                <w:color w:val="000000"/>
                <w:szCs w:val="24"/>
              </w:rPr>
            </w:pPr>
            <w:r w:rsidRPr="002C70CC">
              <w:rPr>
                <w:rFonts w:cs="Times New Roman"/>
                <w:color w:val="000000"/>
                <w:szCs w:val="24"/>
              </w:rPr>
              <w:t>*700</w:t>
            </w:r>
          </w:p>
        </w:tc>
        <w:tc>
          <w:tcPr>
            <w:tcW w:w="2874" w:type="dxa"/>
            <w:gridSpan w:val="2"/>
            <w:vMerge w:val="restart"/>
            <w:vAlign w:val="center"/>
          </w:tcPr>
          <w:p w:rsidR="00787F21" w:rsidRPr="002C70CC" w:rsidRDefault="00787F21" w:rsidP="002C46EF">
            <w:pPr>
              <w:jc w:val="center"/>
              <w:rPr>
                <w:rFonts w:cs="Times New Roman"/>
                <w:color w:val="000000"/>
                <w:szCs w:val="24"/>
              </w:rPr>
            </w:pPr>
            <w:r w:rsidRPr="002C70CC">
              <w:rPr>
                <w:rFonts w:cs="Times New Roman"/>
                <w:color w:val="000000"/>
                <w:szCs w:val="24"/>
              </w:rPr>
              <w:t>**300</w:t>
            </w:r>
          </w:p>
        </w:tc>
        <w:tc>
          <w:tcPr>
            <w:tcW w:w="2408" w:type="dxa"/>
            <w:vAlign w:val="bottom"/>
          </w:tcPr>
          <w:p w:rsidR="00787F21" w:rsidRPr="002C70CC" w:rsidRDefault="00787F21">
            <w:pPr>
              <w:jc w:val="center"/>
              <w:rPr>
                <w:color w:val="000000"/>
                <w:szCs w:val="24"/>
              </w:rPr>
            </w:pPr>
            <w:r w:rsidRPr="002C70CC">
              <w:rPr>
                <w:color w:val="000000"/>
              </w:rPr>
              <w:t>74</w:t>
            </w:r>
          </w:p>
        </w:tc>
      </w:tr>
      <w:tr w:rsidR="00787F21" w:rsidRPr="002C70CC" w:rsidTr="003B472E">
        <w:tc>
          <w:tcPr>
            <w:tcW w:w="2552" w:type="dxa"/>
            <w:shd w:val="clear" w:color="auto" w:fill="auto"/>
            <w:noWrap/>
            <w:vAlign w:val="bottom"/>
            <w:hideMark/>
          </w:tcPr>
          <w:p w:rsidR="00787F21" w:rsidRPr="002C70CC" w:rsidRDefault="00394897">
            <w:pPr>
              <w:jc w:val="center"/>
              <w:rPr>
                <w:color w:val="000000"/>
                <w:szCs w:val="24"/>
              </w:rPr>
            </w:pPr>
            <w:r w:rsidRPr="002C70CC">
              <w:rPr>
                <w:color w:val="000000"/>
              </w:rPr>
              <w:t>пст. Журавский</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16</w:t>
            </w:r>
          </w:p>
        </w:tc>
      </w:tr>
      <w:tr w:rsidR="00787F21" w:rsidRPr="002C70CC" w:rsidTr="003B472E">
        <w:tc>
          <w:tcPr>
            <w:tcW w:w="2552" w:type="dxa"/>
            <w:shd w:val="clear" w:color="auto" w:fill="auto"/>
            <w:noWrap/>
            <w:vAlign w:val="bottom"/>
            <w:hideMark/>
          </w:tcPr>
          <w:p w:rsidR="00787F21" w:rsidRPr="002C70CC" w:rsidRDefault="00787F21">
            <w:pPr>
              <w:jc w:val="center"/>
              <w:rPr>
                <w:color w:val="000000"/>
                <w:szCs w:val="24"/>
              </w:rPr>
            </w:pPr>
            <w:r w:rsidRPr="002C70CC">
              <w:rPr>
                <w:color w:val="000000"/>
              </w:rPr>
              <w:t>д. Гарево</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16</w:t>
            </w:r>
          </w:p>
        </w:tc>
      </w:tr>
      <w:tr w:rsidR="00787F21" w:rsidRPr="002C70CC" w:rsidTr="003B472E">
        <w:tc>
          <w:tcPr>
            <w:tcW w:w="2552" w:type="dxa"/>
            <w:shd w:val="clear" w:color="auto" w:fill="auto"/>
            <w:noWrap/>
            <w:vAlign w:val="bottom"/>
            <w:hideMark/>
          </w:tcPr>
          <w:p w:rsidR="00787F21" w:rsidRPr="002C70CC" w:rsidRDefault="00787F21">
            <w:pPr>
              <w:jc w:val="center"/>
              <w:rPr>
                <w:color w:val="000000"/>
                <w:szCs w:val="24"/>
              </w:rPr>
            </w:pPr>
            <w:r w:rsidRPr="002C70CC">
              <w:rPr>
                <w:color w:val="000000"/>
              </w:rPr>
              <w:t>д. Карпушевка</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95</w:t>
            </w:r>
          </w:p>
        </w:tc>
      </w:tr>
      <w:tr w:rsidR="00787F21" w:rsidRPr="002C70CC" w:rsidTr="003B472E">
        <w:tc>
          <w:tcPr>
            <w:tcW w:w="2552" w:type="dxa"/>
            <w:shd w:val="clear" w:color="auto" w:fill="auto"/>
            <w:vAlign w:val="bottom"/>
            <w:hideMark/>
          </w:tcPr>
          <w:p w:rsidR="00787F21" w:rsidRPr="002C70CC" w:rsidRDefault="00787F21">
            <w:pPr>
              <w:jc w:val="center"/>
              <w:rPr>
                <w:color w:val="000000"/>
                <w:szCs w:val="24"/>
              </w:rPr>
            </w:pPr>
            <w:r w:rsidRPr="002C70CC">
              <w:rPr>
                <w:color w:val="000000"/>
              </w:rPr>
              <w:t>д. Чукчино</w:t>
            </w:r>
          </w:p>
        </w:tc>
        <w:tc>
          <w:tcPr>
            <w:tcW w:w="2730" w:type="dxa"/>
            <w:vMerge/>
            <w:vAlign w:val="center"/>
          </w:tcPr>
          <w:p w:rsidR="00787F21" w:rsidRPr="002C70CC" w:rsidRDefault="00787F21" w:rsidP="002C46EF">
            <w:pPr>
              <w:jc w:val="center"/>
              <w:rPr>
                <w:rFonts w:cs="Times New Roman"/>
                <w:color w:val="000000"/>
                <w:szCs w:val="24"/>
              </w:rPr>
            </w:pPr>
          </w:p>
        </w:tc>
        <w:tc>
          <w:tcPr>
            <w:tcW w:w="2874" w:type="dxa"/>
            <w:gridSpan w:val="2"/>
            <w:vMerge/>
            <w:vAlign w:val="center"/>
          </w:tcPr>
          <w:p w:rsidR="00787F21" w:rsidRPr="002C70CC" w:rsidRDefault="00787F21" w:rsidP="002C46EF">
            <w:pPr>
              <w:jc w:val="center"/>
              <w:rPr>
                <w:rFonts w:cs="Times New Roman"/>
                <w:color w:val="000000"/>
                <w:szCs w:val="24"/>
              </w:rPr>
            </w:pPr>
          </w:p>
        </w:tc>
        <w:tc>
          <w:tcPr>
            <w:tcW w:w="2408" w:type="dxa"/>
            <w:vAlign w:val="bottom"/>
          </w:tcPr>
          <w:p w:rsidR="00787F21" w:rsidRPr="002C70CC" w:rsidRDefault="00787F21">
            <w:pPr>
              <w:jc w:val="center"/>
              <w:rPr>
                <w:color w:val="000000"/>
                <w:szCs w:val="24"/>
              </w:rPr>
            </w:pPr>
            <w:r w:rsidRPr="002C70CC">
              <w:rPr>
                <w:color w:val="000000"/>
              </w:rPr>
              <w:t>168</w:t>
            </w:r>
          </w:p>
        </w:tc>
      </w:tr>
      <w:tr w:rsidR="002C46EF" w:rsidRPr="002C70CC" w:rsidTr="003B472E">
        <w:tc>
          <w:tcPr>
            <w:tcW w:w="2552" w:type="dxa"/>
            <w:shd w:val="clear" w:color="auto" w:fill="auto"/>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Поселение</w:t>
            </w:r>
          </w:p>
        </w:tc>
        <w:tc>
          <w:tcPr>
            <w:tcW w:w="2730" w:type="dxa"/>
            <w:vMerge/>
            <w:vAlign w:val="center"/>
          </w:tcPr>
          <w:p w:rsidR="002C46EF" w:rsidRPr="002C70CC" w:rsidRDefault="002C46EF" w:rsidP="002C46EF">
            <w:pPr>
              <w:jc w:val="center"/>
              <w:rPr>
                <w:rFonts w:eastAsia="Times New Roman" w:cs="Times New Roman"/>
                <w:color w:val="000000"/>
                <w:szCs w:val="24"/>
                <w:lang w:eastAsia="ru-RU"/>
              </w:rPr>
            </w:pPr>
          </w:p>
        </w:tc>
        <w:tc>
          <w:tcPr>
            <w:tcW w:w="2874" w:type="dxa"/>
            <w:gridSpan w:val="2"/>
            <w:vMerge/>
          </w:tcPr>
          <w:p w:rsidR="002C46EF" w:rsidRPr="002C70CC" w:rsidRDefault="002C46EF" w:rsidP="002C46EF">
            <w:pPr>
              <w:jc w:val="center"/>
              <w:rPr>
                <w:rFonts w:eastAsia="Times New Roman" w:cs="Times New Roman"/>
                <w:color w:val="000000"/>
                <w:szCs w:val="24"/>
                <w:lang w:eastAsia="ru-RU"/>
              </w:rPr>
            </w:pPr>
          </w:p>
        </w:tc>
        <w:tc>
          <w:tcPr>
            <w:tcW w:w="2408" w:type="dxa"/>
            <w:vAlign w:val="bottom"/>
          </w:tcPr>
          <w:p w:rsidR="002C46EF" w:rsidRPr="002C70CC" w:rsidRDefault="003B472E" w:rsidP="00787F21">
            <w:pPr>
              <w:jc w:val="center"/>
              <w:rPr>
                <w:b/>
                <w:bCs/>
                <w:color w:val="000000"/>
                <w:szCs w:val="24"/>
              </w:rPr>
            </w:pPr>
            <w:r w:rsidRPr="002C70CC">
              <w:rPr>
                <w:b/>
                <w:bCs/>
                <w:color w:val="000000"/>
              </w:rPr>
              <w:t>3</w:t>
            </w:r>
            <w:r w:rsidR="00787F21" w:rsidRPr="002C70CC">
              <w:rPr>
                <w:b/>
                <w:bCs/>
                <w:color w:val="000000"/>
              </w:rPr>
              <w:t>68</w:t>
            </w:r>
          </w:p>
        </w:tc>
      </w:tr>
    </w:tbl>
    <w:p w:rsidR="002C46EF" w:rsidRPr="002C70CC" w:rsidRDefault="00DB74CD" w:rsidP="00DB74CD">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w:t>
      </w:r>
      <w:r w:rsidR="002C46EF" w:rsidRPr="002C70CC">
        <w:rPr>
          <w:rFonts w:eastAsia="Times New Roman" w:cs="Times New Roman"/>
          <w:i/>
          <w:szCs w:val="24"/>
          <w:lang w:eastAsia="ru-RU"/>
        </w:rPr>
        <w:t>СП 42.13330.2011 «Градостроительство, планировка и застройка городских и сельских поселений».</w:t>
      </w:r>
    </w:p>
    <w:p w:rsidR="002C46EF" w:rsidRPr="002C70CC" w:rsidRDefault="002C46EF" w:rsidP="00DB74CD">
      <w:pPr>
        <w:ind w:firstLine="567"/>
        <w:jc w:val="both"/>
        <w:rPr>
          <w:rFonts w:eastAsia="Times New Roman" w:cs="Times New Roman"/>
          <w:i/>
          <w:szCs w:val="24"/>
          <w:lang w:eastAsia="ru-RU"/>
        </w:rPr>
      </w:pPr>
      <w:r w:rsidRPr="002C70CC">
        <w:rPr>
          <w:rFonts w:eastAsia="Times New Roman" w:cs="Times New Roman"/>
          <w:i/>
          <w:szCs w:val="24"/>
          <w:lang w:eastAsia="ru-RU"/>
        </w:rPr>
        <w:t xml:space="preserve">**Для </w:t>
      </w:r>
      <w:r w:rsidR="00DB74CD" w:rsidRPr="002C70CC">
        <w:rPr>
          <w:rFonts w:eastAsia="Times New Roman" w:cs="Times New Roman"/>
          <w:i/>
          <w:szCs w:val="24"/>
          <w:lang w:eastAsia="ru-RU"/>
        </w:rPr>
        <w:t>Республики Коми</w:t>
      </w:r>
      <w:r w:rsidRPr="002C70CC">
        <w:rPr>
          <w:rFonts w:eastAsia="Times New Roman" w:cs="Times New Roman"/>
          <w:i/>
          <w:szCs w:val="24"/>
          <w:lang w:eastAsia="ru-RU"/>
        </w:rPr>
        <w:t xml:space="preserve"> на 202</w:t>
      </w:r>
      <w:r w:rsidR="00DB74CD" w:rsidRPr="002C70CC">
        <w:rPr>
          <w:rFonts w:eastAsia="Times New Roman" w:cs="Times New Roman"/>
          <w:i/>
          <w:szCs w:val="24"/>
          <w:lang w:eastAsia="ru-RU"/>
        </w:rPr>
        <w:t>6</w:t>
      </w:r>
      <w:r w:rsidRPr="002C70CC">
        <w:rPr>
          <w:rFonts w:eastAsia="Times New Roman" w:cs="Times New Roman"/>
          <w:i/>
          <w:szCs w:val="24"/>
          <w:lang w:eastAsia="ru-RU"/>
        </w:rPr>
        <w:t xml:space="preserve"> (Согласно</w:t>
      </w:r>
      <w:r w:rsidR="00DB74CD" w:rsidRPr="002C70CC">
        <w:rPr>
          <w:rFonts w:eastAsia="Times New Roman" w:cs="Times New Roman"/>
          <w:i/>
          <w:szCs w:val="24"/>
          <w:lang w:eastAsia="ru-RU"/>
        </w:rPr>
        <w:t xml:space="preserve"> Схеме территориального планирования Республики Коми</w:t>
      </w:r>
      <w:r w:rsidRPr="002C70CC">
        <w:rPr>
          <w:rFonts w:eastAsia="Times New Roman" w:cs="Times New Roman"/>
          <w:i/>
          <w:szCs w:val="24"/>
          <w:lang w:eastAsia="ru-RU"/>
        </w:rPr>
        <w:t>).</w:t>
      </w:r>
    </w:p>
    <w:p w:rsidR="002F76DE" w:rsidRPr="002C70CC" w:rsidRDefault="002F76DE">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2C46EF" w:rsidRPr="002C70CC" w:rsidRDefault="002C46EF" w:rsidP="002C46EF">
      <w:pPr>
        <w:pStyle w:val="a4"/>
        <w:spacing w:before="120" w:after="120"/>
        <w:ind w:left="0" w:firstLine="567"/>
        <w:contextualSpacing w:val="0"/>
        <w:rPr>
          <w:rFonts w:eastAsia="Times New Roman" w:cs="Times New Roman"/>
          <w:szCs w:val="24"/>
          <w:lang w:eastAsia="ru-RU"/>
        </w:rPr>
      </w:pPr>
      <w:r w:rsidRPr="002C70CC">
        <w:rPr>
          <w:rFonts w:eastAsia="Times New Roman" w:cs="Times New Roman"/>
          <w:szCs w:val="24"/>
          <w:lang w:eastAsia="ru-RU"/>
        </w:rPr>
        <w:lastRenderedPageBreak/>
        <w:t>Потребность (расчетная) в станциях технического обслуживания автомобилей приведена в Таблице 2.2.9.</w:t>
      </w:r>
    </w:p>
    <w:p w:rsidR="002C46EF" w:rsidRPr="002C70CC" w:rsidRDefault="002C46EF" w:rsidP="002C46EF">
      <w:pPr>
        <w:pStyle w:val="a4"/>
        <w:spacing w:before="120" w:after="120"/>
        <w:ind w:left="-567" w:firstLine="567"/>
        <w:contextualSpacing w:val="0"/>
        <w:jc w:val="center"/>
        <w:rPr>
          <w:rFonts w:eastAsia="Times New Roman" w:cs="Times New Roman"/>
          <w:i/>
          <w:szCs w:val="24"/>
          <w:lang w:eastAsia="ru-RU"/>
        </w:rPr>
      </w:pPr>
      <w:r w:rsidRPr="002C70CC">
        <w:rPr>
          <w:rFonts w:eastAsia="Times New Roman" w:cs="Times New Roman"/>
          <w:b/>
          <w:szCs w:val="24"/>
          <w:lang w:eastAsia="ru-RU"/>
        </w:rPr>
        <w:t>Потребность в станциях технического обслуживания автомобилей и АЗС</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2.2.9.</w:t>
      </w:r>
    </w:p>
    <w:tbl>
      <w:tblPr>
        <w:tblW w:w="5000" w:type="pct"/>
        <w:tblLayout w:type="fixed"/>
        <w:tblLook w:val="04A0" w:firstRow="1" w:lastRow="0" w:firstColumn="1" w:lastColumn="0" w:noHBand="0" w:noVBand="1"/>
      </w:tblPr>
      <w:tblGrid>
        <w:gridCol w:w="5534"/>
        <w:gridCol w:w="1846"/>
        <w:gridCol w:w="998"/>
        <w:gridCol w:w="997"/>
        <w:gridCol w:w="963"/>
      </w:tblGrid>
      <w:tr w:rsidR="002C46EF" w:rsidRPr="002C70CC" w:rsidTr="00787F21">
        <w:trPr>
          <w:trHeight w:val="301"/>
        </w:trPr>
        <w:tc>
          <w:tcPr>
            <w:tcW w:w="5664"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Наименование</w:t>
            </w:r>
          </w:p>
        </w:tc>
        <w:tc>
          <w:tcPr>
            <w:tcW w:w="1886"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*Норматив на 1 автомобиль</w:t>
            </w:r>
          </w:p>
        </w:tc>
        <w:tc>
          <w:tcPr>
            <w:tcW w:w="3014" w:type="dxa"/>
            <w:gridSpan w:val="3"/>
            <w:tcBorders>
              <w:top w:val="single" w:sz="4" w:space="0" w:color="auto"/>
              <w:left w:val="nil"/>
              <w:bottom w:val="single" w:sz="4" w:space="0" w:color="auto"/>
              <w:right w:val="single" w:sz="4" w:space="0" w:color="auto"/>
            </w:tcBorders>
            <w:shd w:val="clear" w:color="000000" w:fill="EEECE1"/>
            <w:vAlign w:val="center"/>
            <w:hideMark/>
          </w:tcPr>
          <w:p w:rsidR="002C46EF" w:rsidRPr="002C70CC" w:rsidRDefault="002C46EF" w:rsidP="002C46EF">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Количество</w:t>
            </w:r>
          </w:p>
        </w:tc>
      </w:tr>
      <w:tr w:rsidR="00E65DD5" w:rsidRPr="002C70CC" w:rsidTr="00787F21">
        <w:trPr>
          <w:trHeight w:val="346"/>
        </w:trPr>
        <w:tc>
          <w:tcPr>
            <w:tcW w:w="5664" w:type="dxa"/>
            <w:vMerge/>
            <w:tcBorders>
              <w:top w:val="single" w:sz="4" w:space="0" w:color="auto"/>
              <w:left w:val="single" w:sz="4" w:space="0" w:color="auto"/>
              <w:bottom w:val="single" w:sz="4" w:space="0" w:color="auto"/>
              <w:right w:val="single" w:sz="4" w:space="0" w:color="auto"/>
            </w:tcBorders>
            <w:vAlign w:val="center"/>
            <w:hideMark/>
          </w:tcPr>
          <w:p w:rsidR="00E65DD5" w:rsidRPr="002C70CC" w:rsidRDefault="00E65DD5" w:rsidP="002C46EF">
            <w:pPr>
              <w:rPr>
                <w:rFonts w:eastAsia="Times New Roman" w:cs="Times New Roman"/>
                <w:b/>
                <w:bCs/>
                <w:color w:val="000000"/>
                <w:szCs w:val="24"/>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E65DD5" w:rsidRPr="002C70CC" w:rsidRDefault="00E65DD5" w:rsidP="002C46EF">
            <w:pPr>
              <w:rPr>
                <w:rFonts w:eastAsia="Times New Roman" w:cs="Times New Roman"/>
                <w:b/>
                <w:bCs/>
                <w:color w:val="000000"/>
                <w:szCs w:val="24"/>
                <w:lang w:eastAsia="ru-RU"/>
              </w:rPr>
            </w:pPr>
          </w:p>
        </w:tc>
        <w:tc>
          <w:tcPr>
            <w:tcW w:w="1017"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1016"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2020</w:t>
            </w:r>
          </w:p>
        </w:tc>
        <w:tc>
          <w:tcPr>
            <w:tcW w:w="981" w:type="dxa"/>
            <w:tcBorders>
              <w:top w:val="nil"/>
              <w:left w:val="nil"/>
              <w:bottom w:val="single" w:sz="4" w:space="0" w:color="auto"/>
              <w:right w:val="single" w:sz="4" w:space="0" w:color="auto"/>
            </w:tcBorders>
            <w:shd w:val="clear" w:color="000000" w:fill="EEECE1"/>
            <w:noWrap/>
            <w:vAlign w:val="center"/>
            <w:hideMark/>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r>
      <w:tr w:rsidR="00787F21" w:rsidRPr="002C70CC" w:rsidTr="00787F21">
        <w:trPr>
          <w:trHeight w:val="123"/>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szCs w:val="24"/>
                <w:lang w:eastAsia="ru-RU"/>
              </w:rPr>
            </w:pPr>
            <w:r w:rsidRPr="002C70CC">
              <w:rPr>
                <w:rFonts w:eastAsia="Times New Roman" w:cs="Times New Roman"/>
                <w:szCs w:val="24"/>
                <w:lang w:eastAsia="ru-RU"/>
              </w:rPr>
              <w:t xml:space="preserve">Посты на станциях технического обслуживания </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rsidR="00787F21" w:rsidRPr="002C70CC" w:rsidRDefault="00787F21" w:rsidP="002C46EF">
            <w:pPr>
              <w:jc w:val="center"/>
              <w:rPr>
                <w:rFonts w:eastAsia="Times New Roman" w:cs="Times New Roman"/>
                <w:szCs w:val="24"/>
                <w:lang w:eastAsia="ru-RU"/>
              </w:rPr>
            </w:pPr>
            <w:r w:rsidRPr="002C70CC">
              <w:rPr>
                <w:rFonts w:eastAsia="Times New Roman" w:cs="Times New Roman"/>
                <w:szCs w:val="24"/>
                <w:lang w:eastAsia="ru-RU"/>
              </w:rPr>
              <w:t>0,005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787F21" w:rsidRPr="002C70CC" w:rsidRDefault="00787F21">
            <w:pPr>
              <w:jc w:val="center"/>
              <w:rPr>
                <w:bCs/>
                <w:color w:val="000000"/>
                <w:szCs w:val="24"/>
              </w:rPr>
            </w:pPr>
            <w:r w:rsidRPr="002C70CC">
              <w:rPr>
                <w:bCs/>
                <w:color w:val="000000"/>
              </w:rPr>
              <w:t>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87F21" w:rsidRPr="002C70CC" w:rsidRDefault="00787F21">
            <w:pPr>
              <w:jc w:val="center"/>
              <w:rPr>
                <w:bCs/>
                <w:color w:val="000000"/>
                <w:szCs w:val="24"/>
              </w:rPr>
            </w:pPr>
            <w:r w:rsidRPr="002C70CC">
              <w:rPr>
                <w:bCs/>
                <w:color w:val="000000"/>
              </w:rPr>
              <w:t>2</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787F21" w:rsidRPr="002C70CC" w:rsidRDefault="00787F21">
            <w:pPr>
              <w:jc w:val="center"/>
              <w:rPr>
                <w:bCs/>
                <w:color w:val="000000"/>
                <w:szCs w:val="24"/>
              </w:rPr>
            </w:pPr>
            <w:r w:rsidRPr="002C70CC">
              <w:rPr>
                <w:bCs/>
                <w:color w:val="000000"/>
              </w:rPr>
              <w:t>3</w:t>
            </w:r>
          </w:p>
        </w:tc>
      </w:tr>
      <w:tr w:rsidR="002C46EF" w:rsidRPr="002C70CC" w:rsidTr="00787F21">
        <w:trPr>
          <w:trHeight w:val="270"/>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6EF" w:rsidRPr="002C70CC" w:rsidRDefault="002C46EF" w:rsidP="002C46EF">
            <w:pPr>
              <w:jc w:val="center"/>
              <w:rPr>
                <w:rFonts w:eastAsia="Times New Roman" w:cs="Times New Roman"/>
                <w:szCs w:val="24"/>
                <w:lang w:eastAsia="ru-RU"/>
              </w:rPr>
            </w:pPr>
            <w:r w:rsidRPr="002C70CC">
              <w:rPr>
                <w:rFonts w:eastAsia="Times New Roman" w:cs="Times New Roman"/>
                <w:szCs w:val="24"/>
                <w:lang w:eastAsia="ru-RU"/>
              </w:rPr>
              <w:t>Колонки на автозаправочных станциях</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rsidR="002C46EF" w:rsidRPr="002C70CC" w:rsidRDefault="002C46EF" w:rsidP="002C46EF">
            <w:pPr>
              <w:jc w:val="center"/>
              <w:rPr>
                <w:rFonts w:eastAsia="Times New Roman" w:cs="Times New Roman"/>
                <w:szCs w:val="24"/>
                <w:lang w:eastAsia="ru-RU"/>
              </w:rPr>
            </w:pPr>
            <w:r w:rsidRPr="002C70CC">
              <w:rPr>
                <w:rFonts w:eastAsia="Times New Roman" w:cs="Times New Roman"/>
                <w:szCs w:val="24"/>
                <w:lang w:eastAsia="ru-RU"/>
              </w:rPr>
              <w:t>0,000833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C46EF" w:rsidRPr="002C70CC" w:rsidRDefault="002C46EF" w:rsidP="002C46EF">
            <w:pPr>
              <w:jc w:val="center"/>
              <w:rPr>
                <w:bCs/>
                <w:color w:val="000000"/>
                <w:szCs w:val="24"/>
              </w:rPr>
            </w:pPr>
            <w:r w:rsidRPr="002C70CC">
              <w:rPr>
                <w:bCs/>
                <w:color w:val="000000"/>
              </w:rPr>
              <w:t>0</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C46EF" w:rsidRPr="002C70CC" w:rsidRDefault="002C46EF" w:rsidP="002C46EF">
            <w:pPr>
              <w:jc w:val="center"/>
              <w:rPr>
                <w:bCs/>
                <w:color w:val="000000"/>
                <w:szCs w:val="24"/>
              </w:rPr>
            </w:pPr>
            <w:r w:rsidRPr="002C70CC">
              <w:rPr>
                <w:bCs/>
                <w:color w:val="000000"/>
              </w:rPr>
              <w:t>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2C46EF" w:rsidRPr="002C70CC" w:rsidRDefault="002C46EF" w:rsidP="002C46EF">
            <w:pPr>
              <w:jc w:val="center"/>
              <w:rPr>
                <w:bCs/>
                <w:color w:val="000000"/>
                <w:szCs w:val="24"/>
              </w:rPr>
            </w:pPr>
            <w:r w:rsidRPr="002C70CC">
              <w:rPr>
                <w:bCs/>
                <w:color w:val="000000"/>
              </w:rPr>
              <w:t>0</w:t>
            </w:r>
          </w:p>
        </w:tc>
      </w:tr>
    </w:tbl>
    <w:p w:rsidR="002C46EF" w:rsidRPr="002C70CC" w:rsidRDefault="002C46EF" w:rsidP="00AE4831">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t>* СП 42.13330.2011 «Градостроительство, планировка и застройка городских и сельских поселений».</w:t>
      </w:r>
    </w:p>
    <w:p w:rsidR="002C46EF" w:rsidRPr="002C70CC" w:rsidRDefault="002C46EF" w:rsidP="00AE4831">
      <w:pPr>
        <w:spacing w:before="120"/>
        <w:ind w:firstLine="567"/>
        <w:jc w:val="both"/>
        <w:rPr>
          <w:rFonts w:eastAsia="Times New Roman" w:cs="Times New Roman"/>
          <w:szCs w:val="24"/>
          <w:lang w:eastAsia="ru-RU"/>
        </w:rPr>
      </w:pPr>
      <w:r w:rsidRPr="002C70CC">
        <w:rPr>
          <w:rFonts w:eastAsia="Times New Roman" w:cs="Times New Roman"/>
          <w:szCs w:val="24"/>
          <w:lang w:eastAsia="ru-RU"/>
        </w:rPr>
        <w:t xml:space="preserve">Потребность (расчетная) в объектах социально-бытового обслуживания </w:t>
      </w:r>
      <w:r w:rsidR="00AE4831" w:rsidRPr="002C70CC">
        <w:rPr>
          <w:rFonts w:eastAsia="Times New Roman" w:cs="Times New Roman"/>
          <w:szCs w:val="24"/>
          <w:lang w:eastAsia="ru-RU"/>
        </w:rPr>
        <w:t xml:space="preserve">(согласно СП 42.13330.2011 «Градостроительство, планировка и застройка городских и сельских поселений», если не указано иное) </w:t>
      </w:r>
      <w:r w:rsidRPr="002C70CC">
        <w:rPr>
          <w:rFonts w:eastAsia="Times New Roman" w:cs="Times New Roman"/>
          <w:szCs w:val="24"/>
          <w:lang w:eastAsia="ru-RU"/>
        </w:rPr>
        <w:t>приведена в Таблице 2.2.10.</w:t>
      </w:r>
    </w:p>
    <w:p w:rsidR="002C46EF" w:rsidRPr="002C70CC" w:rsidRDefault="002C46EF" w:rsidP="002C46EF">
      <w:pPr>
        <w:pStyle w:val="a4"/>
        <w:spacing w:before="120" w:after="120"/>
        <w:ind w:left="-567" w:firstLine="567"/>
        <w:contextualSpacing w:val="0"/>
        <w:jc w:val="center"/>
        <w:rPr>
          <w:rFonts w:eastAsia="Times New Roman" w:cs="Times New Roman"/>
          <w:b/>
          <w:szCs w:val="24"/>
          <w:lang w:eastAsia="ru-RU"/>
        </w:rPr>
      </w:pPr>
      <w:r w:rsidRPr="002C70CC">
        <w:rPr>
          <w:rFonts w:eastAsia="Times New Roman" w:cs="Times New Roman"/>
          <w:b/>
          <w:szCs w:val="24"/>
          <w:lang w:eastAsia="ru-RU"/>
        </w:rPr>
        <w:t>Потребность в объектах социально-бытового обслуживания</w:t>
      </w:r>
    </w:p>
    <w:p w:rsidR="002C46EF" w:rsidRPr="002C70CC" w:rsidRDefault="002C46EF" w:rsidP="002C46EF">
      <w:pPr>
        <w:pStyle w:val="a4"/>
        <w:spacing w:before="120"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2.2.10.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199"/>
        <w:gridCol w:w="855"/>
        <w:gridCol w:w="936"/>
        <w:gridCol w:w="993"/>
        <w:gridCol w:w="996"/>
        <w:gridCol w:w="996"/>
        <w:gridCol w:w="996"/>
        <w:gridCol w:w="1103"/>
      </w:tblGrid>
      <w:tr w:rsidR="002C46EF" w:rsidRPr="002C70CC" w:rsidTr="008E67C0">
        <w:tc>
          <w:tcPr>
            <w:tcW w:w="2320" w:type="dxa"/>
            <w:vMerge w:val="restart"/>
            <w:shd w:val="clear" w:color="auto" w:fill="EEECE1" w:themeFill="background2"/>
            <w:vAlign w:val="center"/>
          </w:tcPr>
          <w:p w:rsidR="002C46EF" w:rsidRPr="002C70CC" w:rsidRDefault="002C46EF" w:rsidP="002C46EF">
            <w:pPr>
              <w:pStyle w:val="a4"/>
              <w:ind w:left="0"/>
              <w:contextualSpacing w:val="0"/>
              <w:jc w:val="center"/>
              <w:rPr>
                <w:rFonts w:cs="Times New Roman"/>
                <w:b/>
                <w:szCs w:val="24"/>
              </w:rPr>
            </w:pPr>
            <w:r w:rsidRPr="002C70CC">
              <w:rPr>
                <w:rFonts w:cs="Times New Roman"/>
                <w:b/>
                <w:szCs w:val="24"/>
              </w:rPr>
              <w:t>Комплекс объектов</w:t>
            </w:r>
          </w:p>
        </w:tc>
        <w:tc>
          <w:tcPr>
            <w:tcW w:w="2097" w:type="dxa"/>
            <w:gridSpan w:val="2"/>
            <w:shd w:val="clear" w:color="auto" w:fill="EEECE1" w:themeFill="background2"/>
            <w:vAlign w:val="center"/>
          </w:tcPr>
          <w:p w:rsidR="002C46EF" w:rsidRPr="002C70CC" w:rsidRDefault="002C46EF" w:rsidP="002C46EF">
            <w:pPr>
              <w:jc w:val="center"/>
              <w:rPr>
                <w:rFonts w:cs="Times New Roman"/>
                <w:b/>
                <w:szCs w:val="24"/>
              </w:rPr>
            </w:pPr>
            <w:r w:rsidRPr="002C70CC">
              <w:rPr>
                <w:rFonts w:cs="Times New Roman"/>
                <w:b/>
                <w:szCs w:val="24"/>
              </w:rPr>
              <w:t>Норматив</w:t>
            </w:r>
          </w:p>
        </w:tc>
        <w:tc>
          <w:tcPr>
            <w:tcW w:w="5020" w:type="dxa"/>
            <w:gridSpan w:val="5"/>
            <w:shd w:val="clear" w:color="auto" w:fill="EEECE1" w:themeFill="background2"/>
            <w:vAlign w:val="center"/>
          </w:tcPr>
          <w:p w:rsidR="002C46EF" w:rsidRPr="002C70CC" w:rsidRDefault="002C46EF" w:rsidP="002C46EF">
            <w:pPr>
              <w:jc w:val="center"/>
              <w:rPr>
                <w:rFonts w:cs="Times New Roman"/>
                <w:b/>
                <w:szCs w:val="24"/>
              </w:rPr>
            </w:pPr>
            <w:r w:rsidRPr="002C70CC">
              <w:rPr>
                <w:rFonts w:cs="Times New Roman"/>
                <w:b/>
                <w:szCs w:val="24"/>
              </w:rPr>
              <w:t>Обеспеченность</w:t>
            </w:r>
          </w:p>
        </w:tc>
        <w:tc>
          <w:tcPr>
            <w:tcW w:w="1127" w:type="dxa"/>
            <w:vMerge w:val="restart"/>
            <w:shd w:val="clear" w:color="auto" w:fill="EEECE1" w:themeFill="background2"/>
            <w:vAlign w:val="center"/>
          </w:tcPr>
          <w:p w:rsidR="002C46EF" w:rsidRPr="002C70CC" w:rsidRDefault="002C46EF" w:rsidP="002C46EF">
            <w:pPr>
              <w:pStyle w:val="a4"/>
              <w:ind w:left="0"/>
              <w:contextualSpacing w:val="0"/>
              <w:jc w:val="center"/>
              <w:rPr>
                <w:rFonts w:cs="Times New Roman"/>
                <w:b/>
                <w:szCs w:val="24"/>
              </w:rPr>
            </w:pPr>
            <w:r w:rsidRPr="002C70CC">
              <w:rPr>
                <w:rFonts w:cs="Times New Roman"/>
                <w:b/>
                <w:szCs w:val="24"/>
              </w:rPr>
              <w:t xml:space="preserve">Радиус </w:t>
            </w:r>
            <w:proofErr w:type="spellStart"/>
            <w:r w:rsidRPr="002C70CC">
              <w:rPr>
                <w:rFonts w:cs="Times New Roman"/>
                <w:b/>
                <w:szCs w:val="24"/>
              </w:rPr>
              <w:t>обслу</w:t>
            </w:r>
            <w:proofErr w:type="spellEnd"/>
            <w:r w:rsidRPr="002C70CC">
              <w:rPr>
                <w:rFonts w:cs="Times New Roman"/>
                <w:b/>
                <w:szCs w:val="24"/>
              </w:rPr>
              <w:t>-жива-</w:t>
            </w:r>
            <w:proofErr w:type="spellStart"/>
            <w:r w:rsidRPr="002C70CC">
              <w:rPr>
                <w:rFonts w:cs="Times New Roman"/>
                <w:b/>
                <w:szCs w:val="24"/>
              </w:rPr>
              <w:t>ния</w:t>
            </w:r>
            <w:proofErr w:type="spellEnd"/>
          </w:p>
        </w:tc>
      </w:tr>
      <w:tr w:rsidR="00E65DD5" w:rsidRPr="002C70CC" w:rsidTr="008E67C0">
        <w:tc>
          <w:tcPr>
            <w:tcW w:w="2320" w:type="dxa"/>
            <w:vMerge/>
            <w:vAlign w:val="center"/>
          </w:tcPr>
          <w:p w:rsidR="00E65DD5" w:rsidRPr="002C70CC" w:rsidRDefault="00E65DD5" w:rsidP="002C46EF">
            <w:pPr>
              <w:pStyle w:val="a4"/>
              <w:ind w:left="0"/>
              <w:contextualSpacing w:val="0"/>
              <w:jc w:val="center"/>
              <w:rPr>
                <w:rFonts w:cs="Times New Roman"/>
                <w:i/>
                <w:szCs w:val="24"/>
              </w:rPr>
            </w:pPr>
          </w:p>
        </w:tc>
        <w:tc>
          <w:tcPr>
            <w:tcW w:w="1225" w:type="dxa"/>
            <w:shd w:val="clear" w:color="auto" w:fill="EEECE1" w:themeFill="background2"/>
            <w:vAlign w:val="center"/>
          </w:tcPr>
          <w:p w:rsidR="00E65DD5" w:rsidRPr="002C70CC" w:rsidRDefault="00E65DD5" w:rsidP="002C46EF">
            <w:pPr>
              <w:jc w:val="center"/>
              <w:rPr>
                <w:rFonts w:cs="Times New Roman"/>
                <w:b/>
                <w:szCs w:val="24"/>
              </w:rPr>
            </w:pPr>
            <w:r w:rsidRPr="002C70CC">
              <w:rPr>
                <w:rFonts w:cs="Times New Roman"/>
                <w:b/>
                <w:szCs w:val="24"/>
              </w:rPr>
              <w:t xml:space="preserve">Ед. </w:t>
            </w:r>
            <w:proofErr w:type="spellStart"/>
            <w:r w:rsidRPr="002C70CC">
              <w:rPr>
                <w:rFonts w:cs="Times New Roman"/>
                <w:b/>
                <w:szCs w:val="24"/>
              </w:rPr>
              <w:t>измер</w:t>
            </w:r>
            <w:proofErr w:type="spellEnd"/>
            <w:r w:rsidRPr="002C70CC">
              <w:rPr>
                <w:rFonts w:cs="Times New Roman"/>
                <w:b/>
                <w:szCs w:val="24"/>
              </w:rPr>
              <w:t>.</w:t>
            </w:r>
          </w:p>
        </w:tc>
        <w:tc>
          <w:tcPr>
            <w:tcW w:w="872" w:type="dxa"/>
            <w:shd w:val="clear" w:color="auto" w:fill="EEECE1" w:themeFill="background2"/>
            <w:vAlign w:val="center"/>
          </w:tcPr>
          <w:p w:rsidR="00E65DD5" w:rsidRPr="002C70CC" w:rsidRDefault="00E65DD5" w:rsidP="002C46EF">
            <w:pPr>
              <w:jc w:val="center"/>
              <w:rPr>
                <w:rFonts w:cs="Times New Roman"/>
                <w:b/>
                <w:szCs w:val="24"/>
              </w:rPr>
            </w:pPr>
            <w:proofErr w:type="spellStart"/>
            <w:proofErr w:type="gramStart"/>
            <w:r w:rsidRPr="002C70CC">
              <w:rPr>
                <w:rFonts w:cs="Times New Roman"/>
                <w:b/>
                <w:szCs w:val="24"/>
              </w:rPr>
              <w:t>Зна-чение</w:t>
            </w:r>
            <w:proofErr w:type="spellEnd"/>
            <w:proofErr w:type="gramEnd"/>
          </w:p>
        </w:tc>
        <w:tc>
          <w:tcPr>
            <w:tcW w:w="955" w:type="dxa"/>
            <w:shd w:val="clear" w:color="auto" w:fill="EEECE1" w:themeFill="background2"/>
            <w:vAlign w:val="center"/>
          </w:tcPr>
          <w:p w:rsidR="00E65DD5" w:rsidRPr="002C70CC" w:rsidRDefault="00E65DD5" w:rsidP="002C46EF">
            <w:pPr>
              <w:jc w:val="center"/>
              <w:rPr>
                <w:rFonts w:cs="Times New Roman"/>
                <w:b/>
                <w:szCs w:val="24"/>
              </w:rPr>
            </w:pPr>
            <w:r w:rsidRPr="002C70CC">
              <w:rPr>
                <w:rFonts w:cs="Times New Roman"/>
                <w:b/>
                <w:szCs w:val="24"/>
              </w:rPr>
              <w:t xml:space="preserve">ед. </w:t>
            </w:r>
            <w:proofErr w:type="spellStart"/>
            <w:r w:rsidRPr="002C70CC">
              <w:rPr>
                <w:rFonts w:cs="Times New Roman"/>
                <w:b/>
                <w:szCs w:val="24"/>
              </w:rPr>
              <w:t>измер</w:t>
            </w:r>
            <w:proofErr w:type="spellEnd"/>
            <w:r w:rsidRPr="002C70CC">
              <w:rPr>
                <w:rFonts w:cs="Times New Roman"/>
                <w:b/>
                <w:szCs w:val="24"/>
              </w:rPr>
              <w:t>.</w:t>
            </w:r>
          </w:p>
        </w:tc>
        <w:tc>
          <w:tcPr>
            <w:tcW w:w="1014" w:type="dxa"/>
            <w:shd w:val="clear" w:color="auto" w:fill="EEECE1" w:themeFill="background2"/>
            <w:vAlign w:val="center"/>
          </w:tcPr>
          <w:p w:rsidR="00E65DD5" w:rsidRPr="002C70CC" w:rsidRDefault="00E65DD5" w:rsidP="002C46EF">
            <w:pPr>
              <w:jc w:val="center"/>
              <w:rPr>
                <w:rFonts w:cs="Times New Roman"/>
                <w:b/>
                <w:szCs w:val="24"/>
              </w:rPr>
            </w:pPr>
            <w:r w:rsidRPr="002C70CC">
              <w:rPr>
                <w:rFonts w:cs="Times New Roman"/>
                <w:b/>
                <w:szCs w:val="24"/>
              </w:rPr>
              <w:t>Факт</w:t>
            </w:r>
          </w:p>
        </w:tc>
        <w:tc>
          <w:tcPr>
            <w:tcW w:w="1017" w:type="dxa"/>
            <w:shd w:val="clear" w:color="auto" w:fill="EEECE1" w:themeFill="background2"/>
            <w:vAlign w:val="center"/>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2014</w:t>
            </w:r>
          </w:p>
        </w:tc>
        <w:tc>
          <w:tcPr>
            <w:tcW w:w="1017" w:type="dxa"/>
            <w:shd w:val="clear" w:color="auto" w:fill="EEECE1" w:themeFill="background2"/>
            <w:vAlign w:val="center"/>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2020</w:t>
            </w:r>
          </w:p>
        </w:tc>
        <w:tc>
          <w:tcPr>
            <w:tcW w:w="1017" w:type="dxa"/>
            <w:shd w:val="clear" w:color="auto" w:fill="EEECE1" w:themeFill="background2"/>
            <w:vAlign w:val="center"/>
          </w:tcPr>
          <w:p w:rsidR="00E65DD5" w:rsidRPr="002C70CC" w:rsidRDefault="00E65DD5" w:rsidP="00384FE9">
            <w:pPr>
              <w:jc w:val="center"/>
              <w:rPr>
                <w:rFonts w:eastAsia="Times New Roman" w:cs="Times New Roman"/>
                <w:b/>
                <w:bCs/>
                <w:color w:val="000000"/>
                <w:szCs w:val="24"/>
                <w:lang w:eastAsia="ru-RU"/>
              </w:rPr>
            </w:pPr>
            <w:r w:rsidRPr="002C70CC">
              <w:rPr>
                <w:rFonts w:eastAsia="Times New Roman" w:cs="Times New Roman"/>
                <w:b/>
                <w:bCs/>
                <w:color w:val="000000"/>
                <w:szCs w:val="24"/>
                <w:lang w:eastAsia="ru-RU"/>
              </w:rPr>
              <w:t>2035</w:t>
            </w:r>
          </w:p>
        </w:tc>
        <w:tc>
          <w:tcPr>
            <w:tcW w:w="1127" w:type="dxa"/>
            <w:vMerge/>
            <w:vAlign w:val="center"/>
          </w:tcPr>
          <w:p w:rsidR="00E65DD5" w:rsidRPr="002C70CC" w:rsidRDefault="00E65DD5" w:rsidP="002C46EF">
            <w:pPr>
              <w:pStyle w:val="a4"/>
              <w:ind w:left="0"/>
              <w:contextualSpacing w:val="0"/>
              <w:jc w:val="center"/>
              <w:rPr>
                <w:rFonts w:cs="Times New Roman"/>
                <w:i/>
                <w:szCs w:val="24"/>
              </w:rPr>
            </w:pPr>
          </w:p>
        </w:tc>
      </w:tr>
      <w:tr w:rsidR="0019016B" w:rsidRPr="002C70CC" w:rsidTr="002A6231">
        <w:tc>
          <w:tcPr>
            <w:tcW w:w="2320" w:type="dxa"/>
            <w:vAlign w:val="center"/>
          </w:tcPr>
          <w:p w:rsidR="0019016B" w:rsidRPr="002C70CC" w:rsidRDefault="0019016B" w:rsidP="0019016B">
            <w:pPr>
              <w:jc w:val="center"/>
              <w:rPr>
                <w:rFonts w:cs="Times New Roman"/>
                <w:szCs w:val="24"/>
              </w:rPr>
            </w:pPr>
            <w:r w:rsidRPr="002C70CC">
              <w:rPr>
                <w:rFonts w:cs="Times New Roman"/>
                <w:szCs w:val="24"/>
              </w:rPr>
              <w:t>Учреждения дополнительного образования</w:t>
            </w:r>
          </w:p>
        </w:tc>
        <w:tc>
          <w:tcPr>
            <w:tcW w:w="1225" w:type="dxa"/>
            <w:vAlign w:val="center"/>
          </w:tcPr>
          <w:p w:rsidR="0019016B" w:rsidRPr="002C70CC" w:rsidRDefault="0019016B" w:rsidP="002C46EF">
            <w:pPr>
              <w:jc w:val="center"/>
              <w:rPr>
                <w:rFonts w:cs="Times New Roman"/>
                <w:szCs w:val="24"/>
              </w:rPr>
            </w:pPr>
            <w:r w:rsidRPr="002C70CC">
              <w:rPr>
                <w:szCs w:val="24"/>
              </w:rPr>
              <w:t>%</w:t>
            </w:r>
          </w:p>
        </w:tc>
        <w:tc>
          <w:tcPr>
            <w:tcW w:w="872" w:type="dxa"/>
            <w:vAlign w:val="center"/>
          </w:tcPr>
          <w:p w:rsidR="0019016B" w:rsidRPr="002C70CC" w:rsidRDefault="0019016B" w:rsidP="002C46EF">
            <w:pPr>
              <w:jc w:val="center"/>
              <w:rPr>
                <w:szCs w:val="24"/>
              </w:rPr>
            </w:pPr>
            <w:r w:rsidRPr="002C70CC">
              <w:t>10</w:t>
            </w:r>
          </w:p>
        </w:tc>
        <w:tc>
          <w:tcPr>
            <w:tcW w:w="955" w:type="dxa"/>
            <w:vAlign w:val="center"/>
          </w:tcPr>
          <w:p w:rsidR="0019016B" w:rsidRPr="002C70CC" w:rsidRDefault="00113DD6" w:rsidP="002C46EF">
            <w:pPr>
              <w:jc w:val="center"/>
              <w:rPr>
                <w:rFonts w:cs="Times New Roman"/>
                <w:szCs w:val="24"/>
              </w:rPr>
            </w:pPr>
            <w:r w:rsidRPr="002C70CC">
              <w:rPr>
                <w:rFonts w:cs="Times New Roman"/>
                <w:szCs w:val="24"/>
              </w:rPr>
              <w:t>мест</w:t>
            </w:r>
          </w:p>
        </w:tc>
        <w:tc>
          <w:tcPr>
            <w:tcW w:w="1014" w:type="dxa"/>
            <w:vAlign w:val="center"/>
          </w:tcPr>
          <w:p w:rsidR="0019016B" w:rsidRPr="002C70CC" w:rsidRDefault="00113DD6" w:rsidP="002C46EF">
            <w:pPr>
              <w:jc w:val="center"/>
              <w:rPr>
                <w:szCs w:val="24"/>
              </w:rPr>
            </w:pPr>
            <w:r w:rsidRPr="002C70CC">
              <w:rPr>
                <w:szCs w:val="24"/>
              </w:rPr>
              <w:t>1 объект</w:t>
            </w:r>
          </w:p>
        </w:tc>
        <w:tc>
          <w:tcPr>
            <w:tcW w:w="2034" w:type="dxa"/>
            <w:gridSpan w:val="2"/>
            <w:vAlign w:val="center"/>
          </w:tcPr>
          <w:p w:rsidR="0019016B" w:rsidRPr="002C70CC" w:rsidRDefault="0019016B" w:rsidP="002C46EF">
            <w:pPr>
              <w:jc w:val="center"/>
              <w:rPr>
                <w:szCs w:val="24"/>
              </w:rPr>
            </w:pPr>
            <w:r w:rsidRPr="002C70CC">
              <w:rPr>
                <w:szCs w:val="24"/>
              </w:rPr>
              <w:t>10% от общей численности школьников</w:t>
            </w:r>
          </w:p>
        </w:tc>
        <w:tc>
          <w:tcPr>
            <w:tcW w:w="1017" w:type="dxa"/>
            <w:vAlign w:val="center"/>
          </w:tcPr>
          <w:p w:rsidR="0019016B" w:rsidRPr="002C70CC" w:rsidRDefault="0019016B" w:rsidP="002C46EF">
            <w:pPr>
              <w:jc w:val="center"/>
              <w:rPr>
                <w:szCs w:val="24"/>
              </w:rPr>
            </w:pPr>
            <w:r w:rsidRPr="002C70CC">
              <w:rPr>
                <w:szCs w:val="24"/>
              </w:rPr>
              <w:t>27</w:t>
            </w:r>
          </w:p>
        </w:tc>
        <w:tc>
          <w:tcPr>
            <w:tcW w:w="1127" w:type="dxa"/>
            <w:vAlign w:val="center"/>
          </w:tcPr>
          <w:p w:rsidR="0019016B" w:rsidRPr="002C70CC" w:rsidRDefault="0019016B" w:rsidP="002C46EF">
            <w:pPr>
              <w:jc w:val="center"/>
              <w:rPr>
                <w:szCs w:val="24"/>
              </w:rPr>
            </w:pPr>
            <w:r w:rsidRPr="002C70CC">
              <w:t>-</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Станция (подстанция) скорой помощи</w:t>
            </w:r>
          </w:p>
        </w:tc>
        <w:tc>
          <w:tcPr>
            <w:tcW w:w="1225" w:type="dxa"/>
            <w:vAlign w:val="center"/>
          </w:tcPr>
          <w:p w:rsidR="00E65DD5" w:rsidRPr="002C70CC" w:rsidRDefault="00E65DD5" w:rsidP="002C46EF">
            <w:pPr>
              <w:jc w:val="center"/>
              <w:rPr>
                <w:rFonts w:cs="Times New Roman"/>
                <w:szCs w:val="24"/>
              </w:rPr>
            </w:pPr>
            <w:proofErr w:type="gramStart"/>
            <w:r w:rsidRPr="002C70CC">
              <w:rPr>
                <w:rFonts w:cs="Times New Roman"/>
                <w:szCs w:val="24"/>
              </w:rPr>
              <w:t>авто-</w:t>
            </w:r>
            <w:proofErr w:type="spellStart"/>
            <w:r w:rsidRPr="002C70CC">
              <w:rPr>
                <w:rFonts w:cs="Times New Roman"/>
                <w:szCs w:val="24"/>
              </w:rPr>
              <w:t>мобиль</w:t>
            </w:r>
            <w:proofErr w:type="spellEnd"/>
            <w:proofErr w:type="gramEnd"/>
            <w:r w:rsidRPr="002C70CC">
              <w:rPr>
                <w:rFonts w:cs="Times New Roman"/>
                <w:szCs w:val="24"/>
              </w:rPr>
              <w:t>/</w:t>
            </w:r>
            <w:r w:rsidRPr="002C70CC">
              <w:rPr>
                <w:rFonts w:cs="Times New Roman"/>
                <w:szCs w:val="24"/>
              </w:rPr>
              <w:br/>
              <w:t>тыс. чел.</w:t>
            </w:r>
          </w:p>
        </w:tc>
        <w:tc>
          <w:tcPr>
            <w:tcW w:w="872" w:type="dxa"/>
            <w:vAlign w:val="center"/>
          </w:tcPr>
          <w:p w:rsidR="00E65DD5" w:rsidRPr="002C70CC" w:rsidRDefault="00E65DD5" w:rsidP="002C46EF">
            <w:pPr>
              <w:jc w:val="center"/>
              <w:rPr>
                <w:szCs w:val="24"/>
              </w:rPr>
            </w:pPr>
            <w:r w:rsidRPr="002C70CC">
              <w:t>0,1</w:t>
            </w:r>
          </w:p>
        </w:tc>
        <w:tc>
          <w:tcPr>
            <w:tcW w:w="955" w:type="dxa"/>
            <w:vAlign w:val="center"/>
          </w:tcPr>
          <w:p w:rsidR="00E65DD5" w:rsidRPr="002C70CC" w:rsidRDefault="00E65DD5" w:rsidP="002C46EF">
            <w:pPr>
              <w:jc w:val="center"/>
              <w:rPr>
                <w:rFonts w:cs="Times New Roman"/>
                <w:szCs w:val="24"/>
              </w:rPr>
            </w:pPr>
            <w:proofErr w:type="spellStart"/>
            <w:proofErr w:type="gramStart"/>
            <w:r w:rsidRPr="002C70CC">
              <w:rPr>
                <w:rFonts w:cs="Times New Roman"/>
                <w:szCs w:val="24"/>
              </w:rPr>
              <w:t>автомо-биль</w:t>
            </w:r>
            <w:proofErr w:type="spellEnd"/>
            <w:proofErr w:type="gramEnd"/>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0,16</w:t>
            </w:r>
          </w:p>
        </w:tc>
        <w:tc>
          <w:tcPr>
            <w:tcW w:w="1017" w:type="dxa"/>
            <w:vAlign w:val="center"/>
          </w:tcPr>
          <w:p w:rsidR="00E65DD5" w:rsidRPr="002C70CC" w:rsidRDefault="00E65DD5">
            <w:pPr>
              <w:jc w:val="center"/>
              <w:rPr>
                <w:color w:val="000000"/>
                <w:szCs w:val="24"/>
              </w:rPr>
            </w:pPr>
            <w:r w:rsidRPr="002C70CC">
              <w:rPr>
                <w:color w:val="000000"/>
              </w:rPr>
              <w:t>0,16</w:t>
            </w:r>
          </w:p>
        </w:tc>
        <w:tc>
          <w:tcPr>
            <w:tcW w:w="1017" w:type="dxa"/>
            <w:vAlign w:val="center"/>
          </w:tcPr>
          <w:p w:rsidR="00E65DD5" w:rsidRPr="002C70CC" w:rsidRDefault="00E65DD5">
            <w:pPr>
              <w:jc w:val="center"/>
              <w:rPr>
                <w:color w:val="000000"/>
                <w:szCs w:val="24"/>
              </w:rPr>
            </w:pPr>
            <w:r w:rsidRPr="002C70CC">
              <w:rPr>
                <w:color w:val="000000"/>
              </w:rPr>
              <w:t>0,18</w:t>
            </w:r>
          </w:p>
        </w:tc>
        <w:tc>
          <w:tcPr>
            <w:tcW w:w="1127" w:type="dxa"/>
            <w:vAlign w:val="center"/>
          </w:tcPr>
          <w:p w:rsidR="00E65DD5" w:rsidRPr="002C70CC" w:rsidRDefault="00E65DD5" w:rsidP="002C46EF">
            <w:pPr>
              <w:jc w:val="center"/>
              <w:rPr>
                <w:szCs w:val="24"/>
              </w:rPr>
            </w:pPr>
            <w:r w:rsidRPr="002C70CC">
              <w:t xml:space="preserve">15 мин на </w:t>
            </w:r>
            <w:proofErr w:type="spellStart"/>
            <w:proofErr w:type="gramStart"/>
            <w:r w:rsidRPr="002C70CC">
              <w:t>специ-альном</w:t>
            </w:r>
            <w:proofErr w:type="spellEnd"/>
            <w:proofErr w:type="gramEnd"/>
            <w:r w:rsidRPr="002C70CC">
              <w:t xml:space="preserve"> автомобиле</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Молочные кухни (для детей до 1 года)</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 xml:space="preserve">порций в </w:t>
            </w:r>
            <w:proofErr w:type="spellStart"/>
            <w:r w:rsidRPr="002C70CC">
              <w:rPr>
                <w:rFonts w:cs="Times New Roman"/>
                <w:szCs w:val="24"/>
              </w:rPr>
              <w:t>сут</w:t>
            </w:r>
            <w:proofErr w:type="spellEnd"/>
            <w:r w:rsidRPr="002C70CC">
              <w:rPr>
                <w:rFonts w:cs="Times New Roman"/>
                <w:szCs w:val="24"/>
              </w:rPr>
              <w:t>./ребенок</w:t>
            </w:r>
          </w:p>
        </w:tc>
        <w:tc>
          <w:tcPr>
            <w:tcW w:w="872" w:type="dxa"/>
            <w:vAlign w:val="center"/>
          </w:tcPr>
          <w:p w:rsidR="00E65DD5" w:rsidRPr="002C70CC" w:rsidRDefault="00E65DD5" w:rsidP="002C46EF">
            <w:pPr>
              <w:jc w:val="center"/>
              <w:rPr>
                <w:szCs w:val="24"/>
              </w:rPr>
            </w:pPr>
            <w:r w:rsidRPr="002C70CC">
              <w:t>4</w:t>
            </w:r>
          </w:p>
        </w:tc>
        <w:tc>
          <w:tcPr>
            <w:tcW w:w="955" w:type="dxa"/>
            <w:vAlign w:val="center"/>
          </w:tcPr>
          <w:p w:rsidR="00E65DD5" w:rsidRPr="002C70CC" w:rsidRDefault="00E65DD5" w:rsidP="002C46EF">
            <w:pPr>
              <w:jc w:val="center"/>
              <w:rPr>
                <w:rFonts w:cs="Times New Roman"/>
                <w:szCs w:val="24"/>
              </w:rPr>
            </w:pPr>
            <w:proofErr w:type="gramStart"/>
            <w:r w:rsidRPr="002C70CC">
              <w:rPr>
                <w:rFonts w:cs="Times New Roman"/>
                <w:szCs w:val="24"/>
              </w:rPr>
              <w:t>пор-</w:t>
            </w:r>
            <w:proofErr w:type="spellStart"/>
            <w:r w:rsidRPr="002C70CC">
              <w:rPr>
                <w:rFonts w:cs="Times New Roman"/>
                <w:szCs w:val="24"/>
              </w:rPr>
              <w:t>ций</w:t>
            </w:r>
            <w:proofErr w:type="spellEnd"/>
            <w:proofErr w:type="gramEnd"/>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117</w:t>
            </w:r>
          </w:p>
        </w:tc>
        <w:tc>
          <w:tcPr>
            <w:tcW w:w="1017" w:type="dxa"/>
            <w:vAlign w:val="center"/>
          </w:tcPr>
          <w:p w:rsidR="00E65DD5" w:rsidRPr="002C70CC" w:rsidRDefault="00E65DD5">
            <w:pPr>
              <w:jc w:val="center"/>
              <w:rPr>
                <w:color w:val="000000"/>
                <w:szCs w:val="24"/>
              </w:rPr>
            </w:pPr>
            <w:r w:rsidRPr="002C70CC">
              <w:rPr>
                <w:color w:val="000000"/>
              </w:rPr>
              <w:t>117</w:t>
            </w:r>
          </w:p>
        </w:tc>
        <w:tc>
          <w:tcPr>
            <w:tcW w:w="1017" w:type="dxa"/>
            <w:vAlign w:val="center"/>
          </w:tcPr>
          <w:p w:rsidR="00E65DD5" w:rsidRPr="002C70CC" w:rsidRDefault="00E65DD5">
            <w:pPr>
              <w:jc w:val="center"/>
              <w:rPr>
                <w:color w:val="000000"/>
                <w:szCs w:val="24"/>
              </w:rPr>
            </w:pPr>
            <w:r w:rsidRPr="002C70CC">
              <w:rPr>
                <w:color w:val="000000"/>
              </w:rPr>
              <w:t>127</w:t>
            </w:r>
          </w:p>
        </w:tc>
        <w:tc>
          <w:tcPr>
            <w:tcW w:w="1127" w:type="dxa"/>
            <w:vAlign w:val="center"/>
          </w:tcPr>
          <w:p w:rsidR="00E65DD5" w:rsidRPr="002C70CC" w:rsidRDefault="00E65DD5" w:rsidP="002C46EF">
            <w:pPr>
              <w:jc w:val="center"/>
              <w:rPr>
                <w:szCs w:val="24"/>
              </w:rPr>
            </w:pPr>
            <w:r w:rsidRPr="002C70CC">
              <w:rPr>
                <w:szCs w:val="24"/>
              </w:rPr>
              <w:t>-</w:t>
            </w:r>
          </w:p>
        </w:tc>
      </w:tr>
      <w:tr w:rsidR="00E32508" w:rsidRPr="002C70CC" w:rsidTr="002A6231">
        <w:tc>
          <w:tcPr>
            <w:tcW w:w="2320" w:type="dxa"/>
            <w:vAlign w:val="center"/>
          </w:tcPr>
          <w:p w:rsidR="00E32508" w:rsidRPr="002C70CC" w:rsidRDefault="00E32508" w:rsidP="002C46EF">
            <w:pPr>
              <w:jc w:val="center"/>
              <w:rPr>
                <w:rFonts w:cs="Times New Roman"/>
                <w:szCs w:val="24"/>
              </w:rPr>
            </w:pPr>
            <w:r w:rsidRPr="002C70CC">
              <w:rPr>
                <w:rFonts w:cs="Times New Roman"/>
                <w:szCs w:val="24"/>
              </w:rPr>
              <w:t>Дом-интернат для престарелых с 60 лет и инвалидов</w:t>
            </w:r>
          </w:p>
        </w:tc>
        <w:tc>
          <w:tcPr>
            <w:tcW w:w="1225" w:type="dxa"/>
            <w:vAlign w:val="center"/>
          </w:tcPr>
          <w:p w:rsidR="00E32508" w:rsidRPr="002C70CC" w:rsidRDefault="00E32508" w:rsidP="002C46EF">
            <w:pPr>
              <w:jc w:val="center"/>
              <w:rPr>
                <w:rFonts w:cs="Times New Roman"/>
                <w:szCs w:val="24"/>
              </w:rPr>
            </w:pPr>
            <w:r w:rsidRPr="002C70CC">
              <w:rPr>
                <w:rFonts w:cs="Times New Roman"/>
                <w:szCs w:val="24"/>
              </w:rPr>
              <w:t>мест/</w:t>
            </w:r>
            <w:r w:rsidRPr="002C70CC">
              <w:rPr>
                <w:rFonts w:cs="Times New Roman"/>
                <w:szCs w:val="24"/>
              </w:rPr>
              <w:br/>
              <w:t>тыс. чел.</w:t>
            </w:r>
          </w:p>
        </w:tc>
        <w:tc>
          <w:tcPr>
            <w:tcW w:w="872" w:type="dxa"/>
            <w:vAlign w:val="center"/>
          </w:tcPr>
          <w:p w:rsidR="00E32508" w:rsidRPr="002C70CC" w:rsidRDefault="00E32508" w:rsidP="002C46EF">
            <w:pPr>
              <w:jc w:val="center"/>
              <w:rPr>
                <w:szCs w:val="24"/>
              </w:rPr>
            </w:pPr>
            <w:r w:rsidRPr="002C70CC">
              <w:t>28</w:t>
            </w:r>
          </w:p>
        </w:tc>
        <w:tc>
          <w:tcPr>
            <w:tcW w:w="955" w:type="dxa"/>
            <w:vAlign w:val="center"/>
          </w:tcPr>
          <w:p w:rsidR="00E32508" w:rsidRPr="002C70CC" w:rsidRDefault="00E32508" w:rsidP="002C46EF">
            <w:pPr>
              <w:jc w:val="center"/>
              <w:rPr>
                <w:rFonts w:cs="Times New Roman"/>
                <w:szCs w:val="24"/>
              </w:rPr>
            </w:pPr>
            <w:r w:rsidRPr="002C70CC">
              <w:rPr>
                <w:rFonts w:cs="Times New Roman"/>
                <w:szCs w:val="24"/>
              </w:rPr>
              <w:t>мест</w:t>
            </w:r>
          </w:p>
        </w:tc>
        <w:tc>
          <w:tcPr>
            <w:tcW w:w="1014" w:type="dxa"/>
            <w:vAlign w:val="center"/>
          </w:tcPr>
          <w:p w:rsidR="00E32508" w:rsidRPr="002C70CC" w:rsidRDefault="00113DD6" w:rsidP="002C46EF">
            <w:pPr>
              <w:jc w:val="center"/>
              <w:rPr>
                <w:szCs w:val="24"/>
              </w:rPr>
            </w:pPr>
            <w:r w:rsidRPr="002C70CC">
              <w:rPr>
                <w:szCs w:val="24"/>
              </w:rPr>
              <w:t>-</w:t>
            </w:r>
          </w:p>
        </w:tc>
        <w:tc>
          <w:tcPr>
            <w:tcW w:w="3051" w:type="dxa"/>
            <w:gridSpan w:val="3"/>
            <w:vAlign w:val="center"/>
          </w:tcPr>
          <w:p w:rsidR="00E32508" w:rsidRPr="002C70CC" w:rsidRDefault="00E32508" w:rsidP="002C46EF">
            <w:pPr>
              <w:jc w:val="center"/>
              <w:rPr>
                <w:color w:val="000000"/>
                <w:szCs w:val="24"/>
              </w:rPr>
            </w:pPr>
            <w:r w:rsidRPr="002C70CC">
              <w:rPr>
                <w:color w:val="000000"/>
                <w:szCs w:val="24"/>
              </w:rPr>
              <w:t>-</w:t>
            </w:r>
          </w:p>
        </w:tc>
        <w:tc>
          <w:tcPr>
            <w:tcW w:w="1127" w:type="dxa"/>
            <w:vAlign w:val="center"/>
          </w:tcPr>
          <w:p w:rsidR="00E32508" w:rsidRPr="002C70CC" w:rsidRDefault="00E32508" w:rsidP="002C46EF">
            <w:pPr>
              <w:jc w:val="center"/>
              <w:rPr>
                <w:szCs w:val="24"/>
              </w:rPr>
            </w:pPr>
            <w:r w:rsidRPr="002C70CC">
              <w:rPr>
                <w:szCs w:val="24"/>
              </w:rPr>
              <w:t xml:space="preserve">В </w:t>
            </w:r>
            <w:proofErr w:type="gramStart"/>
            <w:r w:rsidRPr="002C70CC">
              <w:rPr>
                <w:szCs w:val="24"/>
              </w:rPr>
              <w:t>город-</w:t>
            </w:r>
            <w:proofErr w:type="spellStart"/>
            <w:r w:rsidRPr="002C70CC">
              <w:rPr>
                <w:szCs w:val="24"/>
              </w:rPr>
              <w:t>ских</w:t>
            </w:r>
            <w:proofErr w:type="spellEnd"/>
            <w:proofErr w:type="gramEnd"/>
            <w:r w:rsidRPr="002C70CC">
              <w:rPr>
                <w:szCs w:val="24"/>
              </w:rPr>
              <w:t xml:space="preserve"> </w:t>
            </w:r>
            <w:proofErr w:type="spellStart"/>
            <w:r w:rsidRPr="002C70CC">
              <w:rPr>
                <w:szCs w:val="24"/>
              </w:rPr>
              <w:t>поселе-ниях</w:t>
            </w:r>
            <w:proofErr w:type="spellEnd"/>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 xml:space="preserve">Специальные жилые дома и группы квартир для ветеранов войны и труда и одиноких престарелых </w:t>
            </w:r>
            <w:r w:rsidRPr="002C70CC">
              <w:rPr>
                <w:rFonts w:cs="Times New Roman"/>
                <w:szCs w:val="24"/>
              </w:rPr>
              <w:br/>
              <w:t>(с 60 лет)</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мест/</w:t>
            </w:r>
            <w:r w:rsidRPr="002C70CC">
              <w:rPr>
                <w:rFonts w:cs="Times New Roman"/>
                <w:szCs w:val="24"/>
              </w:rPr>
              <w:br/>
              <w:t>тыс. чел.</w:t>
            </w:r>
          </w:p>
        </w:tc>
        <w:tc>
          <w:tcPr>
            <w:tcW w:w="872" w:type="dxa"/>
            <w:vAlign w:val="center"/>
          </w:tcPr>
          <w:p w:rsidR="00E65DD5" w:rsidRPr="002C70CC" w:rsidRDefault="00E65DD5" w:rsidP="002C46EF">
            <w:pPr>
              <w:jc w:val="center"/>
              <w:rPr>
                <w:szCs w:val="24"/>
              </w:rPr>
            </w:pPr>
            <w:r w:rsidRPr="002C70CC">
              <w:t>60</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мест</w:t>
            </w:r>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96</w:t>
            </w:r>
          </w:p>
        </w:tc>
        <w:tc>
          <w:tcPr>
            <w:tcW w:w="1017" w:type="dxa"/>
            <w:vAlign w:val="center"/>
          </w:tcPr>
          <w:p w:rsidR="00E65DD5" w:rsidRPr="002C70CC" w:rsidRDefault="00E65DD5">
            <w:pPr>
              <w:jc w:val="center"/>
              <w:rPr>
                <w:color w:val="000000"/>
                <w:szCs w:val="24"/>
              </w:rPr>
            </w:pPr>
            <w:r w:rsidRPr="002C70CC">
              <w:rPr>
                <w:color w:val="000000"/>
              </w:rPr>
              <w:t>96</w:t>
            </w:r>
          </w:p>
        </w:tc>
        <w:tc>
          <w:tcPr>
            <w:tcW w:w="1017" w:type="dxa"/>
            <w:vAlign w:val="center"/>
          </w:tcPr>
          <w:p w:rsidR="00E65DD5" w:rsidRPr="002C70CC" w:rsidRDefault="00E65DD5">
            <w:pPr>
              <w:jc w:val="center"/>
              <w:rPr>
                <w:color w:val="000000"/>
                <w:szCs w:val="24"/>
              </w:rPr>
            </w:pPr>
            <w:r w:rsidRPr="002C70CC">
              <w:rPr>
                <w:color w:val="000000"/>
              </w:rPr>
              <w:t>105</w:t>
            </w:r>
          </w:p>
        </w:tc>
        <w:tc>
          <w:tcPr>
            <w:tcW w:w="1127" w:type="dxa"/>
            <w:vAlign w:val="center"/>
          </w:tcPr>
          <w:p w:rsidR="00E65DD5" w:rsidRPr="002C70CC" w:rsidRDefault="00E65DD5" w:rsidP="002C46EF">
            <w:pPr>
              <w:jc w:val="center"/>
              <w:rPr>
                <w:szCs w:val="24"/>
              </w:rPr>
            </w:pPr>
            <w:r w:rsidRPr="002C70CC">
              <w:t>-</w:t>
            </w:r>
          </w:p>
        </w:tc>
      </w:tr>
      <w:tr w:rsidR="00E32508" w:rsidRPr="002C70CC" w:rsidTr="008E67C0">
        <w:tc>
          <w:tcPr>
            <w:tcW w:w="2320" w:type="dxa"/>
            <w:vAlign w:val="center"/>
          </w:tcPr>
          <w:p w:rsidR="00E32508" w:rsidRPr="002C70CC" w:rsidRDefault="00E32508" w:rsidP="002C46EF">
            <w:pPr>
              <w:jc w:val="center"/>
              <w:rPr>
                <w:rFonts w:cs="Times New Roman"/>
                <w:szCs w:val="24"/>
              </w:rPr>
            </w:pPr>
            <w:r w:rsidRPr="002C70CC">
              <w:rPr>
                <w:rFonts w:cs="Times New Roman"/>
                <w:szCs w:val="24"/>
              </w:rPr>
              <w:t xml:space="preserve">Специальные жилые дома и группы квартир для инвалидов на </w:t>
            </w:r>
            <w:r w:rsidRPr="002C70CC">
              <w:rPr>
                <w:rFonts w:cs="Times New Roman"/>
                <w:szCs w:val="24"/>
              </w:rPr>
              <w:lastRenderedPageBreak/>
              <w:t>креслах-колясках и их семей</w:t>
            </w:r>
          </w:p>
        </w:tc>
        <w:tc>
          <w:tcPr>
            <w:tcW w:w="1225" w:type="dxa"/>
            <w:vAlign w:val="center"/>
          </w:tcPr>
          <w:p w:rsidR="00E32508" w:rsidRPr="002C70CC" w:rsidRDefault="00E32508" w:rsidP="002C46EF">
            <w:pPr>
              <w:jc w:val="center"/>
              <w:rPr>
                <w:rFonts w:cs="Times New Roman"/>
                <w:szCs w:val="24"/>
              </w:rPr>
            </w:pPr>
            <w:r w:rsidRPr="002C70CC">
              <w:rPr>
                <w:rFonts w:cs="Times New Roman"/>
                <w:szCs w:val="24"/>
              </w:rPr>
              <w:lastRenderedPageBreak/>
              <w:t>мест/</w:t>
            </w:r>
            <w:r w:rsidRPr="002C70CC">
              <w:rPr>
                <w:rFonts w:cs="Times New Roman"/>
                <w:szCs w:val="24"/>
              </w:rPr>
              <w:br/>
              <w:t>тыс. чел.</w:t>
            </w:r>
          </w:p>
        </w:tc>
        <w:tc>
          <w:tcPr>
            <w:tcW w:w="872" w:type="dxa"/>
            <w:vAlign w:val="center"/>
          </w:tcPr>
          <w:p w:rsidR="00E32508" w:rsidRPr="002C70CC" w:rsidRDefault="00E32508" w:rsidP="002C46EF">
            <w:pPr>
              <w:jc w:val="center"/>
              <w:rPr>
                <w:szCs w:val="24"/>
              </w:rPr>
            </w:pPr>
            <w:r w:rsidRPr="002C70CC">
              <w:t>0,5</w:t>
            </w:r>
          </w:p>
        </w:tc>
        <w:tc>
          <w:tcPr>
            <w:tcW w:w="955" w:type="dxa"/>
            <w:vAlign w:val="center"/>
          </w:tcPr>
          <w:p w:rsidR="00E32508" w:rsidRPr="002C70CC" w:rsidRDefault="00E32508" w:rsidP="002C46EF">
            <w:pPr>
              <w:jc w:val="center"/>
              <w:rPr>
                <w:rFonts w:cs="Times New Roman"/>
                <w:szCs w:val="24"/>
              </w:rPr>
            </w:pPr>
            <w:r w:rsidRPr="002C70CC">
              <w:rPr>
                <w:rFonts w:cs="Times New Roman"/>
                <w:szCs w:val="24"/>
              </w:rPr>
              <w:t>мест</w:t>
            </w:r>
          </w:p>
        </w:tc>
        <w:tc>
          <w:tcPr>
            <w:tcW w:w="1014" w:type="dxa"/>
            <w:vAlign w:val="center"/>
          </w:tcPr>
          <w:p w:rsidR="00E32508" w:rsidRPr="002C70CC" w:rsidRDefault="00113DD6" w:rsidP="002C46EF">
            <w:pPr>
              <w:jc w:val="center"/>
              <w:rPr>
                <w:szCs w:val="24"/>
              </w:rPr>
            </w:pPr>
            <w:r w:rsidRPr="002C70CC">
              <w:rPr>
                <w:szCs w:val="24"/>
              </w:rPr>
              <w:t>-</w:t>
            </w:r>
          </w:p>
        </w:tc>
        <w:tc>
          <w:tcPr>
            <w:tcW w:w="1017" w:type="dxa"/>
            <w:vAlign w:val="center"/>
          </w:tcPr>
          <w:p w:rsidR="00E32508" w:rsidRPr="002C70CC" w:rsidRDefault="00E32508">
            <w:pPr>
              <w:jc w:val="center"/>
              <w:rPr>
                <w:color w:val="000000"/>
                <w:szCs w:val="24"/>
              </w:rPr>
            </w:pPr>
            <w:r w:rsidRPr="002C70CC">
              <w:rPr>
                <w:color w:val="000000"/>
              </w:rPr>
              <w:t>1</w:t>
            </w:r>
          </w:p>
        </w:tc>
        <w:tc>
          <w:tcPr>
            <w:tcW w:w="1017" w:type="dxa"/>
            <w:vAlign w:val="center"/>
          </w:tcPr>
          <w:p w:rsidR="00E32508" w:rsidRPr="002C70CC" w:rsidRDefault="00E32508">
            <w:pPr>
              <w:jc w:val="center"/>
              <w:rPr>
                <w:color w:val="000000"/>
                <w:szCs w:val="24"/>
              </w:rPr>
            </w:pPr>
            <w:r w:rsidRPr="002C70CC">
              <w:rPr>
                <w:color w:val="000000"/>
              </w:rPr>
              <w:t>1</w:t>
            </w:r>
          </w:p>
        </w:tc>
        <w:tc>
          <w:tcPr>
            <w:tcW w:w="1017" w:type="dxa"/>
            <w:vAlign w:val="center"/>
          </w:tcPr>
          <w:p w:rsidR="00E32508" w:rsidRPr="002C70CC" w:rsidRDefault="00E32508">
            <w:pPr>
              <w:jc w:val="center"/>
              <w:rPr>
                <w:color w:val="000000"/>
                <w:szCs w:val="24"/>
              </w:rPr>
            </w:pPr>
            <w:r w:rsidRPr="002C70CC">
              <w:rPr>
                <w:color w:val="000000"/>
              </w:rPr>
              <w:t>1</w:t>
            </w:r>
          </w:p>
        </w:tc>
        <w:tc>
          <w:tcPr>
            <w:tcW w:w="1127" w:type="dxa"/>
            <w:vAlign w:val="center"/>
          </w:tcPr>
          <w:p w:rsidR="00E32508" w:rsidRPr="002C70CC" w:rsidRDefault="00E32508" w:rsidP="002C46EF">
            <w:pPr>
              <w:jc w:val="center"/>
              <w:rPr>
                <w:szCs w:val="24"/>
              </w:rPr>
            </w:pPr>
            <w:r w:rsidRPr="002C70CC">
              <w:t>-</w:t>
            </w:r>
          </w:p>
        </w:tc>
      </w:tr>
      <w:tr w:rsidR="00E32508" w:rsidRPr="002C70CC" w:rsidTr="008E67C0">
        <w:tc>
          <w:tcPr>
            <w:tcW w:w="2320" w:type="dxa"/>
            <w:vAlign w:val="center"/>
          </w:tcPr>
          <w:p w:rsidR="00E32508" w:rsidRPr="002C70CC" w:rsidRDefault="00E32508" w:rsidP="002C46EF">
            <w:pPr>
              <w:jc w:val="center"/>
              <w:rPr>
                <w:rFonts w:cs="Times New Roman"/>
                <w:szCs w:val="24"/>
              </w:rPr>
            </w:pPr>
            <w:r w:rsidRPr="002C70CC">
              <w:rPr>
                <w:rFonts w:cs="Times New Roman"/>
                <w:szCs w:val="24"/>
              </w:rPr>
              <w:lastRenderedPageBreak/>
              <w:t>Детские дома-интернаты</w:t>
            </w:r>
            <w:r w:rsidRPr="002C70CC">
              <w:rPr>
                <w:rFonts w:cs="Times New Roman"/>
                <w:szCs w:val="24"/>
              </w:rPr>
              <w:br/>
              <w:t>(от 4 до 17 лет)</w:t>
            </w:r>
          </w:p>
        </w:tc>
        <w:tc>
          <w:tcPr>
            <w:tcW w:w="1225" w:type="dxa"/>
            <w:vAlign w:val="center"/>
          </w:tcPr>
          <w:p w:rsidR="00E32508" w:rsidRPr="002C70CC" w:rsidRDefault="00E32508" w:rsidP="002C46EF">
            <w:pPr>
              <w:jc w:val="center"/>
              <w:rPr>
                <w:rFonts w:cs="Times New Roman"/>
                <w:szCs w:val="24"/>
              </w:rPr>
            </w:pPr>
            <w:r w:rsidRPr="002C70CC">
              <w:rPr>
                <w:rFonts w:cs="Times New Roman"/>
                <w:szCs w:val="24"/>
              </w:rPr>
              <w:t>мест/</w:t>
            </w:r>
            <w:r w:rsidRPr="002C70CC">
              <w:rPr>
                <w:rFonts w:cs="Times New Roman"/>
                <w:szCs w:val="24"/>
              </w:rPr>
              <w:br/>
              <w:t>тыс. чел.</w:t>
            </w:r>
          </w:p>
        </w:tc>
        <w:tc>
          <w:tcPr>
            <w:tcW w:w="872" w:type="dxa"/>
            <w:vAlign w:val="center"/>
          </w:tcPr>
          <w:p w:rsidR="00E32508" w:rsidRPr="002C70CC" w:rsidRDefault="00E32508" w:rsidP="002C46EF">
            <w:pPr>
              <w:jc w:val="center"/>
              <w:rPr>
                <w:szCs w:val="24"/>
              </w:rPr>
            </w:pPr>
            <w:r w:rsidRPr="002C70CC">
              <w:t>3</w:t>
            </w:r>
          </w:p>
        </w:tc>
        <w:tc>
          <w:tcPr>
            <w:tcW w:w="955" w:type="dxa"/>
            <w:vAlign w:val="center"/>
          </w:tcPr>
          <w:p w:rsidR="00E32508" w:rsidRPr="002C70CC" w:rsidRDefault="00E32508" w:rsidP="002C46EF">
            <w:pPr>
              <w:jc w:val="center"/>
              <w:rPr>
                <w:rFonts w:cs="Times New Roman"/>
                <w:szCs w:val="24"/>
              </w:rPr>
            </w:pPr>
            <w:r w:rsidRPr="002C70CC">
              <w:rPr>
                <w:rFonts w:cs="Times New Roman"/>
                <w:szCs w:val="24"/>
              </w:rPr>
              <w:t>мест</w:t>
            </w:r>
          </w:p>
        </w:tc>
        <w:tc>
          <w:tcPr>
            <w:tcW w:w="1014" w:type="dxa"/>
            <w:vAlign w:val="center"/>
          </w:tcPr>
          <w:p w:rsidR="00E32508" w:rsidRPr="002C70CC" w:rsidRDefault="00E32508" w:rsidP="002C46EF">
            <w:pPr>
              <w:jc w:val="center"/>
              <w:rPr>
                <w:szCs w:val="24"/>
              </w:rPr>
            </w:pPr>
          </w:p>
        </w:tc>
        <w:tc>
          <w:tcPr>
            <w:tcW w:w="1017" w:type="dxa"/>
            <w:vAlign w:val="center"/>
          </w:tcPr>
          <w:p w:rsidR="00E32508" w:rsidRPr="002C70CC" w:rsidRDefault="00E32508">
            <w:pPr>
              <w:jc w:val="center"/>
              <w:rPr>
                <w:color w:val="000000"/>
                <w:szCs w:val="24"/>
              </w:rPr>
            </w:pPr>
            <w:r w:rsidRPr="002C70CC">
              <w:rPr>
                <w:color w:val="000000"/>
              </w:rPr>
              <w:t>5</w:t>
            </w:r>
          </w:p>
        </w:tc>
        <w:tc>
          <w:tcPr>
            <w:tcW w:w="1017" w:type="dxa"/>
            <w:vAlign w:val="center"/>
          </w:tcPr>
          <w:p w:rsidR="00E32508" w:rsidRPr="002C70CC" w:rsidRDefault="00E32508">
            <w:pPr>
              <w:jc w:val="center"/>
              <w:rPr>
                <w:color w:val="000000"/>
                <w:szCs w:val="24"/>
              </w:rPr>
            </w:pPr>
            <w:r w:rsidRPr="002C70CC">
              <w:rPr>
                <w:color w:val="000000"/>
              </w:rPr>
              <w:t>5</w:t>
            </w:r>
          </w:p>
        </w:tc>
        <w:tc>
          <w:tcPr>
            <w:tcW w:w="1017" w:type="dxa"/>
            <w:vAlign w:val="center"/>
          </w:tcPr>
          <w:p w:rsidR="00E32508" w:rsidRPr="002C70CC" w:rsidRDefault="00E65DD5">
            <w:pPr>
              <w:jc w:val="center"/>
              <w:rPr>
                <w:color w:val="000000"/>
                <w:szCs w:val="24"/>
              </w:rPr>
            </w:pPr>
            <w:r w:rsidRPr="002C70CC">
              <w:rPr>
                <w:color w:val="000000"/>
              </w:rPr>
              <w:t>5</w:t>
            </w:r>
          </w:p>
        </w:tc>
        <w:tc>
          <w:tcPr>
            <w:tcW w:w="1127" w:type="dxa"/>
            <w:vAlign w:val="center"/>
          </w:tcPr>
          <w:p w:rsidR="00E32508" w:rsidRPr="002C70CC" w:rsidRDefault="00E32508" w:rsidP="002C46EF">
            <w:pPr>
              <w:jc w:val="center"/>
              <w:rPr>
                <w:szCs w:val="24"/>
              </w:rPr>
            </w:pPr>
            <w:r w:rsidRPr="002C70CC">
              <w:t>-</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Психоневрологические интернаты</w:t>
            </w:r>
            <w:r w:rsidRPr="002C70CC">
              <w:rPr>
                <w:rFonts w:cs="Times New Roman"/>
                <w:szCs w:val="24"/>
              </w:rPr>
              <w:br/>
              <w:t>(с 18 лет)</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мест/</w:t>
            </w:r>
            <w:r w:rsidRPr="002C70CC">
              <w:rPr>
                <w:rFonts w:cs="Times New Roman"/>
                <w:szCs w:val="24"/>
              </w:rPr>
              <w:br/>
              <w:t>тыс. чел.</w:t>
            </w:r>
          </w:p>
        </w:tc>
        <w:tc>
          <w:tcPr>
            <w:tcW w:w="872" w:type="dxa"/>
            <w:vAlign w:val="center"/>
          </w:tcPr>
          <w:p w:rsidR="00E65DD5" w:rsidRPr="002C70CC" w:rsidRDefault="00E65DD5" w:rsidP="002C46EF">
            <w:pPr>
              <w:jc w:val="center"/>
              <w:rPr>
                <w:szCs w:val="24"/>
              </w:rPr>
            </w:pPr>
            <w:r w:rsidRPr="002C70CC">
              <w:t>3</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мест</w:t>
            </w:r>
          </w:p>
        </w:tc>
        <w:tc>
          <w:tcPr>
            <w:tcW w:w="1014" w:type="dxa"/>
            <w:vAlign w:val="center"/>
          </w:tcPr>
          <w:p w:rsidR="00E65DD5" w:rsidRPr="002C70CC" w:rsidRDefault="00E65DD5" w:rsidP="002C46EF">
            <w:pPr>
              <w:jc w:val="center"/>
            </w:pPr>
            <w:r w:rsidRPr="002C70CC">
              <w:t>-</w:t>
            </w:r>
          </w:p>
        </w:tc>
        <w:tc>
          <w:tcPr>
            <w:tcW w:w="1017" w:type="dxa"/>
            <w:vAlign w:val="center"/>
          </w:tcPr>
          <w:p w:rsidR="00E65DD5" w:rsidRPr="002C70CC" w:rsidRDefault="00E65DD5" w:rsidP="00384FE9">
            <w:pPr>
              <w:jc w:val="center"/>
              <w:rPr>
                <w:color w:val="000000"/>
                <w:szCs w:val="24"/>
              </w:rPr>
            </w:pPr>
            <w:r w:rsidRPr="002C70CC">
              <w:rPr>
                <w:color w:val="000000"/>
              </w:rPr>
              <w:t>5</w:t>
            </w:r>
          </w:p>
        </w:tc>
        <w:tc>
          <w:tcPr>
            <w:tcW w:w="1017" w:type="dxa"/>
            <w:vAlign w:val="center"/>
          </w:tcPr>
          <w:p w:rsidR="00E65DD5" w:rsidRPr="002C70CC" w:rsidRDefault="00E65DD5" w:rsidP="00384FE9">
            <w:pPr>
              <w:jc w:val="center"/>
              <w:rPr>
                <w:color w:val="000000"/>
                <w:szCs w:val="24"/>
              </w:rPr>
            </w:pPr>
            <w:r w:rsidRPr="002C70CC">
              <w:rPr>
                <w:color w:val="000000"/>
              </w:rPr>
              <w:t>5</w:t>
            </w:r>
          </w:p>
        </w:tc>
        <w:tc>
          <w:tcPr>
            <w:tcW w:w="1017" w:type="dxa"/>
            <w:vAlign w:val="center"/>
          </w:tcPr>
          <w:p w:rsidR="00E65DD5" w:rsidRPr="002C70CC" w:rsidRDefault="00E65DD5" w:rsidP="00384FE9">
            <w:pPr>
              <w:jc w:val="center"/>
              <w:rPr>
                <w:color w:val="000000"/>
                <w:szCs w:val="24"/>
              </w:rPr>
            </w:pPr>
            <w:r w:rsidRPr="002C70CC">
              <w:rPr>
                <w:color w:val="000000"/>
              </w:rPr>
              <w:t>5</w:t>
            </w:r>
          </w:p>
        </w:tc>
        <w:tc>
          <w:tcPr>
            <w:tcW w:w="1127" w:type="dxa"/>
            <w:vAlign w:val="center"/>
          </w:tcPr>
          <w:p w:rsidR="00E65DD5" w:rsidRPr="002C70CC" w:rsidRDefault="00E65DD5" w:rsidP="002C46EF">
            <w:pPr>
              <w:jc w:val="center"/>
            </w:pPr>
          </w:p>
        </w:tc>
      </w:tr>
      <w:tr w:rsidR="002C46EF" w:rsidRPr="002C70CC" w:rsidTr="008E67C0">
        <w:tc>
          <w:tcPr>
            <w:tcW w:w="2320" w:type="dxa"/>
            <w:vAlign w:val="center"/>
          </w:tcPr>
          <w:p w:rsidR="002C46EF" w:rsidRPr="002C70CC" w:rsidRDefault="002C46EF" w:rsidP="002C46EF">
            <w:pPr>
              <w:jc w:val="center"/>
              <w:rPr>
                <w:rFonts w:cs="Times New Roman"/>
                <w:bCs/>
                <w:sz w:val="20"/>
                <w:szCs w:val="20"/>
              </w:rPr>
            </w:pPr>
            <w:r w:rsidRPr="002C70CC">
              <w:rPr>
                <w:rFonts w:cs="Times New Roman"/>
                <w:szCs w:val="24"/>
              </w:rPr>
              <w:t>Институты культового назначения</w:t>
            </w:r>
          </w:p>
        </w:tc>
        <w:tc>
          <w:tcPr>
            <w:tcW w:w="1225" w:type="dxa"/>
            <w:vAlign w:val="center"/>
          </w:tcPr>
          <w:p w:rsidR="002C46EF" w:rsidRPr="002C70CC" w:rsidRDefault="002C46EF" w:rsidP="002C46EF">
            <w:pPr>
              <w:jc w:val="center"/>
              <w:rPr>
                <w:rFonts w:cs="Times New Roman"/>
                <w:szCs w:val="24"/>
              </w:rPr>
            </w:pPr>
            <w:r w:rsidRPr="002C70CC">
              <w:rPr>
                <w:rFonts w:cs="Times New Roman"/>
                <w:szCs w:val="24"/>
              </w:rPr>
              <w:t>-</w:t>
            </w:r>
          </w:p>
        </w:tc>
        <w:tc>
          <w:tcPr>
            <w:tcW w:w="872" w:type="dxa"/>
            <w:vAlign w:val="center"/>
          </w:tcPr>
          <w:p w:rsidR="002C46EF" w:rsidRPr="002C70CC" w:rsidRDefault="002C46EF" w:rsidP="002C46EF">
            <w:pPr>
              <w:jc w:val="center"/>
            </w:pPr>
            <w:r w:rsidRPr="002C70CC">
              <w:t>-</w:t>
            </w:r>
          </w:p>
        </w:tc>
        <w:tc>
          <w:tcPr>
            <w:tcW w:w="955" w:type="dxa"/>
            <w:vAlign w:val="center"/>
          </w:tcPr>
          <w:p w:rsidR="002C46EF" w:rsidRPr="002C70CC" w:rsidRDefault="002C46EF" w:rsidP="002C46EF">
            <w:pPr>
              <w:jc w:val="center"/>
              <w:rPr>
                <w:rFonts w:cs="Times New Roman"/>
                <w:szCs w:val="24"/>
              </w:rPr>
            </w:pPr>
            <w:r w:rsidRPr="002C70CC">
              <w:rPr>
                <w:rFonts w:cs="Times New Roman"/>
                <w:szCs w:val="24"/>
              </w:rPr>
              <w:t>храм</w:t>
            </w:r>
          </w:p>
        </w:tc>
        <w:tc>
          <w:tcPr>
            <w:tcW w:w="1014" w:type="dxa"/>
            <w:vAlign w:val="center"/>
          </w:tcPr>
          <w:p w:rsidR="002C46EF" w:rsidRPr="002C70CC" w:rsidRDefault="00113DD6" w:rsidP="002C46EF">
            <w:pPr>
              <w:jc w:val="center"/>
            </w:pPr>
            <w:r w:rsidRPr="002C70CC">
              <w:t>-</w:t>
            </w:r>
          </w:p>
        </w:tc>
        <w:tc>
          <w:tcPr>
            <w:tcW w:w="3051" w:type="dxa"/>
            <w:gridSpan w:val="3"/>
            <w:vAlign w:val="center"/>
          </w:tcPr>
          <w:p w:rsidR="002C46EF" w:rsidRPr="002C70CC" w:rsidRDefault="002C46EF" w:rsidP="002C46EF">
            <w:pPr>
              <w:jc w:val="center"/>
            </w:pPr>
            <w:r w:rsidRPr="002C70CC">
              <w:rPr>
                <w:rFonts w:cs="Times New Roman"/>
                <w:szCs w:val="24"/>
              </w:rPr>
              <w:t>7,5 храмов на 1000 православных верующих</w:t>
            </w:r>
          </w:p>
        </w:tc>
        <w:tc>
          <w:tcPr>
            <w:tcW w:w="1127" w:type="dxa"/>
            <w:vAlign w:val="center"/>
          </w:tcPr>
          <w:p w:rsidR="002C46EF" w:rsidRPr="002C70CC" w:rsidRDefault="002C46EF" w:rsidP="002C46EF">
            <w:pPr>
              <w:jc w:val="center"/>
            </w:pPr>
          </w:p>
        </w:tc>
      </w:tr>
      <w:tr w:rsidR="00AE4831" w:rsidRPr="002C70CC" w:rsidTr="008E67C0">
        <w:tc>
          <w:tcPr>
            <w:tcW w:w="2320" w:type="dxa"/>
            <w:vAlign w:val="center"/>
          </w:tcPr>
          <w:p w:rsidR="00AE4831" w:rsidRPr="002C70CC" w:rsidRDefault="00AE4831" w:rsidP="002C46EF">
            <w:pPr>
              <w:jc w:val="center"/>
              <w:rPr>
                <w:rFonts w:cs="Times New Roman"/>
                <w:szCs w:val="24"/>
              </w:rPr>
            </w:pPr>
            <w:r w:rsidRPr="002C70CC">
              <w:rPr>
                <w:rFonts w:cs="Times New Roman"/>
                <w:szCs w:val="24"/>
              </w:rPr>
              <w:t>Территория плоскостных спортивных сооружений</w:t>
            </w:r>
          </w:p>
        </w:tc>
        <w:tc>
          <w:tcPr>
            <w:tcW w:w="1225" w:type="dxa"/>
            <w:vAlign w:val="center"/>
          </w:tcPr>
          <w:p w:rsidR="00AE4831" w:rsidRPr="002C70CC" w:rsidRDefault="00AE4831" w:rsidP="002C46EF">
            <w:pPr>
              <w:jc w:val="center"/>
              <w:rPr>
                <w:rFonts w:cs="Times New Roman"/>
                <w:szCs w:val="24"/>
              </w:rPr>
            </w:pPr>
            <w:r w:rsidRPr="002C70CC">
              <w:rPr>
                <w:rFonts w:cs="Times New Roman"/>
                <w:szCs w:val="24"/>
              </w:rPr>
              <w:t>га/</w:t>
            </w:r>
            <w:r w:rsidRPr="002C70CC">
              <w:rPr>
                <w:rFonts w:cs="Times New Roman"/>
                <w:szCs w:val="24"/>
              </w:rPr>
              <w:br/>
              <w:t>тыс. чел.</w:t>
            </w:r>
          </w:p>
        </w:tc>
        <w:tc>
          <w:tcPr>
            <w:tcW w:w="872" w:type="dxa"/>
            <w:vAlign w:val="center"/>
          </w:tcPr>
          <w:p w:rsidR="00AE4831" w:rsidRPr="002C70CC" w:rsidRDefault="00AE4831" w:rsidP="00AE4831">
            <w:pPr>
              <w:jc w:val="center"/>
              <w:rPr>
                <w:szCs w:val="24"/>
              </w:rPr>
            </w:pPr>
            <w:r w:rsidRPr="002C70CC">
              <w:t>0,07</w:t>
            </w:r>
          </w:p>
        </w:tc>
        <w:tc>
          <w:tcPr>
            <w:tcW w:w="955" w:type="dxa"/>
            <w:vAlign w:val="center"/>
          </w:tcPr>
          <w:p w:rsidR="00AE4831" w:rsidRPr="002C70CC" w:rsidRDefault="00AE4831" w:rsidP="002C46EF">
            <w:pPr>
              <w:jc w:val="center"/>
              <w:rPr>
                <w:rFonts w:cs="Times New Roman"/>
                <w:szCs w:val="24"/>
              </w:rPr>
            </w:pPr>
            <w:r w:rsidRPr="002C70CC">
              <w:rPr>
                <w:rFonts w:cs="Times New Roman"/>
                <w:szCs w:val="24"/>
              </w:rPr>
              <w:t>га</w:t>
            </w:r>
          </w:p>
        </w:tc>
        <w:tc>
          <w:tcPr>
            <w:tcW w:w="1014" w:type="dxa"/>
            <w:vAlign w:val="center"/>
          </w:tcPr>
          <w:p w:rsidR="00AE4831" w:rsidRPr="002C70CC" w:rsidRDefault="00113DD6" w:rsidP="002C46EF">
            <w:pPr>
              <w:jc w:val="center"/>
              <w:rPr>
                <w:szCs w:val="24"/>
              </w:rPr>
            </w:pPr>
            <w:r w:rsidRPr="002C70CC">
              <w:rPr>
                <w:szCs w:val="24"/>
              </w:rPr>
              <w:t>3</w:t>
            </w:r>
            <w:r w:rsidR="00AE4831" w:rsidRPr="002C70CC">
              <w:rPr>
                <w:szCs w:val="24"/>
              </w:rPr>
              <w:t xml:space="preserve"> </w:t>
            </w:r>
            <w:proofErr w:type="spellStart"/>
            <w:proofErr w:type="gramStart"/>
            <w:r w:rsidR="00AE4831" w:rsidRPr="002C70CC">
              <w:rPr>
                <w:szCs w:val="24"/>
              </w:rPr>
              <w:t>объ-екта</w:t>
            </w:r>
            <w:proofErr w:type="spellEnd"/>
            <w:proofErr w:type="gramEnd"/>
          </w:p>
        </w:tc>
        <w:tc>
          <w:tcPr>
            <w:tcW w:w="1017" w:type="dxa"/>
            <w:vAlign w:val="center"/>
          </w:tcPr>
          <w:p w:rsidR="00AE4831" w:rsidRPr="002C70CC" w:rsidRDefault="00AE4831">
            <w:pPr>
              <w:jc w:val="center"/>
              <w:rPr>
                <w:color w:val="000000"/>
                <w:szCs w:val="24"/>
              </w:rPr>
            </w:pPr>
            <w:r w:rsidRPr="002C70CC">
              <w:rPr>
                <w:color w:val="000000"/>
              </w:rPr>
              <w:t>1</w:t>
            </w:r>
          </w:p>
        </w:tc>
        <w:tc>
          <w:tcPr>
            <w:tcW w:w="1017" w:type="dxa"/>
            <w:vAlign w:val="center"/>
          </w:tcPr>
          <w:p w:rsidR="00AE4831" w:rsidRPr="002C70CC" w:rsidRDefault="00AE4831">
            <w:pPr>
              <w:jc w:val="center"/>
              <w:rPr>
                <w:color w:val="000000"/>
                <w:szCs w:val="24"/>
              </w:rPr>
            </w:pPr>
            <w:r w:rsidRPr="002C70CC">
              <w:rPr>
                <w:color w:val="000000"/>
              </w:rPr>
              <w:t>1</w:t>
            </w:r>
          </w:p>
        </w:tc>
        <w:tc>
          <w:tcPr>
            <w:tcW w:w="1017" w:type="dxa"/>
            <w:vAlign w:val="center"/>
          </w:tcPr>
          <w:p w:rsidR="00AE4831" w:rsidRPr="002C70CC" w:rsidRDefault="00AE4831">
            <w:pPr>
              <w:jc w:val="center"/>
              <w:rPr>
                <w:color w:val="000000"/>
                <w:szCs w:val="24"/>
              </w:rPr>
            </w:pPr>
            <w:r w:rsidRPr="002C70CC">
              <w:rPr>
                <w:color w:val="000000"/>
              </w:rPr>
              <w:t>1</w:t>
            </w:r>
          </w:p>
        </w:tc>
        <w:tc>
          <w:tcPr>
            <w:tcW w:w="1127" w:type="dxa"/>
            <w:vAlign w:val="center"/>
          </w:tcPr>
          <w:p w:rsidR="00AE4831" w:rsidRPr="002C70CC" w:rsidRDefault="00AE4831" w:rsidP="002C46EF">
            <w:pPr>
              <w:jc w:val="center"/>
              <w:rPr>
                <w:szCs w:val="24"/>
              </w:rPr>
            </w:pPr>
            <w:r w:rsidRPr="002C70CC">
              <w:t>30 мин</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Площадь торговых объектов</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кв. м /</w:t>
            </w:r>
            <w:r w:rsidRPr="002C70CC">
              <w:rPr>
                <w:rFonts w:cs="Times New Roman"/>
                <w:szCs w:val="24"/>
              </w:rPr>
              <w:br/>
              <w:t>тыс. чел.</w:t>
            </w:r>
          </w:p>
        </w:tc>
        <w:tc>
          <w:tcPr>
            <w:tcW w:w="872" w:type="dxa"/>
            <w:vAlign w:val="center"/>
          </w:tcPr>
          <w:p w:rsidR="00E65DD5" w:rsidRPr="002C70CC" w:rsidRDefault="00E65DD5" w:rsidP="002C46EF">
            <w:pPr>
              <w:jc w:val="center"/>
              <w:rPr>
                <w:bCs/>
                <w:szCs w:val="24"/>
              </w:rPr>
            </w:pPr>
            <w:r w:rsidRPr="002C70CC">
              <w:rPr>
                <w:rFonts w:cs="Times New Roman"/>
                <w:szCs w:val="24"/>
              </w:rPr>
              <w:t>**</w:t>
            </w:r>
            <w:r w:rsidRPr="002C70CC">
              <w:rPr>
                <w:bCs/>
              </w:rPr>
              <w:t>302</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кв. м</w:t>
            </w:r>
          </w:p>
        </w:tc>
        <w:tc>
          <w:tcPr>
            <w:tcW w:w="1014" w:type="dxa"/>
            <w:vAlign w:val="center"/>
          </w:tcPr>
          <w:p w:rsidR="00E65DD5" w:rsidRPr="002C70CC" w:rsidRDefault="00E65DD5" w:rsidP="002C46EF">
            <w:pPr>
              <w:jc w:val="center"/>
              <w:rPr>
                <w:szCs w:val="24"/>
              </w:rPr>
            </w:pPr>
            <w:r w:rsidRPr="002C70CC">
              <w:rPr>
                <w:szCs w:val="24"/>
              </w:rPr>
              <w:t>324</w:t>
            </w:r>
          </w:p>
        </w:tc>
        <w:tc>
          <w:tcPr>
            <w:tcW w:w="1017" w:type="dxa"/>
            <w:vAlign w:val="center"/>
          </w:tcPr>
          <w:p w:rsidR="00E65DD5" w:rsidRPr="002C70CC" w:rsidRDefault="00E65DD5">
            <w:pPr>
              <w:jc w:val="center"/>
              <w:rPr>
                <w:color w:val="000000"/>
                <w:szCs w:val="24"/>
              </w:rPr>
            </w:pPr>
            <w:r w:rsidRPr="002C70CC">
              <w:rPr>
                <w:color w:val="000000"/>
              </w:rPr>
              <w:t>485</w:t>
            </w:r>
          </w:p>
        </w:tc>
        <w:tc>
          <w:tcPr>
            <w:tcW w:w="1017" w:type="dxa"/>
            <w:vAlign w:val="center"/>
          </w:tcPr>
          <w:p w:rsidR="00E65DD5" w:rsidRPr="002C70CC" w:rsidRDefault="00E65DD5">
            <w:pPr>
              <w:jc w:val="center"/>
              <w:rPr>
                <w:color w:val="000000"/>
                <w:szCs w:val="24"/>
              </w:rPr>
            </w:pPr>
            <w:r w:rsidRPr="002C70CC">
              <w:rPr>
                <w:color w:val="000000"/>
              </w:rPr>
              <w:t>485</w:t>
            </w:r>
          </w:p>
        </w:tc>
        <w:tc>
          <w:tcPr>
            <w:tcW w:w="1017" w:type="dxa"/>
            <w:vAlign w:val="center"/>
          </w:tcPr>
          <w:p w:rsidR="00E65DD5" w:rsidRPr="002C70CC" w:rsidRDefault="00E65DD5">
            <w:pPr>
              <w:jc w:val="center"/>
              <w:rPr>
                <w:color w:val="000000"/>
                <w:szCs w:val="24"/>
              </w:rPr>
            </w:pPr>
            <w:r w:rsidRPr="002C70CC">
              <w:rPr>
                <w:color w:val="000000"/>
              </w:rPr>
              <w:t>529</w:t>
            </w:r>
          </w:p>
        </w:tc>
        <w:tc>
          <w:tcPr>
            <w:tcW w:w="1127" w:type="dxa"/>
            <w:vAlign w:val="center"/>
          </w:tcPr>
          <w:p w:rsidR="00E65DD5" w:rsidRPr="002C70CC" w:rsidRDefault="00E65DD5" w:rsidP="002C46EF">
            <w:pPr>
              <w:jc w:val="center"/>
              <w:rPr>
                <w:szCs w:val="24"/>
              </w:rPr>
            </w:pPr>
            <w:r w:rsidRPr="002C70CC">
              <w:t>-</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Магазин продовольственных товаров, торговая площадь</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кв. м /</w:t>
            </w:r>
            <w:r w:rsidRPr="002C70CC">
              <w:rPr>
                <w:rFonts w:cs="Times New Roman"/>
                <w:szCs w:val="24"/>
              </w:rPr>
              <w:br/>
              <w:t>тыс. чел.</w:t>
            </w:r>
          </w:p>
        </w:tc>
        <w:tc>
          <w:tcPr>
            <w:tcW w:w="872" w:type="dxa"/>
            <w:vAlign w:val="center"/>
          </w:tcPr>
          <w:p w:rsidR="00E65DD5" w:rsidRPr="002C70CC" w:rsidRDefault="00E65DD5" w:rsidP="002C46EF">
            <w:pPr>
              <w:jc w:val="center"/>
              <w:rPr>
                <w:bCs/>
                <w:szCs w:val="24"/>
              </w:rPr>
            </w:pPr>
            <w:r w:rsidRPr="002C70CC">
              <w:rPr>
                <w:rFonts w:cs="Times New Roman"/>
                <w:szCs w:val="24"/>
              </w:rPr>
              <w:t>**</w:t>
            </w:r>
            <w:r w:rsidRPr="002C70CC">
              <w:rPr>
                <w:bCs/>
              </w:rPr>
              <w:t>92</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кв. м</w:t>
            </w:r>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148</w:t>
            </w:r>
          </w:p>
        </w:tc>
        <w:tc>
          <w:tcPr>
            <w:tcW w:w="1017" w:type="dxa"/>
            <w:vAlign w:val="center"/>
          </w:tcPr>
          <w:p w:rsidR="00E65DD5" w:rsidRPr="002C70CC" w:rsidRDefault="00E65DD5">
            <w:pPr>
              <w:jc w:val="center"/>
              <w:rPr>
                <w:color w:val="000000"/>
                <w:szCs w:val="24"/>
              </w:rPr>
            </w:pPr>
            <w:r w:rsidRPr="002C70CC">
              <w:rPr>
                <w:color w:val="000000"/>
              </w:rPr>
              <w:t>148</w:t>
            </w:r>
          </w:p>
        </w:tc>
        <w:tc>
          <w:tcPr>
            <w:tcW w:w="1017" w:type="dxa"/>
            <w:vAlign w:val="center"/>
          </w:tcPr>
          <w:p w:rsidR="00E65DD5" w:rsidRPr="002C70CC" w:rsidRDefault="00E65DD5">
            <w:pPr>
              <w:jc w:val="center"/>
              <w:rPr>
                <w:color w:val="000000"/>
                <w:szCs w:val="24"/>
              </w:rPr>
            </w:pPr>
            <w:r w:rsidRPr="002C70CC">
              <w:rPr>
                <w:color w:val="000000"/>
              </w:rPr>
              <w:t>161</w:t>
            </w:r>
          </w:p>
        </w:tc>
        <w:tc>
          <w:tcPr>
            <w:tcW w:w="1127" w:type="dxa"/>
            <w:vAlign w:val="center"/>
          </w:tcPr>
          <w:p w:rsidR="00E65DD5" w:rsidRPr="002C70CC" w:rsidRDefault="00E65DD5" w:rsidP="002C46EF">
            <w:pPr>
              <w:jc w:val="center"/>
              <w:rPr>
                <w:szCs w:val="24"/>
              </w:rPr>
            </w:pP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 xml:space="preserve">Магазин </w:t>
            </w:r>
            <w:proofErr w:type="spellStart"/>
            <w:proofErr w:type="gramStart"/>
            <w:r w:rsidRPr="002C70CC">
              <w:rPr>
                <w:rFonts w:cs="Times New Roman"/>
                <w:szCs w:val="24"/>
              </w:rPr>
              <w:t>непродоволь-ственных</w:t>
            </w:r>
            <w:proofErr w:type="spellEnd"/>
            <w:proofErr w:type="gramEnd"/>
            <w:r w:rsidRPr="002C70CC">
              <w:rPr>
                <w:rFonts w:cs="Times New Roman"/>
                <w:szCs w:val="24"/>
              </w:rPr>
              <w:t xml:space="preserve"> товаров, торговая площадь</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кв. м /</w:t>
            </w:r>
            <w:r w:rsidRPr="002C70CC">
              <w:rPr>
                <w:rFonts w:cs="Times New Roman"/>
                <w:szCs w:val="24"/>
              </w:rPr>
              <w:br/>
              <w:t>тыс. чел.</w:t>
            </w:r>
          </w:p>
        </w:tc>
        <w:tc>
          <w:tcPr>
            <w:tcW w:w="872" w:type="dxa"/>
            <w:vAlign w:val="center"/>
          </w:tcPr>
          <w:p w:rsidR="00E65DD5" w:rsidRPr="002C70CC" w:rsidRDefault="00E65DD5" w:rsidP="00364B63">
            <w:pPr>
              <w:jc w:val="center"/>
              <w:rPr>
                <w:bCs/>
                <w:szCs w:val="24"/>
              </w:rPr>
            </w:pPr>
            <w:r w:rsidRPr="002C70CC">
              <w:rPr>
                <w:rFonts w:cs="Times New Roman"/>
                <w:szCs w:val="24"/>
              </w:rPr>
              <w:t>**</w:t>
            </w:r>
            <w:r w:rsidRPr="002C70CC">
              <w:rPr>
                <w:bCs/>
              </w:rPr>
              <w:t>210</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кв. м</w:t>
            </w:r>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337</w:t>
            </w:r>
          </w:p>
        </w:tc>
        <w:tc>
          <w:tcPr>
            <w:tcW w:w="1017" w:type="dxa"/>
            <w:vAlign w:val="center"/>
          </w:tcPr>
          <w:p w:rsidR="00E65DD5" w:rsidRPr="002C70CC" w:rsidRDefault="00E65DD5">
            <w:pPr>
              <w:jc w:val="center"/>
              <w:rPr>
                <w:color w:val="000000"/>
                <w:szCs w:val="24"/>
              </w:rPr>
            </w:pPr>
            <w:r w:rsidRPr="002C70CC">
              <w:rPr>
                <w:color w:val="000000"/>
              </w:rPr>
              <w:t>337</w:t>
            </w:r>
          </w:p>
        </w:tc>
        <w:tc>
          <w:tcPr>
            <w:tcW w:w="1017" w:type="dxa"/>
            <w:vAlign w:val="center"/>
          </w:tcPr>
          <w:p w:rsidR="00E65DD5" w:rsidRPr="002C70CC" w:rsidRDefault="00E65DD5">
            <w:pPr>
              <w:jc w:val="center"/>
              <w:rPr>
                <w:color w:val="000000"/>
                <w:szCs w:val="24"/>
              </w:rPr>
            </w:pPr>
            <w:r w:rsidRPr="002C70CC">
              <w:rPr>
                <w:color w:val="000000"/>
              </w:rPr>
              <w:t>368</w:t>
            </w:r>
          </w:p>
        </w:tc>
        <w:tc>
          <w:tcPr>
            <w:tcW w:w="1127" w:type="dxa"/>
            <w:vAlign w:val="center"/>
          </w:tcPr>
          <w:p w:rsidR="00E65DD5" w:rsidRPr="002C70CC" w:rsidRDefault="00E65DD5" w:rsidP="002C46EF">
            <w:pPr>
              <w:jc w:val="center"/>
              <w:rPr>
                <w:szCs w:val="24"/>
              </w:rPr>
            </w:pP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Предприятие общественного питания</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мест/</w:t>
            </w:r>
            <w:r w:rsidRPr="002C70CC">
              <w:rPr>
                <w:rFonts w:cs="Times New Roman"/>
                <w:szCs w:val="24"/>
              </w:rPr>
              <w:br/>
              <w:t>тыс. чел.</w:t>
            </w:r>
          </w:p>
        </w:tc>
        <w:tc>
          <w:tcPr>
            <w:tcW w:w="872" w:type="dxa"/>
            <w:vAlign w:val="center"/>
          </w:tcPr>
          <w:p w:rsidR="00E65DD5" w:rsidRPr="002C70CC" w:rsidRDefault="00E65DD5" w:rsidP="002C46EF">
            <w:pPr>
              <w:jc w:val="center"/>
              <w:rPr>
                <w:szCs w:val="24"/>
              </w:rPr>
            </w:pPr>
            <w:r w:rsidRPr="002C70CC">
              <w:t>40</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мест</w:t>
            </w:r>
          </w:p>
        </w:tc>
        <w:tc>
          <w:tcPr>
            <w:tcW w:w="1014" w:type="dxa"/>
            <w:vAlign w:val="center"/>
          </w:tcPr>
          <w:p w:rsidR="00E65DD5" w:rsidRPr="002C70CC" w:rsidRDefault="00E65DD5" w:rsidP="002C46EF">
            <w:pPr>
              <w:jc w:val="center"/>
              <w:rPr>
                <w:bCs/>
                <w:szCs w:val="24"/>
              </w:rPr>
            </w:pPr>
            <w:r w:rsidRPr="002C70CC">
              <w:rPr>
                <w:bCs/>
                <w:szCs w:val="24"/>
              </w:rPr>
              <w:t>36</w:t>
            </w:r>
          </w:p>
        </w:tc>
        <w:tc>
          <w:tcPr>
            <w:tcW w:w="1017" w:type="dxa"/>
            <w:vAlign w:val="center"/>
          </w:tcPr>
          <w:p w:rsidR="00E65DD5" w:rsidRPr="002C70CC" w:rsidRDefault="00E65DD5">
            <w:pPr>
              <w:jc w:val="center"/>
              <w:rPr>
                <w:color w:val="000000"/>
                <w:szCs w:val="24"/>
              </w:rPr>
            </w:pPr>
            <w:r w:rsidRPr="002C70CC">
              <w:rPr>
                <w:color w:val="000000"/>
              </w:rPr>
              <w:t>64</w:t>
            </w:r>
          </w:p>
        </w:tc>
        <w:tc>
          <w:tcPr>
            <w:tcW w:w="1017" w:type="dxa"/>
            <w:vAlign w:val="center"/>
          </w:tcPr>
          <w:p w:rsidR="00E65DD5" w:rsidRPr="002C70CC" w:rsidRDefault="00E65DD5">
            <w:pPr>
              <w:jc w:val="center"/>
              <w:rPr>
                <w:color w:val="000000"/>
                <w:szCs w:val="24"/>
              </w:rPr>
            </w:pPr>
            <w:r w:rsidRPr="002C70CC">
              <w:rPr>
                <w:color w:val="000000"/>
              </w:rPr>
              <w:t>64</w:t>
            </w:r>
          </w:p>
        </w:tc>
        <w:tc>
          <w:tcPr>
            <w:tcW w:w="1017" w:type="dxa"/>
            <w:vAlign w:val="center"/>
          </w:tcPr>
          <w:p w:rsidR="00E65DD5" w:rsidRPr="002C70CC" w:rsidRDefault="00E65DD5">
            <w:pPr>
              <w:jc w:val="center"/>
              <w:rPr>
                <w:color w:val="000000"/>
                <w:szCs w:val="24"/>
              </w:rPr>
            </w:pPr>
            <w:r w:rsidRPr="002C70CC">
              <w:rPr>
                <w:color w:val="000000"/>
              </w:rPr>
              <w:t>70</w:t>
            </w:r>
          </w:p>
        </w:tc>
        <w:tc>
          <w:tcPr>
            <w:tcW w:w="1127" w:type="dxa"/>
            <w:vAlign w:val="center"/>
          </w:tcPr>
          <w:p w:rsidR="00E65DD5" w:rsidRPr="002C70CC" w:rsidRDefault="00E65DD5" w:rsidP="002C46EF">
            <w:pPr>
              <w:jc w:val="center"/>
              <w:rPr>
                <w:szCs w:val="24"/>
              </w:rPr>
            </w:pPr>
          </w:p>
        </w:tc>
      </w:tr>
      <w:tr w:rsidR="00AE4831" w:rsidRPr="002C70CC" w:rsidTr="008E67C0">
        <w:tc>
          <w:tcPr>
            <w:tcW w:w="2320" w:type="dxa"/>
            <w:vAlign w:val="center"/>
          </w:tcPr>
          <w:p w:rsidR="00AE4831" w:rsidRPr="002C70CC" w:rsidRDefault="00AE4831" w:rsidP="002C46EF">
            <w:pPr>
              <w:jc w:val="center"/>
              <w:rPr>
                <w:rFonts w:cs="Times New Roman"/>
                <w:szCs w:val="24"/>
              </w:rPr>
            </w:pPr>
            <w:r w:rsidRPr="002C70CC">
              <w:rPr>
                <w:rFonts w:cs="Times New Roman"/>
                <w:szCs w:val="24"/>
              </w:rPr>
              <w:t>Объекты бытового обслуживания</w:t>
            </w:r>
          </w:p>
        </w:tc>
        <w:tc>
          <w:tcPr>
            <w:tcW w:w="1225" w:type="dxa"/>
            <w:vAlign w:val="center"/>
          </w:tcPr>
          <w:p w:rsidR="00AE4831" w:rsidRPr="002C70CC" w:rsidRDefault="00AE4831" w:rsidP="002C46EF">
            <w:pPr>
              <w:jc w:val="center"/>
              <w:rPr>
                <w:rFonts w:cs="Times New Roman"/>
                <w:szCs w:val="24"/>
              </w:rPr>
            </w:pPr>
            <w:r w:rsidRPr="002C70CC">
              <w:rPr>
                <w:rFonts w:cs="Times New Roman"/>
                <w:szCs w:val="24"/>
              </w:rPr>
              <w:t>рабочее место/</w:t>
            </w:r>
            <w:r w:rsidRPr="002C70CC">
              <w:rPr>
                <w:rFonts w:cs="Times New Roman"/>
                <w:szCs w:val="24"/>
              </w:rPr>
              <w:br/>
              <w:t>тыс. чел.</w:t>
            </w:r>
          </w:p>
        </w:tc>
        <w:tc>
          <w:tcPr>
            <w:tcW w:w="872" w:type="dxa"/>
            <w:vAlign w:val="center"/>
          </w:tcPr>
          <w:p w:rsidR="00AE4831" w:rsidRPr="002C70CC" w:rsidRDefault="00AE4831" w:rsidP="002C46EF">
            <w:pPr>
              <w:jc w:val="center"/>
              <w:rPr>
                <w:szCs w:val="24"/>
              </w:rPr>
            </w:pPr>
            <w:r w:rsidRPr="002C70CC">
              <w:t>7</w:t>
            </w:r>
          </w:p>
        </w:tc>
        <w:tc>
          <w:tcPr>
            <w:tcW w:w="955" w:type="dxa"/>
            <w:vAlign w:val="center"/>
          </w:tcPr>
          <w:p w:rsidR="00AE4831" w:rsidRPr="002C70CC" w:rsidRDefault="00AE4831" w:rsidP="002C46EF">
            <w:pPr>
              <w:jc w:val="center"/>
              <w:rPr>
                <w:rFonts w:cs="Times New Roman"/>
                <w:szCs w:val="24"/>
              </w:rPr>
            </w:pPr>
            <w:proofErr w:type="spellStart"/>
            <w:proofErr w:type="gramStart"/>
            <w:r w:rsidRPr="002C70CC">
              <w:rPr>
                <w:rFonts w:cs="Times New Roman"/>
                <w:szCs w:val="24"/>
              </w:rPr>
              <w:t>рабо-чее</w:t>
            </w:r>
            <w:proofErr w:type="spellEnd"/>
            <w:proofErr w:type="gramEnd"/>
            <w:r w:rsidRPr="002C70CC">
              <w:rPr>
                <w:rFonts w:cs="Times New Roman"/>
                <w:szCs w:val="24"/>
              </w:rPr>
              <w:t xml:space="preserve"> место</w:t>
            </w:r>
          </w:p>
        </w:tc>
        <w:tc>
          <w:tcPr>
            <w:tcW w:w="1014" w:type="dxa"/>
            <w:vAlign w:val="center"/>
          </w:tcPr>
          <w:p w:rsidR="00AE4831" w:rsidRPr="002C70CC" w:rsidRDefault="00113DD6" w:rsidP="002C46EF">
            <w:pPr>
              <w:jc w:val="center"/>
              <w:rPr>
                <w:szCs w:val="24"/>
              </w:rPr>
            </w:pPr>
            <w:r w:rsidRPr="002C70CC">
              <w:rPr>
                <w:szCs w:val="24"/>
              </w:rPr>
              <w:t>1 объект</w:t>
            </w:r>
          </w:p>
        </w:tc>
        <w:tc>
          <w:tcPr>
            <w:tcW w:w="1017" w:type="dxa"/>
            <w:vAlign w:val="center"/>
          </w:tcPr>
          <w:p w:rsidR="00AE4831" w:rsidRPr="002C70CC" w:rsidRDefault="00AE4831">
            <w:pPr>
              <w:jc w:val="center"/>
              <w:rPr>
                <w:color w:val="000000"/>
                <w:szCs w:val="24"/>
              </w:rPr>
            </w:pPr>
            <w:r w:rsidRPr="002C70CC">
              <w:rPr>
                <w:color w:val="000000"/>
              </w:rPr>
              <w:t>13</w:t>
            </w:r>
          </w:p>
        </w:tc>
        <w:tc>
          <w:tcPr>
            <w:tcW w:w="1017" w:type="dxa"/>
            <w:vAlign w:val="center"/>
          </w:tcPr>
          <w:p w:rsidR="00AE4831" w:rsidRPr="002C70CC" w:rsidRDefault="00AE4831">
            <w:pPr>
              <w:jc w:val="center"/>
              <w:rPr>
                <w:color w:val="000000"/>
                <w:szCs w:val="24"/>
              </w:rPr>
            </w:pPr>
            <w:r w:rsidRPr="002C70CC">
              <w:rPr>
                <w:color w:val="000000"/>
              </w:rPr>
              <w:t>13</w:t>
            </w:r>
          </w:p>
        </w:tc>
        <w:tc>
          <w:tcPr>
            <w:tcW w:w="1017" w:type="dxa"/>
            <w:vAlign w:val="center"/>
          </w:tcPr>
          <w:p w:rsidR="00AE4831" w:rsidRPr="002C70CC" w:rsidRDefault="00AE4831">
            <w:pPr>
              <w:jc w:val="center"/>
              <w:rPr>
                <w:color w:val="000000"/>
                <w:szCs w:val="24"/>
              </w:rPr>
            </w:pPr>
            <w:r w:rsidRPr="002C70CC">
              <w:rPr>
                <w:color w:val="000000"/>
              </w:rPr>
              <w:t>14</w:t>
            </w:r>
          </w:p>
        </w:tc>
        <w:tc>
          <w:tcPr>
            <w:tcW w:w="1127" w:type="dxa"/>
            <w:vAlign w:val="center"/>
          </w:tcPr>
          <w:p w:rsidR="00AE4831" w:rsidRPr="002C70CC" w:rsidRDefault="00AE4831" w:rsidP="002C46EF">
            <w:pPr>
              <w:jc w:val="center"/>
              <w:rPr>
                <w:szCs w:val="24"/>
              </w:rPr>
            </w:pP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Прачечная</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кг</w:t>
            </w:r>
            <w:proofErr w:type="gramStart"/>
            <w:r w:rsidRPr="002C70CC">
              <w:rPr>
                <w:rFonts w:cs="Times New Roman"/>
                <w:szCs w:val="24"/>
              </w:rPr>
              <w:t>/</w:t>
            </w:r>
            <w:r w:rsidRPr="002C70CC">
              <w:rPr>
                <w:rFonts w:cs="Times New Roman"/>
                <w:szCs w:val="24"/>
              </w:rPr>
              <w:br/>
              <w:t>(</w:t>
            </w:r>
            <w:proofErr w:type="gramEnd"/>
            <w:r w:rsidRPr="002C70CC">
              <w:rPr>
                <w:rFonts w:cs="Times New Roman"/>
                <w:szCs w:val="24"/>
              </w:rPr>
              <w:t>смену* тыс. чел.)</w:t>
            </w:r>
          </w:p>
        </w:tc>
        <w:tc>
          <w:tcPr>
            <w:tcW w:w="872" w:type="dxa"/>
            <w:vAlign w:val="center"/>
          </w:tcPr>
          <w:p w:rsidR="00E65DD5" w:rsidRPr="002C70CC" w:rsidRDefault="00E65DD5" w:rsidP="002C46EF">
            <w:pPr>
              <w:jc w:val="center"/>
              <w:rPr>
                <w:szCs w:val="24"/>
              </w:rPr>
            </w:pPr>
            <w:r w:rsidRPr="002C70CC">
              <w:t>60</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кг/</w:t>
            </w:r>
            <w:proofErr w:type="spellStart"/>
            <w:proofErr w:type="gramStart"/>
            <w:r w:rsidRPr="002C70CC">
              <w:rPr>
                <w:rFonts w:cs="Times New Roman"/>
                <w:szCs w:val="24"/>
              </w:rPr>
              <w:t>сме</w:t>
            </w:r>
            <w:proofErr w:type="spellEnd"/>
            <w:r w:rsidRPr="002C70CC">
              <w:rPr>
                <w:rFonts w:cs="Times New Roman"/>
                <w:szCs w:val="24"/>
              </w:rPr>
              <w:t>-ну</w:t>
            </w:r>
            <w:proofErr w:type="gramEnd"/>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96</w:t>
            </w:r>
          </w:p>
        </w:tc>
        <w:tc>
          <w:tcPr>
            <w:tcW w:w="1017" w:type="dxa"/>
            <w:vAlign w:val="center"/>
          </w:tcPr>
          <w:p w:rsidR="00E65DD5" w:rsidRPr="002C70CC" w:rsidRDefault="00E65DD5">
            <w:pPr>
              <w:jc w:val="center"/>
              <w:rPr>
                <w:color w:val="000000"/>
                <w:szCs w:val="24"/>
              </w:rPr>
            </w:pPr>
            <w:r w:rsidRPr="002C70CC">
              <w:rPr>
                <w:color w:val="000000"/>
              </w:rPr>
              <w:t>96</w:t>
            </w:r>
          </w:p>
        </w:tc>
        <w:tc>
          <w:tcPr>
            <w:tcW w:w="1017" w:type="dxa"/>
            <w:vAlign w:val="center"/>
          </w:tcPr>
          <w:p w:rsidR="00E65DD5" w:rsidRPr="002C70CC" w:rsidRDefault="00E65DD5">
            <w:pPr>
              <w:jc w:val="center"/>
              <w:rPr>
                <w:color w:val="000000"/>
                <w:szCs w:val="24"/>
              </w:rPr>
            </w:pPr>
            <w:r w:rsidRPr="002C70CC">
              <w:rPr>
                <w:color w:val="000000"/>
              </w:rPr>
              <w:t>105</w:t>
            </w:r>
          </w:p>
        </w:tc>
        <w:tc>
          <w:tcPr>
            <w:tcW w:w="1127" w:type="dxa"/>
            <w:vAlign w:val="center"/>
          </w:tcPr>
          <w:p w:rsidR="00E65DD5" w:rsidRPr="002C70CC" w:rsidRDefault="00E65DD5" w:rsidP="002C46EF">
            <w:pPr>
              <w:jc w:val="center"/>
              <w:rPr>
                <w:szCs w:val="24"/>
              </w:rPr>
            </w:pPr>
          </w:p>
        </w:tc>
      </w:tr>
      <w:tr w:rsidR="00E65DD5" w:rsidRPr="002C70CC" w:rsidTr="008E67C0">
        <w:tc>
          <w:tcPr>
            <w:tcW w:w="2320" w:type="dxa"/>
            <w:vAlign w:val="center"/>
          </w:tcPr>
          <w:p w:rsidR="00E65DD5" w:rsidRPr="002C70CC" w:rsidRDefault="00E65DD5" w:rsidP="00113DD6">
            <w:pPr>
              <w:jc w:val="center"/>
              <w:rPr>
                <w:rFonts w:cs="Times New Roman"/>
                <w:szCs w:val="24"/>
              </w:rPr>
            </w:pPr>
            <w:r w:rsidRPr="002C70CC">
              <w:rPr>
                <w:rFonts w:cs="Times New Roman"/>
                <w:szCs w:val="24"/>
              </w:rPr>
              <w:t>Химчистка</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кг</w:t>
            </w:r>
            <w:proofErr w:type="gramStart"/>
            <w:r w:rsidRPr="002C70CC">
              <w:rPr>
                <w:rFonts w:cs="Times New Roman"/>
                <w:szCs w:val="24"/>
              </w:rPr>
              <w:t>/</w:t>
            </w:r>
            <w:r w:rsidRPr="002C70CC">
              <w:rPr>
                <w:rFonts w:cs="Times New Roman"/>
                <w:szCs w:val="24"/>
              </w:rPr>
              <w:br/>
              <w:t>(</w:t>
            </w:r>
            <w:proofErr w:type="gramEnd"/>
            <w:r w:rsidRPr="002C70CC">
              <w:rPr>
                <w:rFonts w:cs="Times New Roman"/>
                <w:szCs w:val="24"/>
              </w:rPr>
              <w:t>смену* тыс. чел.)</w:t>
            </w:r>
          </w:p>
        </w:tc>
        <w:tc>
          <w:tcPr>
            <w:tcW w:w="872" w:type="dxa"/>
            <w:vAlign w:val="center"/>
          </w:tcPr>
          <w:p w:rsidR="00E65DD5" w:rsidRPr="002C70CC" w:rsidRDefault="00E65DD5" w:rsidP="002C46EF">
            <w:pPr>
              <w:jc w:val="center"/>
              <w:rPr>
                <w:szCs w:val="24"/>
              </w:rPr>
            </w:pPr>
            <w:r w:rsidRPr="002C70CC">
              <w:t>3,5</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кг/</w:t>
            </w:r>
            <w:proofErr w:type="spellStart"/>
            <w:proofErr w:type="gramStart"/>
            <w:r w:rsidRPr="002C70CC">
              <w:rPr>
                <w:rFonts w:cs="Times New Roman"/>
                <w:szCs w:val="24"/>
              </w:rPr>
              <w:t>сме</w:t>
            </w:r>
            <w:proofErr w:type="spellEnd"/>
            <w:r w:rsidRPr="002C70CC">
              <w:rPr>
                <w:rFonts w:cs="Times New Roman"/>
                <w:szCs w:val="24"/>
              </w:rPr>
              <w:t>-ну</w:t>
            </w:r>
            <w:proofErr w:type="gramEnd"/>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4</w:t>
            </w:r>
          </w:p>
        </w:tc>
        <w:tc>
          <w:tcPr>
            <w:tcW w:w="1017" w:type="dxa"/>
            <w:vAlign w:val="center"/>
          </w:tcPr>
          <w:p w:rsidR="00E65DD5" w:rsidRPr="002C70CC" w:rsidRDefault="00E65DD5">
            <w:pPr>
              <w:jc w:val="center"/>
              <w:rPr>
                <w:color w:val="000000"/>
                <w:szCs w:val="24"/>
              </w:rPr>
            </w:pPr>
            <w:r w:rsidRPr="002C70CC">
              <w:rPr>
                <w:color w:val="000000"/>
              </w:rPr>
              <w:t>4</w:t>
            </w:r>
          </w:p>
        </w:tc>
        <w:tc>
          <w:tcPr>
            <w:tcW w:w="1017" w:type="dxa"/>
            <w:vAlign w:val="center"/>
          </w:tcPr>
          <w:p w:rsidR="00E65DD5" w:rsidRPr="002C70CC" w:rsidRDefault="00E65DD5">
            <w:pPr>
              <w:jc w:val="center"/>
              <w:rPr>
                <w:color w:val="000000"/>
                <w:szCs w:val="24"/>
              </w:rPr>
            </w:pPr>
            <w:r w:rsidRPr="002C70CC">
              <w:rPr>
                <w:color w:val="000000"/>
              </w:rPr>
              <w:t>4</w:t>
            </w:r>
          </w:p>
        </w:tc>
        <w:tc>
          <w:tcPr>
            <w:tcW w:w="1127" w:type="dxa"/>
            <w:vAlign w:val="center"/>
          </w:tcPr>
          <w:p w:rsidR="00E65DD5" w:rsidRPr="002C70CC" w:rsidRDefault="00E65DD5" w:rsidP="002C46EF">
            <w:pPr>
              <w:jc w:val="center"/>
              <w:rPr>
                <w:szCs w:val="24"/>
              </w:rPr>
            </w:pP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Бани</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мест/</w:t>
            </w:r>
            <w:r w:rsidRPr="002C70CC">
              <w:rPr>
                <w:rFonts w:cs="Times New Roman"/>
                <w:szCs w:val="24"/>
              </w:rPr>
              <w:br/>
              <w:t>тыс. чел.</w:t>
            </w:r>
          </w:p>
        </w:tc>
        <w:tc>
          <w:tcPr>
            <w:tcW w:w="872" w:type="dxa"/>
            <w:vAlign w:val="center"/>
          </w:tcPr>
          <w:p w:rsidR="00E65DD5" w:rsidRPr="002C70CC" w:rsidRDefault="00E65DD5" w:rsidP="002C46EF">
            <w:pPr>
              <w:jc w:val="center"/>
              <w:rPr>
                <w:szCs w:val="24"/>
              </w:rPr>
            </w:pPr>
            <w:r w:rsidRPr="002C70CC">
              <w:t>7</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мест</w:t>
            </w:r>
          </w:p>
        </w:tc>
        <w:tc>
          <w:tcPr>
            <w:tcW w:w="1014" w:type="dxa"/>
            <w:vAlign w:val="center"/>
          </w:tcPr>
          <w:p w:rsidR="00E65DD5" w:rsidRPr="002C70CC" w:rsidRDefault="00E65DD5" w:rsidP="002C46EF">
            <w:pPr>
              <w:jc w:val="center"/>
              <w:rPr>
                <w:szCs w:val="24"/>
              </w:rPr>
            </w:pPr>
            <w:r w:rsidRPr="002C70CC">
              <w:rPr>
                <w:szCs w:val="24"/>
              </w:rPr>
              <w:t>-</w:t>
            </w:r>
          </w:p>
        </w:tc>
        <w:tc>
          <w:tcPr>
            <w:tcW w:w="1017" w:type="dxa"/>
            <w:vAlign w:val="center"/>
          </w:tcPr>
          <w:p w:rsidR="00E65DD5" w:rsidRPr="002C70CC" w:rsidRDefault="00E65DD5">
            <w:pPr>
              <w:jc w:val="center"/>
              <w:rPr>
                <w:color w:val="000000"/>
                <w:szCs w:val="24"/>
              </w:rPr>
            </w:pPr>
            <w:r w:rsidRPr="002C70CC">
              <w:rPr>
                <w:color w:val="000000"/>
              </w:rPr>
              <w:t>11</w:t>
            </w:r>
          </w:p>
        </w:tc>
        <w:tc>
          <w:tcPr>
            <w:tcW w:w="1017" w:type="dxa"/>
            <w:vAlign w:val="center"/>
          </w:tcPr>
          <w:p w:rsidR="00E65DD5" w:rsidRPr="002C70CC" w:rsidRDefault="00E65DD5">
            <w:pPr>
              <w:jc w:val="center"/>
              <w:rPr>
                <w:color w:val="000000"/>
                <w:szCs w:val="24"/>
              </w:rPr>
            </w:pPr>
            <w:r w:rsidRPr="002C70CC">
              <w:rPr>
                <w:color w:val="000000"/>
              </w:rPr>
              <w:t>11</w:t>
            </w:r>
          </w:p>
        </w:tc>
        <w:tc>
          <w:tcPr>
            <w:tcW w:w="1017" w:type="dxa"/>
            <w:vAlign w:val="center"/>
          </w:tcPr>
          <w:p w:rsidR="00E65DD5" w:rsidRPr="002C70CC" w:rsidRDefault="00E65DD5">
            <w:pPr>
              <w:jc w:val="center"/>
              <w:rPr>
                <w:color w:val="000000"/>
                <w:szCs w:val="24"/>
              </w:rPr>
            </w:pPr>
            <w:r w:rsidRPr="002C70CC">
              <w:rPr>
                <w:color w:val="000000"/>
              </w:rPr>
              <w:t>12</w:t>
            </w:r>
          </w:p>
        </w:tc>
        <w:tc>
          <w:tcPr>
            <w:tcW w:w="1127" w:type="dxa"/>
            <w:vAlign w:val="center"/>
          </w:tcPr>
          <w:p w:rsidR="00E65DD5" w:rsidRPr="002C70CC" w:rsidRDefault="00E65DD5" w:rsidP="002C46EF">
            <w:pPr>
              <w:jc w:val="center"/>
              <w:rPr>
                <w:szCs w:val="24"/>
              </w:rPr>
            </w:pPr>
          </w:p>
        </w:tc>
      </w:tr>
      <w:tr w:rsidR="00AE4831" w:rsidRPr="002C70CC" w:rsidTr="008E67C0">
        <w:tc>
          <w:tcPr>
            <w:tcW w:w="2320" w:type="dxa"/>
            <w:vAlign w:val="center"/>
          </w:tcPr>
          <w:p w:rsidR="00AE4831" w:rsidRPr="002C70CC" w:rsidRDefault="00AE4831" w:rsidP="002C46EF">
            <w:pPr>
              <w:jc w:val="center"/>
              <w:rPr>
                <w:rFonts w:cs="Times New Roman"/>
                <w:szCs w:val="24"/>
              </w:rPr>
            </w:pPr>
            <w:r w:rsidRPr="002C70CC">
              <w:rPr>
                <w:rFonts w:cs="Times New Roman"/>
                <w:szCs w:val="24"/>
              </w:rPr>
              <w:t>Общественный туалет</w:t>
            </w:r>
          </w:p>
        </w:tc>
        <w:tc>
          <w:tcPr>
            <w:tcW w:w="1225" w:type="dxa"/>
            <w:vAlign w:val="center"/>
          </w:tcPr>
          <w:p w:rsidR="00AE4831" w:rsidRPr="002C70CC" w:rsidRDefault="00AE4831" w:rsidP="002C46EF">
            <w:pPr>
              <w:jc w:val="center"/>
              <w:rPr>
                <w:rFonts w:cs="Times New Roman"/>
                <w:szCs w:val="24"/>
              </w:rPr>
            </w:pPr>
            <w:r w:rsidRPr="002C70CC">
              <w:rPr>
                <w:rFonts w:cs="Times New Roman"/>
                <w:szCs w:val="24"/>
              </w:rPr>
              <w:t>прибор/</w:t>
            </w:r>
            <w:r w:rsidRPr="002C70CC">
              <w:rPr>
                <w:rFonts w:cs="Times New Roman"/>
                <w:szCs w:val="24"/>
              </w:rPr>
              <w:br/>
              <w:t>тыс. чел.</w:t>
            </w:r>
          </w:p>
        </w:tc>
        <w:tc>
          <w:tcPr>
            <w:tcW w:w="872" w:type="dxa"/>
            <w:vAlign w:val="center"/>
          </w:tcPr>
          <w:p w:rsidR="00AE4831" w:rsidRPr="002C70CC" w:rsidRDefault="00AE4831" w:rsidP="002C46EF">
            <w:pPr>
              <w:jc w:val="center"/>
              <w:rPr>
                <w:szCs w:val="24"/>
              </w:rPr>
            </w:pPr>
            <w:r w:rsidRPr="002C70CC">
              <w:t>1</w:t>
            </w:r>
          </w:p>
        </w:tc>
        <w:tc>
          <w:tcPr>
            <w:tcW w:w="955" w:type="dxa"/>
            <w:vAlign w:val="center"/>
          </w:tcPr>
          <w:p w:rsidR="00AE4831" w:rsidRPr="002C70CC" w:rsidRDefault="00AE4831" w:rsidP="002C46EF">
            <w:pPr>
              <w:jc w:val="center"/>
              <w:rPr>
                <w:rFonts w:cs="Times New Roman"/>
                <w:szCs w:val="24"/>
              </w:rPr>
            </w:pPr>
            <w:r w:rsidRPr="002C70CC">
              <w:rPr>
                <w:rFonts w:cs="Times New Roman"/>
                <w:szCs w:val="24"/>
              </w:rPr>
              <w:t>прибор</w:t>
            </w:r>
          </w:p>
        </w:tc>
        <w:tc>
          <w:tcPr>
            <w:tcW w:w="1014" w:type="dxa"/>
            <w:vAlign w:val="center"/>
          </w:tcPr>
          <w:p w:rsidR="00AE4831" w:rsidRPr="002C70CC" w:rsidRDefault="00113DD6" w:rsidP="002C46EF">
            <w:pPr>
              <w:jc w:val="center"/>
              <w:rPr>
                <w:szCs w:val="24"/>
              </w:rPr>
            </w:pPr>
            <w:r w:rsidRPr="002C70CC">
              <w:rPr>
                <w:szCs w:val="24"/>
              </w:rPr>
              <w:t>-</w:t>
            </w:r>
          </w:p>
        </w:tc>
        <w:tc>
          <w:tcPr>
            <w:tcW w:w="1017" w:type="dxa"/>
            <w:vAlign w:val="center"/>
          </w:tcPr>
          <w:p w:rsidR="00AE4831" w:rsidRPr="002C70CC" w:rsidRDefault="00AE4831">
            <w:pPr>
              <w:jc w:val="center"/>
              <w:rPr>
                <w:color w:val="000000"/>
                <w:szCs w:val="24"/>
              </w:rPr>
            </w:pPr>
            <w:r w:rsidRPr="002C70CC">
              <w:rPr>
                <w:color w:val="000000"/>
              </w:rPr>
              <w:t>2</w:t>
            </w:r>
          </w:p>
        </w:tc>
        <w:tc>
          <w:tcPr>
            <w:tcW w:w="1017" w:type="dxa"/>
            <w:vAlign w:val="center"/>
          </w:tcPr>
          <w:p w:rsidR="00AE4831" w:rsidRPr="002C70CC" w:rsidRDefault="00AE4831">
            <w:pPr>
              <w:jc w:val="center"/>
              <w:rPr>
                <w:color w:val="000000"/>
                <w:szCs w:val="24"/>
              </w:rPr>
            </w:pPr>
            <w:r w:rsidRPr="002C70CC">
              <w:rPr>
                <w:color w:val="000000"/>
              </w:rPr>
              <w:t>2</w:t>
            </w:r>
          </w:p>
        </w:tc>
        <w:tc>
          <w:tcPr>
            <w:tcW w:w="1017" w:type="dxa"/>
            <w:vAlign w:val="center"/>
          </w:tcPr>
          <w:p w:rsidR="00AE4831" w:rsidRPr="002C70CC" w:rsidRDefault="00AE4831">
            <w:pPr>
              <w:jc w:val="center"/>
              <w:rPr>
                <w:color w:val="000000"/>
                <w:szCs w:val="24"/>
              </w:rPr>
            </w:pPr>
            <w:r w:rsidRPr="002C70CC">
              <w:rPr>
                <w:color w:val="000000"/>
              </w:rPr>
              <w:t>2</w:t>
            </w:r>
          </w:p>
        </w:tc>
        <w:tc>
          <w:tcPr>
            <w:tcW w:w="1127" w:type="dxa"/>
            <w:vAlign w:val="center"/>
          </w:tcPr>
          <w:p w:rsidR="00AE4831" w:rsidRPr="002C70CC" w:rsidRDefault="00AE4831" w:rsidP="002C46EF">
            <w:pPr>
              <w:jc w:val="center"/>
              <w:rPr>
                <w:szCs w:val="24"/>
              </w:rPr>
            </w:pPr>
            <w:r w:rsidRPr="002C70CC">
              <w:t>-</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Кладбище</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га/тыс. чел.</w:t>
            </w:r>
          </w:p>
        </w:tc>
        <w:tc>
          <w:tcPr>
            <w:tcW w:w="872" w:type="dxa"/>
            <w:vAlign w:val="center"/>
          </w:tcPr>
          <w:p w:rsidR="00E65DD5" w:rsidRPr="002C70CC" w:rsidRDefault="00E65DD5" w:rsidP="002C46EF">
            <w:pPr>
              <w:jc w:val="center"/>
              <w:rPr>
                <w:szCs w:val="24"/>
              </w:rPr>
            </w:pPr>
            <w:r w:rsidRPr="002C70CC">
              <w:t>0,24</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га</w:t>
            </w:r>
          </w:p>
        </w:tc>
        <w:tc>
          <w:tcPr>
            <w:tcW w:w="1014" w:type="dxa"/>
            <w:vAlign w:val="center"/>
          </w:tcPr>
          <w:p w:rsidR="00E65DD5" w:rsidRPr="002C70CC" w:rsidRDefault="00E65DD5" w:rsidP="002C46EF">
            <w:pPr>
              <w:jc w:val="center"/>
              <w:rPr>
                <w:szCs w:val="24"/>
              </w:rPr>
            </w:pPr>
          </w:p>
        </w:tc>
        <w:tc>
          <w:tcPr>
            <w:tcW w:w="1017" w:type="dxa"/>
            <w:vAlign w:val="center"/>
          </w:tcPr>
          <w:p w:rsidR="00E65DD5" w:rsidRPr="002C70CC" w:rsidRDefault="00E65DD5">
            <w:pPr>
              <w:jc w:val="center"/>
              <w:rPr>
                <w:color w:val="000000"/>
                <w:szCs w:val="24"/>
              </w:rPr>
            </w:pPr>
            <w:r w:rsidRPr="002C70CC">
              <w:rPr>
                <w:color w:val="000000"/>
              </w:rPr>
              <w:t>0,39</w:t>
            </w:r>
          </w:p>
        </w:tc>
        <w:tc>
          <w:tcPr>
            <w:tcW w:w="1017" w:type="dxa"/>
            <w:vAlign w:val="center"/>
          </w:tcPr>
          <w:p w:rsidR="00E65DD5" w:rsidRPr="002C70CC" w:rsidRDefault="00E65DD5">
            <w:pPr>
              <w:jc w:val="center"/>
              <w:rPr>
                <w:color w:val="000000"/>
                <w:szCs w:val="24"/>
              </w:rPr>
            </w:pPr>
            <w:r w:rsidRPr="002C70CC">
              <w:rPr>
                <w:color w:val="000000"/>
              </w:rPr>
              <w:t>0,39</w:t>
            </w:r>
          </w:p>
        </w:tc>
        <w:tc>
          <w:tcPr>
            <w:tcW w:w="1017" w:type="dxa"/>
            <w:vAlign w:val="center"/>
          </w:tcPr>
          <w:p w:rsidR="00E65DD5" w:rsidRPr="002C70CC" w:rsidRDefault="00E65DD5">
            <w:pPr>
              <w:jc w:val="center"/>
              <w:rPr>
                <w:color w:val="000000"/>
                <w:szCs w:val="24"/>
              </w:rPr>
            </w:pPr>
            <w:r w:rsidRPr="002C70CC">
              <w:rPr>
                <w:color w:val="000000"/>
              </w:rPr>
              <w:t>0,42</w:t>
            </w:r>
          </w:p>
        </w:tc>
        <w:tc>
          <w:tcPr>
            <w:tcW w:w="1127" w:type="dxa"/>
            <w:vAlign w:val="center"/>
          </w:tcPr>
          <w:p w:rsidR="00E65DD5" w:rsidRPr="002C70CC" w:rsidRDefault="00E65DD5" w:rsidP="002C46EF">
            <w:pPr>
              <w:jc w:val="center"/>
              <w:rPr>
                <w:szCs w:val="24"/>
              </w:rPr>
            </w:pPr>
            <w:r w:rsidRPr="002C70CC">
              <w:t>-</w:t>
            </w:r>
          </w:p>
        </w:tc>
      </w:tr>
      <w:tr w:rsidR="00E65DD5" w:rsidRPr="002C70CC" w:rsidTr="008E67C0">
        <w:tc>
          <w:tcPr>
            <w:tcW w:w="2320" w:type="dxa"/>
            <w:vAlign w:val="center"/>
          </w:tcPr>
          <w:p w:rsidR="00E65DD5" w:rsidRPr="002C70CC" w:rsidRDefault="00E65DD5" w:rsidP="002C46EF">
            <w:pPr>
              <w:jc w:val="center"/>
              <w:rPr>
                <w:rFonts w:cs="Times New Roman"/>
                <w:szCs w:val="24"/>
              </w:rPr>
            </w:pPr>
            <w:r w:rsidRPr="002C70CC">
              <w:rPr>
                <w:rFonts w:cs="Times New Roman"/>
                <w:szCs w:val="24"/>
              </w:rPr>
              <w:t xml:space="preserve">Кладбище </w:t>
            </w:r>
            <w:proofErr w:type="spellStart"/>
            <w:r w:rsidRPr="002C70CC">
              <w:rPr>
                <w:rFonts w:cs="Times New Roman"/>
                <w:szCs w:val="24"/>
              </w:rPr>
              <w:t>урновых</w:t>
            </w:r>
            <w:proofErr w:type="spellEnd"/>
            <w:r w:rsidRPr="002C70CC">
              <w:rPr>
                <w:rFonts w:cs="Times New Roman"/>
                <w:szCs w:val="24"/>
              </w:rPr>
              <w:t xml:space="preserve"> захоронений после кремации</w:t>
            </w:r>
          </w:p>
        </w:tc>
        <w:tc>
          <w:tcPr>
            <w:tcW w:w="1225" w:type="dxa"/>
            <w:vAlign w:val="center"/>
          </w:tcPr>
          <w:p w:rsidR="00E65DD5" w:rsidRPr="002C70CC" w:rsidRDefault="00E65DD5" w:rsidP="002C46EF">
            <w:pPr>
              <w:jc w:val="center"/>
              <w:rPr>
                <w:rFonts w:cs="Times New Roman"/>
                <w:szCs w:val="24"/>
              </w:rPr>
            </w:pPr>
            <w:r w:rsidRPr="002C70CC">
              <w:rPr>
                <w:rFonts w:cs="Times New Roman"/>
                <w:szCs w:val="24"/>
              </w:rPr>
              <w:t>га/тыс. чел.</w:t>
            </w:r>
          </w:p>
        </w:tc>
        <w:tc>
          <w:tcPr>
            <w:tcW w:w="872" w:type="dxa"/>
            <w:vAlign w:val="center"/>
          </w:tcPr>
          <w:p w:rsidR="00E65DD5" w:rsidRPr="002C70CC" w:rsidRDefault="00E65DD5" w:rsidP="002C46EF">
            <w:pPr>
              <w:jc w:val="center"/>
              <w:rPr>
                <w:szCs w:val="24"/>
              </w:rPr>
            </w:pPr>
            <w:r w:rsidRPr="002C70CC">
              <w:t>0,02</w:t>
            </w:r>
          </w:p>
        </w:tc>
        <w:tc>
          <w:tcPr>
            <w:tcW w:w="955" w:type="dxa"/>
            <w:vAlign w:val="center"/>
          </w:tcPr>
          <w:p w:rsidR="00E65DD5" w:rsidRPr="002C70CC" w:rsidRDefault="00E65DD5" w:rsidP="002C46EF">
            <w:pPr>
              <w:jc w:val="center"/>
              <w:rPr>
                <w:rFonts w:cs="Times New Roman"/>
                <w:szCs w:val="24"/>
              </w:rPr>
            </w:pPr>
            <w:r w:rsidRPr="002C70CC">
              <w:rPr>
                <w:rFonts w:cs="Times New Roman"/>
                <w:szCs w:val="24"/>
              </w:rPr>
              <w:t>га</w:t>
            </w:r>
          </w:p>
        </w:tc>
        <w:tc>
          <w:tcPr>
            <w:tcW w:w="1014" w:type="dxa"/>
            <w:vAlign w:val="center"/>
          </w:tcPr>
          <w:p w:rsidR="00E65DD5" w:rsidRPr="002C70CC" w:rsidRDefault="00E65DD5" w:rsidP="002C46EF">
            <w:pPr>
              <w:jc w:val="center"/>
              <w:rPr>
                <w:szCs w:val="24"/>
              </w:rPr>
            </w:pPr>
          </w:p>
        </w:tc>
        <w:tc>
          <w:tcPr>
            <w:tcW w:w="1017" w:type="dxa"/>
            <w:vAlign w:val="center"/>
          </w:tcPr>
          <w:p w:rsidR="00E65DD5" w:rsidRPr="002C70CC" w:rsidRDefault="00E65DD5">
            <w:pPr>
              <w:jc w:val="center"/>
              <w:rPr>
                <w:color w:val="000000"/>
                <w:szCs w:val="24"/>
              </w:rPr>
            </w:pPr>
            <w:r w:rsidRPr="002C70CC">
              <w:rPr>
                <w:color w:val="000000"/>
              </w:rPr>
              <w:t>0,03</w:t>
            </w:r>
          </w:p>
        </w:tc>
        <w:tc>
          <w:tcPr>
            <w:tcW w:w="1017" w:type="dxa"/>
            <w:vAlign w:val="center"/>
          </w:tcPr>
          <w:p w:rsidR="00E65DD5" w:rsidRPr="002C70CC" w:rsidRDefault="00E65DD5">
            <w:pPr>
              <w:jc w:val="center"/>
              <w:rPr>
                <w:color w:val="000000"/>
                <w:szCs w:val="24"/>
              </w:rPr>
            </w:pPr>
            <w:r w:rsidRPr="002C70CC">
              <w:rPr>
                <w:color w:val="000000"/>
              </w:rPr>
              <w:t>0,03</w:t>
            </w:r>
          </w:p>
        </w:tc>
        <w:tc>
          <w:tcPr>
            <w:tcW w:w="1017" w:type="dxa"/>
            <w:vAlign w:val="center"/>
          </w:tcPr>
          <w:p w:rsidR="00E65DD5" w:rsidRPr="002C70CC" w:rsidRDefault="00E65DD5">
            <w:pPr>
              <w:jc w:val="center"/>
              <w:rPr>
                <w:color w:val="000000"/>
                <w:szCs w:val="24"/>
              </w:rPr>
            </w:pPr>
            <w:r w:rsidRPr="002C70CC">
              <w:rPr>
                <w:color w:val="000000"/>
              </w:rPr>
              <w:t>0,04</w:t>
            </w:r>
          </w:p>
        </w:tc>
        <w:tc>
          <w:tcPr>
            <w:tcW w:w="1127" w:type="dxa"/>
            <w:vAlign w:val="center"/>
          </w:tcPr>
          <w:p w:rsidR="00E65DD5" w:rsidRPr="002C70CC" w:rsidRDefault="00E65DD5" w:rsidP="002C46EF">
            <w:pPr>
              <w:jc w:val="center"/>
              <w:rPr>
                <w:szCs w:val="24"/>
              </w:rPr>
            </w:pPr>
            <w:r w:rsidRPr="002C70CC">
              <w:t>-</w:t>
            </w:r>
          </w:p>
        </w:tc>
      </w:tr>
      <w:tr w:rsidR="00AE4831" w:rsidRPr="002C70CC" w:rsidTr="008E67C0">
        <w:tc>
          <w:tcPr>
            <w:tcW w:w="2320" w:type="dxa"/>
            <w:vAlign w:val="center"/>
          </w:tcPr>
          <w:p w:rsidR="00AE4831" w:rsidRPr="002C70CC" w:rsidRDefault="00AE4831" w:rsidP="002C46EF">
            <w:pPr>
              <w:jc w:val="center"/>
              <w:rPr>
                <w:rFonts w:cs="Times New Roman"/>
                <w:szCs w:val="24"/>
              </w:rPr>
            </w:pPr>
            <w:r w:rsidRPr="002C70CC">
              <w:rPr>
                <w:rFonts w:cs="Times New Roman"/>
                <w:szCs w:val="24"/>
              </w:rPr>
              <w:t>Отделение, филиал банка</w:t>
            </w:r>
          </w:p>
        </w:tc>
        <w:tc>
          <w:tcPr>
            <w:tcW w:w="1225" w:type="dxa"/>
            <w:vAlign w:val="center"/>
          </w:tcPr>
          <w:p w:rsidR="00AE4831" w:rsidRPr="002C70CC" w:rsidRDefault="00AE4831" w:rsidP="002C46EF">
            <w:pPr>
              <w:jc w:val="center"/>
              <w:rPr>
                <w:rFonts w:cs="Times New Roman"/>
                <w:szCs w:val="24"/>
              </w:rPr>
            </w:pPr>
            <w:r w:rsidRPr="002C70CC">
              <w:rPr>
                <w:rFonts w:cs="Times New Roman"/>
                <w:szCs w:val="24"/>
              </w:rPr>
              <w:t>окно/</w:t>
            </w:r>
            <w:r w:rsidRPr="002C70CC">
              <w:rPr>
                <w:rFonts w:cs="Times New Roman"/>
                <w:szCs w:val="24"/>
              </w:rPr>
              <w:br/>
              <w:t>тыс. чел.</w:t>
            </w:r>
          </w:p>
        </w:tc>
        <w:tc>
          <w:tcPr>
            <w:tcW w:w="872" w:type="dxa"/>
            <w:vAlign w:val="center"/>
          </w:tcPr>
          <w:p w:rsidR="00AE4831" w:rsidRPr="002C70CC" w:rsidRDefault="00AE4831" w:rsidP="002C46EF">
            <w:pPr>
              <w:jc w:val="center"/>
              <w:rPr>
                <w:szCs w:val="24"/>
              </w:rPr>
            </w:pPr>
            <w:r w:rsidRPr="002C70CC">
              <w:t>0,5</w:t>
            </w:r>
          </w:p>
        </w:tc>
        <w:tc>
          <w:tcPr>
            <w:tcW w:w="955" w:type="dxa"/>
            <w:vAlign w:val="center"/>
          </w:tcPr>
          <w:p w:rsidR="00AE4831" w:rsidRPr="002C70CC" w:rsidRDefault="00AE4831" w:rsidP="002C46EF">
            <w:pPr>
              <w:jc w:val="center"/>
              <w:rPr>
                <w:rFonts w:cs="Times New Roman"/>
                <w:szCs w:val="24"/>
              </w:rPr>
            </w:pPr>
            <w:r w:rsidRPr="002C70CC">
              <w:rPr>
                <w:rFonts w:cs="Times New Roman"/>
                <w:szCs w:val="24"/>
              </w:rPr>
              <w:t>объект</w:t>
            </w:r>
          </w:p>
        </w:tc>
        <w:tc>
          <w:tcPr>
            <w:tcW w:w="1014" w:type="dxa"/>
            <w:vAlign w:val="center"/>
          </w:tcPr>
          <w:p w:rsidR="00AE4831" w:rsidRPr="002C70CC" w:rsidRDefault="00113DD6" w:rsidP="002C46EF">
            <w:pPr>
              <w:jc w:val="center"/>
              <w:rPr>
                <w:szCs w:val="24"/>
              </w:rPr>
            </w:pPr>
            <w:r w:rsidRPr="002C70CC">
              <w:rPr>
                <w:szCs w:val="24"/>
              </w:rPr>
              <w:t>-</w:t>
            </w:r>
          </w:p>
        </w:tc>
        <w:tc>
          <w:tcPr>
            <w:tcW w:w="1017" w:type="dxa"/>
            <w:vAlign w:val="center"/>
          </w:tcPr>
          <w:p w:rsidR="00AE4831" w:rsidRPr="002C70CC" w:rsidRDefault="00AE4831">
            <w:pPr>
              <w:jc w:val="center"/>
              <w:rPr>
                <w:color w:val="000000"/>
                <w:szCs w:val="24"/>
              </w:rPr>
            </w:pPr>
            <w:r w:rsidRPr="002C70CC">
              <w:rPr>
                <w:color w:val="000000"/>
              </w:rPr>
              <w:t>1</w:t>
            </w:r>
          </w:p>
        </w:tc>
        <w:tc>
          <w:tcPr>
            <w:tcW w:w="1017" w:type="dxa"/>
            <w:vAlign w:val="center"/>
          </w:tcPr>
          <w:p w:rsidR="00AE4831" w:rsidRPr="002C70CC" w:rsidRDefault="00AE4831">
            <w:pPr>
              <w:jc w:val="center"/>
              <w:rPr>
                <w:color w:val="000000"/>
                <w:szCs w:val="24"/>
              </w:rPr>
            </w:pPr>
            <w:r w:rsidRPr="002C70CC">
              <w:rPr>
                <w:color w:val="000000"/>
              </w:rPr>
              <w:t>1</w:t>
            </w:r>
          </w:p>
        </w:tc>
        <w:tc>
          <w:tcPr>
            <w:tcW w:w="1017" w:type="dxa"/>
            <w:vAlign w:val="center"/>
          </w:tcPr>
          <w:p w:rsidR="00AE4831" w:rsidRPr="002C70CC" w:rsidRDefault="00AE4831">
            <w:pPr>
              <w:jc w:val="center"/>
              <w:rPr>
                <w:color w:val="000000"/>
                <w:szCs w:val="24"/>
              </w:rPr>
            </w:pPr>
            <w:r w:rsidRPr="002C70CC">
              <w:rPr>
                <w:color w:val="000000"/>
              </w:rPr>
              <w:t>1</w:t>
            </w:r>
          </w:p>
        </w:tc>
        <w:tc>
          <w:tcPr>
            <w:tcW w:w="1127" w:type="dxa"/>
            <w:vAlign w:val="center"/>
          </w:tcPr>
          <w:p w:rsidR="00AE4831" w:rsidRPr="002C70CC" w:rsidRDefault="00AE4831" w:rsidP="002C46EF">
            <w:pPr>
              <w:jc w:val="center"/>
              <w:rPr>
                <w:szCs w:val="24"/>
              </w:rPr>
            </w:pPr>
          </w:p>
        </w:tc>
      </w:tr>
      <w:tr w:rsidR="002C46EF" w:rsidRPr="002C70CC" w:rsidTr="008E67C0">
        <w:tc>
          <w:tcPr>
            <w:tcW w:w="2320" w:type="dxa"/>
            <w:vAlign w:val="center"/>
          </w:tcPr>
          <w:p w:rsidR="002C46EF" w:rsidRPr="002C70CC" w:rsidRDefault="002C46EF" w:rsidP="002C46EF">
            <w:pPr>
              <w:jc w:val="center"/>
              <w:rPr>
                <w:rFonts w:cs="Times New Roman"/>
                <w:szCs w:val="24"/>
              </w:rPr>
            </w:pPr>
            <w:r w:rsidRPr="002C70CC">
              <w:rPr>
                <w:rFonts w:cs="Times New Roman"/>
                <w:szCs w:val="24"/>
              </w:rPr>
              <w:t>Отделение связи</w:t>
            </w:r>
          </w:p>
        </w:tc>
        <w:tc>
          <w:tcPr>
            <w:tcW w:w="1225" w:type="dxa"/>
            <w:vAlign w:val="center"/>
          </w:tcPr>
          <w:p w:rsidR="002C46EF" w:rsidRPr="002C70CC" w:rsidRDefault="002C46EF" w:rsidP="002C46EF">
            <w:pPr>
              <w:jc w:val="center"/>
              <w:rPr>
                <w:rFonts w:cs="Times New Roman"/>
                <w:szCs w:val="24"/>
              </w:rPr>
            </w:pPr>
            <w:r w:rsidRPr="002C70CC">
              <w:rPr>
                <w:rFonts w:cs="Times New Roman"/>
                <w:szCs w:val="24"/>
              </w:rPr>
              <w:t>-</w:t>
            </w:r>
          </w:p>
        </w:tc>
        <w:tc>
          <w:tcPr>
            <w:tcW w:w="872" w:type="dxa"/>
            <w:vAlign w:val="center"/>
          </w:tcPr>
          <w:p w:rsidR="002C46EF" w:rsidRPr="002C70CC" w:rsidRDefault="002C46EF" w:rsidP="002C46EF">
            <w:pPr>
              <w:jc w:val="center"/>
              <w:rPr>
                <w:szCs w:val="24"/>
              </w:rPr>
            </w:pPr>
            <w:r w:rsidRPr="002C70CC">
              <w:t>1</w:t>
            </w:r>
          </w:p>
        </w:tc>
        <w:tc>
          <w:tcPr>
            <w:tcW w:w="955" w:type="dxa"/>
            <w:vAlign w:val="center"/>
          </w:tcPr>
          <w:p w:rsidR="002C46EF" w:rsidRPr="002C70CC" w:rsidRDefault="002C46EF" w:rsidP="002C46EF">
            <w:pPr>
              <w:jc w:val="center"/>
              <w:rPr>
                <w:rFonts w:cs="Times New Roman"/>
                <w:szCs w:val="24"/>
              </w:rPr>
            </w:pPr>
            <w:r w:rsidRPr="002C70CC">
              <w:rPr>
                <w:rFonts w:cs="Times New Roman"/>
                <w:szCs w:val="24"/>
              </w:rPr>
              <w:t>объект</w:t>
            </w:r>
          </w:p>
        </w:tc>
        <w:tc>
          <w:tcPr>
            <w:tcW w:w="4065" w:type="dxa"/>
            <w:gridSpan w:val="4"/>
            <w:vAlign w:val="center"/>
          </w:tcPr>
          <w:p w:rsidR="002C46EF" w:rsidRPr="002C70CC" w:rsidRDefault="002C46EF" w:rsidP="002C46EF">
            <w:pPr>
              <w:pStyle w:val="Default"/>
              <w:jc w:val="center"/>
            </w:pPr>
            <w:r w:rsidRPr="002C70CC">
              <w:rPr>
                <w:rFonts w:ascii="Times New Roman" w:hAnsi="Times New Roman" w:cs="Times New Roman"/>
                <w:color w:val="auto"/>
              </w:rPr>
              <w:t>По нормам и правилам министерства связи</w:t>
            </w:r>
          </w:p>
        </w:tc>
        <w:tc>
          <w:tcPr>
            <w:tcW w:w="1127" w:type="dxa"/>
            <w:vAlign w:val="center"/>
          </w:tcPr>
          <w:p w:rsidR="002C46EF" w:rsidRPr="002C70CC" w:rsidRDefault="002C46EF" w:rsidP="002C46EF">
            <w:pPr>
              <w:jc w:val="center"/>
              <w:rPr>
                <w:szCs w:val="24"/>
              </w:rPr>
            </w:pPr>
          </w:p>
        </w:tc>
      </w:tr>
    </w:tbl>
    <w:p w:rsidR="00AE4831" w:rsidRPr="002C70CC" w:rsidRDefault="00AE4831" w:rsidP="008E67C0">
      <w:pPr>
        <w:spacing w:before="120"/>
        <w:ind w:firstLine="567"/>
        <w:jc w:val="both"/>
        <w:rPr>
          <w:rFonts w:eastAsia="Times New Roman" w:cs="Times New Roman"/>
          <w:i/>
          <w:szCs w:val="24"/>
          <w:lang w:eastAsia="ru-RU"/>
        </w:rPr>
      </w:pPr>
      <w:r w:rsidRPr="002C70CC">
        <w:rPr>
          <w:rFonts w:eastAsia="Times New Roman" w:cs="Times New Roman"/>
          <w:i/>
          <w:szCs w:val="24"/>
          <w:lang w:eastAsia="ru-RU"/>
        </w:rPr>
        <w:lastRenderedPageBreak/>
        <w:t>Фактическая обеспеченность согласно Паспорту муниципального образования (Росстат, 2013).</w:t>
      </w:r>
    </w:p>
    <w:p w:rsidR="002C46EF" w:rsidRPr="002C70CC" w:rsidRDefault="002C46EF" w:rsidP="00AE4831">
      <w:pPr>
        <w:ind w:firstLine="567"/>
        <w:jc w:val="both"/>
        <w:rPr>
          <w:rFonts w:eastAsia="Times New Roman" w:cs="Times New Roman"/>
          <w:i/>
          <w:szCs w:val="24"/>
          <w:lang w:eastAsia="ru-RU"/>
        </w:rPr>
      </w:pPr>
      <w:r w:rsidRPr="002C70CC">
        <w:rPr>
          <w:rFonts w:eastAsia="Times New Roman" w:cs="Times New Roman"/>
          <w:i/>
          <w:szCs w:val="24"/>
          <w:lang w:eastAsia="ru-RU"/>
        </w:rPr>
        <w:t>*</w:t>
      </w:r>
      <w:r w:rsidR="00113DD6" w:rsidRPr="002C70CC">
        <w:rPr>
          <w:rFonts w:eastAsia="Times New Roman" w:cs="Times New Roman"/>
          <w:i/>
          <w:szCs w:val="24"/>
          <w:lang w:eastAsia="ru-RU"/>
        </w:rPr>
        <w:t>СТП МО МР «Усть-Цилемский»</w:t>
      </w:r>
      <w:r w:rsidRPr="002C70CC">
        <w:rPr>
          <w:rFonts w:eastAsia="Times New Roman" w:cs="Times New Roman"/>
          <w:i/>
          <w:szCs w:val="24"/>
          <w:lang w:eastAsia="ru-RU"/>
        </w:rPr>
        <w:t>.</w:t>
      </w:r>
    </w:p>
    <w:p w:rsidR="002C46EF" w:rsidRPr="002C70CC" w:rsidRDefault="002C46EF" w:rsidP="008E67C0">
      <w:pPr>
        <w:tabs>
          <w:tab w:val="left" w:pos="142"/>
        </w:tabs>
        <w:ind w:firstLine="567"/>
        <w:jc w:val="both"/>
        <w:rPr>
          <w:i/>
        </w:rPr>
      </w:pPr>
      <w:r w:rsidRPr="002C70CC">
        <w:rPr>
          <w:i/>
        </w:rPr>
        <w:t>**</w:t>
      </w:r>
      <w:r w:rsidR="00637D6E" w:rsidRPr="002C70CC">
        <w:rPr>
          <w:i/>
        </w:rPr>
        <w:t>«</w:t>
      </w:r>
      <w:r w:rsidR="00364B63" w:rsidRPr="002C70CC">
        <w:rPr>
          <w:i/>
        </w:rPr>
        <w:t xml:space="preserve">Нормативы минимальной обеспеченности населения площадью торговых объектов для Республики Коми, в том числе для входящих в ее состав муниципальных образований», </w:t>
      </w:r>
      <w:r w:rsidR="00B34B10" w:rsidRPr="002C70CC">
        <w:rPr>
          <w:i/>
        </w:rPr>
        <w:t>у</w:t>
      </w:r>
      <w:r w:rsidR="00364B63" w:rsidRPr="002C70CC">
        <w:rPr>
          <w:i/>
        </w:rPr>
        <w:t>твержденные Постановлением Правительства Республики Коми от 22.02.2011 №30.</w:t>
      </w:r>
    </w:p>
    <w:p w:rsidR="002C46EF" w:rsidRPr="002C70CC" w:rsidRDefault="00113DD6" w:rsidP="00113DD6">
      <w:pPr>
        <w:spacing w:before="120"/>
        <w:ind w:firstLine="539"/>
        <w:jc w:val="both"/>
      </w:pPr>
      <w:r w:rsidRPr="002C70CC">
        <w:t xml:space="preserve">Потребность в объектах общего и дошкольного образования приведен в Таблице 2.1.20. </w:t>
      </w:r>
      <w:r w:rsidR="002C46EF" w:rsidRPr="002C70CC">
        <w:t>Транспортная доступность</w:t>
      </w:r>
      <w:r w:rsidRPr="002C70CC">
        <w:t xml:space="preserve"> объектов общего и дошкольного образования</w:t>
      </w:r>
      <w:r w:rsidR="002C46EF" w:rsidRPr="002C70CC">
        <w:t xml:space="preserve"> – не более 15 мин. Транспортному обслуживанию подлежат учащиеся, проживающие на расстоянии св</w:t>
      </w:r>
      <w:r w:rsidR="00364B63" w:rsidRPr="002C70CC">
        <w:t>ыше 1</w:t>
      </w:r>
      <w:r w:rsidR="00D07AA0" w:rsidRPr="002C70CC">
        <w:t xml:space="preserve"> км </w:t>
      </w:r>
      <w:r w:rsidR="002C46EF" w:rsidRPr="002C70CC">
        <w:t>от учреждения. Подвоз учащихся осуществляется на транспорте, предназначенном для перевозки детей.</w:t>
      </w:r>
    </w:p>
    <w:p w:rsidR="00113DD6" w:rsidRPr="002C70CC" w:rsidRDefault="00113DD6" w:rsidP="00113DD6">
      <w:pPr>
        <w:spacing w:before="120"/>
        <w:ind w:firstLine="539"/>
        <w:jc w:val="both"/>
      </w:pPr>
      <w:r w:rsidRPr="002C70CC">
        <w:t>Потребность в объектах культурно-досугового назначения приведен</w:t>
      </w:r>
      <w:r w:rsidR="00B34B10" w:rsidRPr="002C70CC">
        <w:t>а</w:t>
      </w:r>
      <w:r w:rsidRPr="002C70CC">
        <w:t xml:space="preserve"> в Таблице 2.1.22.</w:t>
      </w:r>
    </w:p>
    <w:p w:rsidR="00394D80" w:rsidRPr="002C70CC" w:rsidRDefault="00394D80" w:rsidP="00AF23FD">
      <w:pPr>
        <w:ind w:firstLine="567"/>
        <w:rPr>
          <w:rFonts w:eastAsia="Times New Roman" w:cs="Times New Roman"/>
          <w:i/>
          <w:szCs w:val="24"/>
          <w:lang w:eastAsia="ru-RU"/>
        </w:rPr>
      </w:pPr>
      <w:r w:rsidRPr="002C70CC">
        <w:rPr>
          <w:rFonts w:eastAsia="Times New Roman" w:cs="Times New Roman"/>
          <w:i/>
          <w:szCs w:val="24"/>
          <w:lang w:eastAsia="ru-RU"/>
        </w:rPr>
        <w:br w:type="page"/>
      </w:r>
    </w:p>
    <w:p w:rsidR="00AA7461" w:rsidRPr="002C70CC" w:rsidRDefault="00AA7461" w:rsidP="00AF23FD">
      <w:pPr>
        <w:pStyle w:val="2"/>
        <w:numPr>
          <w:ilvl w:val="1"/>
          <w:numId w:val="5"/>
        </w:numPr>
        <w:ind w:left="0" w:firstLine="0"/>
        <w:rPr>
          <w:rFonts w:eastAsia="Times New Roman"/>
          <w:lang w:eastAsia="ru-RU"/>
        </w:rPr>
      </w:pPr>
      <w:bookmarkStart w:id="33" w:name="_Toc385502328"/>
      <w:r w:rsidRPr="002C70CC">
        <w:lastRenderedPageBreak/>
        <w:t>Выводы</w:t>
      </w:r>
      <w:bookmarkEnd w:id="33"/>
    </w:p>
    <w:p w:rsidR="00560319" w:rsidRPr="002C70CC" w:rsidRDefault="00560319" w:rsidP="00560319">
      <w:pPr>
        <w:pStyle w:val="a4"/>
        <w:numPr>
          <w:ilvl w:val="0"/>
          <w:numId w:val="15"/>
        </w:numPr>
        <w:tabs>
          <w:tab w:val="left" w:pos="426"/>
          <w:tab w:val="left" w:pos="993"/>
        </w:tabs>
        <w:spacing w:before="120"/>
        <w:ind w:left="0" w:firstLine="567"/>
        <w:contextualSpacing w:val="0"/>
        <w:jc w:val="both"/>
        <w:rPr>
          <w:rFonts w:cs="Times New Roman"/>
          <w:szCs w:val="24"/>
        </w:rPr>
      </w:pPr>
      <w:r w:rsidRPr="002C70CC">
        <w:rPr>
          <w:rFonts w:cs="Times New Roman"/>
          <w:szCs w:val="24"/>
        </w:rPr>
        <w:t xml:space="preserve">Расселение на территории поселения компактное. Большая часть населения проживает в «агломерации» в составе д. Чукчино, </w:t>
      </w:r>
      <w:r w:rsidRPr="002C70CC">
        <w:t xml:space="preserve">с. Коровий Ручей, </w:t>
      </w:r>
      <w:r w:rsidR="00394897" w:rsidRPr="002C70CC">
        <w:t>пст. Журавский</w:t>
      </w:r>
      <w:r w:rsidRPr="002C70CC">
        <w:t>, д. Карпушевка.</w:t>
      </w:r>
    </w:p>
    <w:p w:rsidR="00DE49D9" w:rsidRPr="002C70CC" w:rsidRDefault="00DE49D9" w:rsidP="00560319">
      <w:pPr>
        <w:pStyle w:val="a4"/>
        <w:numPr>
          <w:ilvl w:val="0"/>
          <w:numId w:val="15"/>
        </w:numPr>
        <w:tabs>
          <w:tab w:val="left" w:pos="426"/>
          <w:tab w:val="left" w:pos="993"/>
        </w:tabs>
        <w:ind w:left="0" w:firstLine="567"/>
        <w:contextualSpacing w:val="0"/>
        <w:jc w:val="both"/>
        <w:rPr>
          <w:rFonts w:cs="Times New Roman"/>
          <w:szCs w:val="24"/>
        </w:rPr>
      </w:pPr>
      <w:r w:rsidRPr="002C70CC">
        <w:rPr>
          <w:rFonts w:cs="Times New Roman"/>
          <w:szCs w:val="24"/>
        </w:rPr>
        <w:t xml:space="preserve">Основная градостроительная деятельность развивается в </w:t>
      </w:r>
      <w:r w:rsidR="00560319" w:rsidRPr="002C70CC">
        <w:rPr>
          <w:rFonts w:cs="Times New Roman"/>
          <w:szCs w:val="24"/>
        </w:rPr>
        <w:t>д. Чукчино</w:t>
      </w:r>
      <w:r w:rsidRPr="002C70CC">
        <w:rPr>
          <w:rFonts w:cs="Times New Roman"/>
          <w:bCs/>
          <w:szCs w:val="24"/>
        </w:rPr>
        <w:t>.</w:t>
      </w:r>
    </w:p>
    <w:p w:rsidR="00560319" w:rsidRPr="002C70CC" w:rsidRDefault="00560319" w:rsidP="00560319">
      <w:pPr>
        <w:pStyle w:val="a4"/>
        <w:numPr>
          <w:ilvl w:val="0"/>
          <w:numId w:val="15"/>
        </w:numPr>
        <w:tabs>
          <w:tab w:val="left" w:pos="426"/>
          <w:tab w:val="left" w:pos="993"/>
        </w:tabs>
        <w:ind w:left="0" w:firstLine="567"/>
        <w:contextualSpacing w:val="0"/>
        <w:jc w:val="both"/>
        <w:rPr>
          <w:rStyle w:val="a6"/>
          <w:rFonts w:cs="Times New Roman"/>
          <w:b w:val="0"/>
          <w:bCs w:val="0"/>
          <w:szCs w:val="24"/>
        </w:rPr>
      </w:pPr>
      <w:r w:rsidRPr="002C70CC">
        <w:rPr>
          <w:rFonts w:cs="Times New Roman"/>
          <w:bCs/>
          <w:szCs w:val="24"/>
        </w:rPr>
        <w:t xml:space="preserve">В восточной части поселения располагаются значительные запасы углеводородного сырья (нефть и растворенный газ). Ведется промышленная добыча на месторождениях </w:t>
      </w:r>
      <w:proofErr w:type="spellStart"/>
      <w:r w:rsidRPr="002C70CC">
        <w:rPr>
          <w:rFonts w:cs="Times New Roman"/>
          <w:bCs/>
          <w:szCs w:val="24"/>
        </w:rPr>
        <w:t>Низевое</w:t>
      </w:r>
      <w:proofErr w:type="spellEnd"/>
      <w:r w:rsidRPr="002C70CC">
        <w:rPr>
          <w:rFonts w:cs="Times New Roman"/>
          <w:bCs/>
          <w:szCs w:val="24"/>
        </w:rPr>
        <w:t xml:space="preserve"> и </w:t>
      </w:r>
      <w:r w:rsidRPr="002C70CC">
        <w:t>Южно-</w:t>
      </w:r>
      <w:proofErr w:type="spellStart"/>
      <w:r w:rsidRPr="002C70CC">
        <w:t>Низевое</w:t>
      </w:r>
      <w:proofErr w:type="spellEnd"/>
      <w:r w:rsidRPr="002C70CC">
        <w:t>.</w:t>
      </w:r>
    </w:p>
    <w:p w:rsidR="00DE49D9" w:rsidRPr="002C70CC" w:rsidRDefault="00DE49D9" w:rsidP="00560319">
      <w:pPr>
        <w:pStyle w:val="a4"/>
        <w:numPr>
          <w:ilvl w:val="0"/>
          <w:numId w:val="15"/>
        </w:numPr>
        <w:tabs>
          <w:tab w:val="left" w:pos="426"/>
          <w:tab w:val="left" w:pos="993"/>
        </w:tabs>
        <w:ind w:left="0" w:firstLine="567"/>
        <w:contextualSpacing w:val="0"/>
        <w:jc w:val="both"/>
        <w:rPr>
          <w:rFonts w:cs="Times New Roman"/>
          <w:szCs w:val="24"/>
        </w:rPr>
      </w:pPr>
      <w:r w:rsidRPr="002C70CC">
        <w:rPr>
          <w:rFonts w:cs="Times New Roman"/>
          <w:szCs w:val="24"/>
        </w:rPr>
        <w:t xml:space="preserve">На территории поселения, его административного центра и прочих </w:t>
      </w:r>
      <w:r w:rsidRPr="002C70CC">
        <w:rPr>
          <w:rFonts w:cs="Times New Roman"/>
          <w:bCs/>
          <w:szCs w:val="24"/>
        </w:rPr>
        <w:t xml:space="preserve">населенных пунктов </w:t>
      </w:r>
      <w:r w:rsidRPr="002C70CC">
        <w:rPr>
          <w:rFonts w:cs="Times New Roman"/>
          <w:szCs w:val="24"/>
        </w:rPr>
        <w:t>сложилось функциональное зонирование. Состав и расположение зон в основном соответствует расселению и не сдерживает развитие поселения.</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Хозяйственная деятельность на территории поселения сосредоточена в населенных пунктах</w:t>
      </w:r>
      <w:r w:rsidR="006B3248" w:rsidRPr="002C70CC">
        <w:rPr>
          <w:rFonts w:cs="Times New Roman"/>
          <w:szCs w:val="24"/>
        </w:rPr>
        <w:t xml:space="preserve"> и </w:t>
      </w:r>
      <w:r w:rsidR="00954068" w:rsidRPr="002C70CC">
        <w:rPr>
          <w:rFonts w:eastAsia="Times New Roman" w:cs="Times New Roman"/>
          <w:szCs w:val="24"/>
          <w:lang w:eastAsia="ru-RU"/>
        </w:rPr>
        <w:t>в</w:t>
      </w:r>
      <w:r w:rsidR="006B3248" w:rsidRPr="002C70CC">
        <w:rPr>
          <w:rFonts w:eastAsia="Times New Roman" w:cs="Times New Roman"/>
          <w:szCs w:val="24"/>
          <w:lang w:eastAsia="ru-RU"/>
        </w:rPr>
        <w:t xml:space="preserve"> северо-восточной части поселения в местах добычи </w:t>
      </w:r>
      <w:r w:rsidR="006B3248" w:rsidRPr="002C70CC">
        <w:rPr>
          <w:rFonts w:cs="Times New Roman"/>
          <w:bCs/>
          <w:szCs w:val="24"/>
        </w:rPr>
        <w:t>углеводородного сырья</w:t>
      </w:r>
      <w:r w:rsidR="006B3248" w:rsidRPr="002C70CC">
        <w:rPr>
          <w:rFonts w:eastAsia="Times New Roman" w:cs="Times New Roman"/>
          <w:szCs w:val="24"/>
          <w:lang w:eastAsia="ru-RU"/>
        </w:rPr>
        <w:t>. Также градостроительное и хозяйственное освоение нашла территория аэропорта «Усть-Цильма»</w:t>
      </w:r>
      <w:r w:rsidR="006B3248" w:rsidRPr="002C70CC">
        <w:rPr>
          <w:rFonts w:cs="Times New Roman"/>
          <w:szCs w:val="24"/>
        </w:rPr>
        <w:t>,</w:t>
      </w:r>
      <w:r w:rsidR="003E07D8" w:rsidRPr="002C70CC">
        <w:rPr>
          <w:rFonts w:cs="Times New Roman"/>
          <w:szCs w:val="24"/>
        </w:rPr>
        <w:t xml:space="preserve"> у</w:t>
      </w:r>
      <w:r w:rsidR="006B3248" w:rsidRPr="002C70CC">
        <w:rPr>
          <w:rFonts w:cs="Times New Roman"/>
          <w:szCs w:val="24"/>
        </w:rPr>
        <w:t xml:space="preserve"> </w:t>
      </w:r>
      <w:r w:rsidR="003E07D8" w:rsidRPr="002C70CC">
        <w:rPr>
          <w:rFonts w:cs="Times New Roman"/>
          <w:szCs w:val="24"/>
        </w:rPr>
        <w:t>аэропорта и</w:t>
      </w:r>
      <w:r w:rsidRPr="002C70CC">
        <w:rPr>
          <w:rFonts w:cs="Times New Roman"/>
          <w:szCs w:val="24"/>
        </w:rPr>
        <w:t xml:space="preserve"> в примыкающих к ним производственных зонах.</w:t>
      </w:r>
    </w:p>
    <w:p w:rsidR="006B3248" w:rsidRPr="002C70CC" w:rsidRDefault="006B3248"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На территории поселения размещаются объекты инфраструктуры федерального (внутренние водные пути) и регионального значения (автомобильные дороги, понизительная подстанция и линии электропередачи).</w:t>
      </w:r>
    </w:p>
    <w:p w:rsidR="00DE49D9" w:rsidRPr="002C70CC" w:rsidRDefault="006B3248" w:rsidP="00560319">
      <w:pPr>
        <w:pStyle w:val="a4"/>
        <w:numPr>
          <w:ilvl w:val="0"/>
          <w:numId w:val="15"/>
        </w:numPr>
        <w:tabs>
          <w:tab w:val="left" w:pos="426"/>
          <w:tab w:val="left" w:pos="993"/>
        </w:tabs>
        <w:ind w:left="0" w:firstLine="567"/>
        <w:jc w:val="both"/>
      </w:pPr>
      <w:r w:rsidRPr="002C70CC">
        <w:rPr>
          <w:rFonts w:cs="Times New Roman"/>
          <w:szCs w:val="24"/>
        </w:rPr>
        <w:t xml:space="preserve">Схемой территориального планирования Муниципального района предусмотрено развитие в поселении </w:t>
      </w:r>
      <w:r w:rsidR="00DE49D9" w:rsidRPr="002C70CC">
        <w:rPr>
          <w:rFonts w:cs="Times New Roman"/>
          <w:szCs w:val="24"/>
        </w:rPr>
        <w:t>промышленного производства</w:t>
      </w:r>
      <w:r w:rsidRPr="002C70CC">
        <w:rPr>
          <w:rFonts w:cs="Times New Roman"/>
          <w:szCs w:val="24"/>
        </w:rPr>
        <w:t xml:space="preserve"> и товарного животноводства. Развитие</w:t>
      </w:r>
      <w:r w:rsidR="00DE49D9" w:rsidRPr="002C70CC">
        <w:rPr>
          <w:rFonts w:cs="Times New Roman"/>
          <w:szCs w:val="24"/>
        </w:rPr>
        <w:t xml:space="preserve"> транзитного сопровождения грузов, туризма и рекреации на территори</w:t>
      </w:r>
      <w:r w:rsidRPr="002C70CC">
        <w:rPr>
          <w:rFonts w:cs="Times New Roman"/>
          <w:szCs w:val="24"/>
        </w:rPr>
        <w:t>и</w:t>
      </w:r>
      <w:r w:rsidR="00DE49D9" w:rsidRPr="002C70CC">
        <w:rPr>
          <w:rFonts w:cs="Times New Roman"/>
          <w:szCs w:val="24"/>
        </w:rPr>
        <w:t xml:space="preserve"> поселения документами стратегического планирования Поселения, </w:t>
      </w:r>
      <w:r w:rsidR="0086043A" w:rsidRPr="002C70CC">
        <w:rPr>
          <w:rFonts w:cs="Times New Roman"/>
          <w:szCs w:val="24"/>
        </w:rPr>
        <w:t>М</w:t>
      </w:r>
      <w:r w:rsidR="00DE49D9" w:rsidRPr="002C70CC">
        <w:rPr>
          <w:rFonts w:cs="Times New Roman"/>
          <w:szCs w:val="24"/>
        </w:rPr>
        <w:t xml:space="preserve">униципального района и </w:t>
      </w:r>
      <w:r w:rsidR="0086043A" w:rsidRPr="002C70CC">
        <w:rPr>
          <w:rFonts w:cs="Times New Roman"/>
          <w:szCs w:val="24"/>
        </w:rPr>
        <w:t>Республики Коми</w:t>
      </w:r>
      <w:r w:rsidR="00DE49D9" w:rsidRPr="002C70CC">
        <w:rPr>
          <w:rFonts w:cs="Times New Roman"/>
          <w:szCs w:val="24"/>
        </w:rPr>
        <w:t xml:space="preserve"> не предусматривается</w:t>
      </w:r>
      <w:r w:rsidR="00DE49D9" w:rsidRPr="002C70CC">
        <w:rPr>
          <w:szCs w:val="24"/>
        </w:rPr>
        <w:t>.</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 xml:space="preserve">Основными элементами планировочной структуры поселения являются </w:t>
      </w:r>
      <w:r w:rsidR="00110116" w:rsidRPr="002C70CC">
        <w:rPr>
          <w:rFonts w:cs="Times New Roman"/>
          <w:szCs w:val="24"/>
        </w:rPr>
        <w:t>р. </w:t>
      </w:r>
      <w:r w:rsidR="006B3248" w:rsidRPr="002C70CC">
        <w:rPr>
          <w:rFonts w:cs="Times New Roman"/>
          <w:szCs w:val="24"/>
        </w:rPr>
        <w:t>Печор</w:t>
      </w:r>
      <w:r w:rsidR="00110116" w:rsidRPr="002C70CC">
        <w:rPr>
          <w:rFonts w:cs="Times New Roman"/>
          <w:szCs w:val="24"/>
        </w:rPr>
        <w:t>а</w:t>
      </w:r>
      <w:r w:rsidR="006B3248" w:rsidRPr="002C70CC">
        <w:rPr>
          <w:rFonts w:cs="Times New Roman"/>
          <w:szCs w:val="24"/>
        </w:rPr>
        <w:t>,</w:t>
      </w:r>
      <w:r w:rsidR="00110116" w:rsidRPr="002C70CC">
        <w:rPr>
          <w:rFonts w:cs="Times New Roman"/>
          <w:szCs w:val="24"/>
        </w:rPr>
        <w:t xml:space="preserve"> </w:t>
      </w:r>
      <w:r w:rsidR="006B3248" w:rsidRPr="002C70CC">
        <w:rPr>
          <w:rFonts w:cs="Times New Roman"/>
          <w:szCs w:val="24"/>
        </w:rPr>
        <w:t xml:space="preserve">автомобильные дороги регионального значения в общем направлении Ижма – Усть-Цильма, </w:t>
      </w:r>
      <w:r w:rsidRPr="002C70CC">
        <w:rPr>
          <w:rFonts w:cs="Times New Roman"/>
          <w:szCs w:val="24"/>
        </w:rPr>
        <w:t>населенные пункты</w:t>
      </w:r>
      <w:r w:rsidR="006B3248" w:rsidRPr="002C70CC">
        <w:rPr>
          <w:rFonts w:cs="Times New Roman"/>
          <w:szCs w:val="24"/>
        </w:rPr>
        <w:t>, Аэропорт «Усть-Цильма» и нефтяные промыслы на северо-востоке поселения</w:t>
      </w:r>
      <w:r w:rsidRPr="002C70CC">
        <w:rPr>
          <w:rFonts w:cs="Times New Roman"/>
          <w:szCs w:val="24"/>
        </w:rPr>
        <w:t>.</w:t>
      </w:r>
      <w:r w:rsidR="006B3248" w:rsidRPr="002C70CC">
        <w:rPr>
          <w:rFonts w:cs="Times New Roman"/>
          <w:szCs w:val="24"/>
        </w:rPr>
        <w:t xml:space="preserve"> Важнейшее влияние на планировочную структуру поселения оказывает смежество «агломерации» административным центром МО МР «Усть-Цильма» с. Усть-Цильма.</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 xml:space="preserve">Основными элементами планировочной структуры населенных пунктов являются </w:t>
      </w:r>
      <w:r w:rsidR="006B3248" w:rsidRPr="002C70CC">
        <w:rPr>
          <w:rFonts w:cs="Times New Roman"/>
          <w:szCs w:val="24"/>
        </w:rPr>
        <w:t xml:space="preserve">«общая главная улица населенных пунктов д. Чукчино, </w:t>
      </w:r>
      <w:r w:rsidR="006B3248" w:rsidRPr="002C70CC">
        <w:t>с. Коровий Ручей, д. Карпушевка, а также</w:t>
      </w:r>
      <w:r w:rsidRPr="002C70CC">
        <w:rPr>
          <w:rFonts w:cs="Times New Roman"/>
          <w:szCs w:val="24"/>
        </w:rPr>
        <w:t xml:space="preserve"> </w:t>
      </w:r>
      <w:r w:rsidR="006B3248" w:rsidRPr="002C70CC">
        <w:rPr>
          <w:rFonts w:cs="Times New Roman"/>
          <w:szCs w:val="24"/>
        </w:rPr>
        <w:t xml:space="preserve">производственные зоны в д. Чукчино, </w:t>
      </w:r>
      <w:r w:rsidRPr="002C70CC">
        <w:rPr>
          <w:rFonts w:cs="Times New Roman"/>
          <w:szCs w:val="24"/>
        </w:rPr>
        <w:t>общественно-делов</w:t>
      </w:r>
      <w:r w:rsidR="006B3248" w:rsidRPr="002C70CC">
        <w:rPr>
          <w:rFonts w:cs="Times New Roman"/>
          <w:szCs w:val="24"/>
        </w:rPr>
        <w:t>ые</w:t>
      </w:r>
      <w:r w:rsidRPr="002C70CC">
        <w:rPr>
          <w:rFonts w:cs="Times New Roman"/>
          <w:szCs w:val="24"/>
        </w:rPr>
        <w:t xml:space="preserve"> центр</w:t>
      </w:r>
      <w:r w:rsidR="006B3248" w:rsidRPr="002C70CC">
        <w:rPr>
          <w:rFonts w:cs="Times New Roman"/>
          <w:szCs w:val="24"/>
        </w:rPr>
        <w:t>ы и</w:t>
      </w:r>
      <w:r w:rsidRPr="002C70CC">
        <w:rPr>
          <w:rFonts w:cs="Times New Roman"/>
          <w:szCs w:val="24"/>
        </w:rPr>
        <w:t xml:space="preserve"> жилая застройки </w:t>
      </w:r>
      <w:r w:rsidR="006B3248" w:rsidRPr="002C70CC">
        <w:rPr>
          <w:rFonts w:cs="Times New Roman"/>
          <w:szCs w:val="24"/>
        </w:rPr>
        <w:t>населенных пунктов</w:t>
      </w:r>
      <w:r w:rsidRPr="002C70CC">
        <w:rPr>
          <w:rFonts w:cs="Times New Roman"/>
          <w:szCs w:val="24"/>
        </w:rPr>
        <w:t>.</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Площадь населенных пунктов достаточна для расселения.</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На территории поселения организовано централизованное электроснабжение, водоснабжение и теплоснабжение. Централизованное газоснабжение и водоотведение отсутствует.</w:t>
      </w:r>
      <w:r w:rsidR="006B3248" w:rsidRPr="002C70CC">
        <w:rPr>
          <w:rFonts w:cs="Times New Roman"/>
          <w:szCs w:val="24"/>
        </w:rPr>
        <w:t xml:space="preserve"> Надлежащим образом размещенные и эксплуатирующиеся объекты размещения отходов на территории поселения отсутствуют.</w:t>
      </w:r>
    </w:p>
    <w:p w:rsidR="00DE49D9" w:rsidRPr="002C70CC" w:rsidRDefault="00DE49D9" w:rsidP="00560319">
      <w:pPr>
        <w:pStyle w:val="a4"/>
        <w:numPr>
          <w:ilvl w:val="0"/>
          <w:numId w:val="15"/>
        </w:numPr>
        <w:ind w:left="0" w:firstLine="567"/>
        <w:jc w:val="both"/>
        <w:rPr>
          <w:rFonts w:cs="Times New Roman"/>
          <w:szCs w:val="24"/>
        </w:rPr>
      </w:pPr>
      <w:r w:rsidRPr="002C70CC">
        <w:rPr>
          <w:rFonts w:cs="Times New Roman"/>
          <w:szCs w:val="24"/>
        </w:rPr>
        <w:t xml:space="preserve">Объекты, обеспечивающие, водоснабжение и теплоснабжение поселения размещены на его территории. </w:t>
      </w:r>
      <w:r w:rsidR="00110116" w:rsidRPr="002C70CC">
        <w:rPr>
          <w:rFonts w:cs="Times New Roman"/>
          <w:szCs w:val="24"/>
        </w:rPr>
        <w:t xml:space="preserve">Питающий центр электроснабжения поселения (понизительная подстанция ПС 110/20/10 «Усть-Цильма») расположена </w:t>
      </w:r>
      <w:r w:rsidR="006B3248" w:rsidRPr="002C70CC">
        <w:rPr>
          <w:rFonts w:cs="Times New Roman"/>
          <w:szCs w:val="24"/>
        </w:rPr>
        <w:t>на</w:t>
      </w:r>
      <w:r w:rsidR="00110116" w:rsidRPr="002C70CC">
        <w:rPr>
          <w:rFonts w:cs="Times New Roman"/>
          <w:szCs w:val="24"/>
        </w:rPr>
        <w:t xml:space="preserve"> его территории.</w:t>
      </w:r>
    </w:p>
    <w:p w:rsidR="00DE49D9" w:rsidRPr="002C70CC" w:rsidRDefault="00DE49D9" w:rsidP="00560319">
      <w:pPr>
        <w:pStyle w:val="a4"/>
        <w:numPr>
          <w:ilvl w:val="0"/>
          <w:numId w:val="15"/>
        </w:numPr>
        <w:ind w:left="0" w:firstLine="567"/>
        <w:jc w:val="both"/>
        <w:rPr>
          <w:rFonts w:cs="Times New Roman"/>
          <w:szCs w:val="24"/>
        </w:rPr>
      </w:pPr>
      <w:r w:rsidRPr="002C70CC">
        <w:rPr>
          <w:rFonts w:cs="Times New Roman"/>
          <w:szCs w:val="24"/>
        </w:rPr>
        <w:t xml:space="preserve">Наибольшее негативное влияние на селитебную территорию населенных пунктов оказывают </w:t>
      </w:r>
      <w:r w:rsidR="006B3248" w:rsidRPr="002C70CC">
        <w:rPr>
          <w:rFonts w:cs="Times New Roman"/>
          <w:szCs w:val="24"/>
        </w:rPr>
        <w:t xml:space="preserve">производственные </w:t>
      </w:r>
      <w:r w:rsidRPr="002C70CC">
        <w:rPr>
          <w:rFonts w:cs="Times New Roman"/>
          <w:szCs w:val="24"/>
        </w:rPr>
        <w:t xml:space="preserve">объекты </w:t>
      </w:r>
      <w:r w:rsidR="006B3248" w:rsidRPr="002C70CC">
        <w:rPr>
          <w:rFonts w:cs="Times New Roman"/>
          <w:szCs w:val="24"/>
        </w:rPr>
        <w:t>(в том числе</w:t>
      </w:r>
      <w:r w:rsidR="00860D9E" w:rsidRPr="002C70CC">
        <w:rPr>
          <w:rFonts w:cs="Times New Roman"/>
          <w:szCs w:val="24"/>
        </w:rPr>
        <w:t xml:space="preserve"> – </w:t>
      </w:r>
      <w:r w:rsidRPr="002C70CC">
        <w:rPr>
          <w:rFonts w:cs="Times New Roman"/>
          <w:szCs w:val="24"/>
        </w:rPr>
        <w:t>для содержания сельскохозяйственных животных (фермы)</w:t>
      </w:r>
      <w:r w:rsidR="00E24FB2" w:rsidRPr="002C70CC">
        <w:rPr>
          <w:rFonts w:cs="Times New Roman"/>
          <w:szCs w:val="24"/>
        </w:rPr>
        <w:t>), а также Аэропорт «Усть-Цильма».</w:t>
      </w:r>
    </w:p>
    <w:p w:rsidR="00E24FB2" w:rsidRPr="002C70CC" w:rsidRDefault="00E24FB2" w:rsidP="00560319">
      <w:pPr>
        <w:pStyle w:val="a4"/>
        <w:numPr>
          <w:ilvl w:val="0"/>
          <w:numId w:val="15"/>
        </w:numPr>
        <w:ind w:left="0" w:firstLine="567"/>
        <w:jc w:val="both"/>
        <w:rPr>
          <w:rFonts w:cs="Times New Roman"/>
          <w:szCs w:val="24"/>
        </w:rPr>
      </w:pPr>
      <w:r w:rsidRPr="002C70CC">
        <w:rPr>
          <w:rFonts w:cs="Times New Roman"/>
          <w:szCs w:val="24"/>
        </w:rPr>
        <w:t xml:space="preserve">Значительная часть поселения находится в границах </w:t>
      </w:r>
      <w:proofErr w:type="spellStart"/>
      <w:r w:rsidRPr="002C70CC">
        <w:rPr>
          <w:rFonts w:cs="Times New Roman"/>
          <w:szCs w:val="24"/>
        </w:rPr>
        <w:t>приаэродромной</w:t>
      </w:r>
      <w:proofErr w:type="spellEnd"/>
      <w:r w:rsidRPr="002C70CC">
        <w:rPr>
          <w:rFonts w:cs="Times New Roman"/>
          <w:szCs w:val="24"/>
        </w:rPr>
        <w:t xml:space="preserve"> территории, причем вся селитебная территория поселения находится на удалении менее 15 км от контрольной точки Территория населенных пунктов поселения находится Аэропорт «Усть-Цильма», что существенно ограничивает возможности градостроительного развития.</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 xml:space="preserve">Система социального обслуживания поселения построена по иерархическому принципу. Объекты повседневного использования расположены на территории самого поселения в </w:t>
      </w:r>
      <w:r w:rsidRPr="002C70CC">
        <w:rPr>
          <w:bCs/>
        </w:rPr>
        <w:t>населенных пунктах</w:t>
      </w:r>
      <w:r w:rsidRPr="002C70CC">
        <w:rPr>
          <w:rFonts w:cs="Times New Roman"/>
          <w:szCs w:val="24"/>
        </w:rPr>
        <w:t>. Объекты периодического использования расположены в административн</w:t>
      </w:r>
      <w:r w:rsidR="00110116" w:rsidRPr="002C70CC">
        <w:rPr>
          <w:rFonts w:cs="Times New Roman"/>
          <w:szCs w:val="24"/>
        </w:rPr>
        <w:t>ых</w:t>
      </w:r>
      <w:r w:rsidRPr="002C70CC">
        <w:rPr>
          <w:rFonts w:cs="Times New Roman"/>
          <w:szCs w:val="24"/>
        </w:rPr>
        <w:t xml:space="preserve"> центр</w:t>
      </w:r>
      <w:r w:rsidR="00110116" w:rsidRPr="002C70CC">
        <w:rPr>
          <w:rFonts w:cs="Times New Roman"/>
          <w:szCs w:val="24"/>
        </w:rPr>
        <w:t>ах поселения и</w:t>
      </w:r>
      <w:r w:rsidRPr="002C70CC">
        <w:rPr>
          <w:rFonts w:cs="Times New Roman"/>
          <w:szCs w:val="24"/>
        </w:rPr>
        <w:t xml:space="preserve"> муниципального района</w:t>
      </w:r>
      <w:r w:rsidR="00110116" w:rsidRPr="002C70CC">
        <w:rPr>
          <w:rFonts w:cs="Times New Roman"/>
          <w:szCs w:val="24"/>
        </w:rPr>
        <w:t>.</w:t>
      </w:r>
      <w:r w:rsidRPr="002C70CC">
        <w:rPr>
          <w:rFonts w:cs="Times New Roman"/>
          <w:szCs w:val="24"/>
        </w:rPr>
        <w:t xml:space="preserve"> Объекты эпизодического использования расположены в </w:t>
      </w:r>
      <w:r w:rsidRPr="002C70CC">
        <w:rPr>
          <w:rFonts w:cs="Times New Roman"/>
          <w:szCs w:val="24"/>
        </w:rPr>
        <w:lastRenderedPageBreak/>
        <w:t>административном центре муниципального района</w:t>
      </w:r>
      <w:r w:rsidR="00110116" w:rsidRPr="002C70CC">
        <w:rPr>
          <w:rFonts w:cs="Times New Roman"/>
          <w:szCs w:val="24"/>
        </w:rPr>
        <w:t xml:space="preserve"> и</w:t>
      </w:r>
      <w:r w:rsidRPr="002C70CC">
        <w:rPr>
          <w:b/>
          <w:bCs/>
        </w:rPr>
        <w:t xml:space="preserve"> </w:t>
      </w:r>
      <w:r w:rsidRPr="002C70CC">
        <w:rPr>
          <w:bCs/>
        </w:rPr>
        <w:t>в административном центре</w:t>
      </w:r>
      <w:r w:rsidRPr="002C70CC">
        <w:rPr>
          <w:rFonts w:cs="Times New Roman"/>
          <w:szCs w:val="24"/>
        </w:rPr>
        <w:t xml:space="preserve"> </w:t>
      </w:r>
      <w:r w:rsidR="00110116" w:rsidRPr="002C70CC">
        <w:rPr>
          <w:rFonts w:cs="Times New Roman"/>
          <w:szCs w:val="24"/>
        </w:rPr>
        <w:t>Республики Коми</w:t>
      </w:r>
      <w:r w:rsidRPr="002C70CC">
        <w:rPr>
          <w:rFonts w:cs="Times New Roman"/>
          <w:szCs w:val="24"/>
        </w:rPr>
        <w:t xml:space="preserve"> (г. </w:t>
      </w:r>
      <w:r w:rsidR="00110116" w:rsidRPr="002C70CC">
        <w:rPr>
          <w:rFonts w:cs="Times New Roman"/>
          <w:szCs w:val="24"/>
        </w:rPr>
        <w:t>Сыктывкар</w:t>
      </w:r>
      <w:r w:rsidRPr="002C70CC">
        <w:rPr>
          <w:rFonts w:cs="Times New Roman"/>
          <w:szCs w:val="24"/>
        </w:rPr>
        <w:t>).</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Система транспорта общего пользования (автомобильных дорог) в основном соответствует расселению и системе социального обслуживания. При этом качество автомобильных дорог не соответствует современным требованиям).</w:t>
      </w:r>
    </w:p>
    <w:p w:rsidR="00DE49D9" w:rsidRPr="002C70CC" w:rsidRDefault="00DE49D9" w:rsidP="00560319">
      <w:pPr>
        <w:pStyle w:val="a4"/>
        <w:numPr>
          <w:ilvl w:val="0"/>
          <w:numId w:val="15"/>
        </w:numPr>
        <w:tabs>
          <w:tab w:val="left" w:pos="426"/>
          <w:tab w:val="left" w:pos="993"/>
        </w:tabs>
        <w:ind w:left="0" w:firstLine="567"/>
        <w:jc w:val="both"/>
        <w:rPr>
          <w:rFonts w:cs="Times New Roman"/>
          <w:szCs w:val="24"/>
        </w:rPr>
      </w:pPr>
      <w:r w:rsidRPr="002C70CC">
        <w:rPr>
          <w:rFonts w:cs="Times New Roman"/>
          <w:szCs w:val="24"/>
        </w:rPr>
        <w:t xml:space="preserve">На территории поселения располагаются </w:t>
      </w:r>
      <w:r w:rsidR="00E24FB2" w:rsidRPr="002C70CC">
        <w:rPr>
          <w:rFonts w:cs="Times New Roman"/>
          <w:szCs w:val="24"/>
        </w:rPr>
        <w:t>объекты</w:t>
      </w:r>
      <w:r w:rsidR="00110116" w:rsidRPr="002C70CC">
        <w:rPr>
          <w:rFonts w:cs="Times New Roman"/>
          <w:szCs w:val="24"/>
        </w:rPr>
        <w:t xml:space="preserve"> культурного наследия федерального </w:t>
      </w:r>
      <w:r w:rsidR="00E24FB2" w:rsidRPr="002C70CC">
        <w:rPr>
          <w:rFonts w:cs="Times New Roman"/>
          <w:szCs w:val="24"/>
        </w:rPr>
        <w:t xml:space="preserve">и регионального (республиканского) </w:t>
      </w:r>
      <w:r w:rsidR="00110116" w:rsidRPr="002C70CC">
        <w:rPr>
          <w:rFonts w:cs="Times New Roman"/>
          <w:szCs w:val="24"/>
        </w:rPr>
        <w:t>значения</w:t>
      </w:r>
      <w:r w:rsidR="00E24FB2" w:rsidRPr="002C70CC">
        <w:rPr>
          <w:rFonts w:cs="Times New Roman"/>
          <w:szCs w:val="24"/>
        </w:rPr>
        <w:t>.</w:t>
      </w:r>
      <w:r w:rsidR="00110116" w:rsidRPr="002C70CC">
        <w:rPr>
          <w:rFonts w:cs="Times New Roman"/>
          <w:szCs w:val="24"/>
        </w:rPr>
        <w:t xml:space="preserve"> </w:t>
      </w:r>
      <w:r w:rsidR="00E24FB2" w:rsidRPr="002C70CC">
        <w:rPr>
          <w:rFonts w:cs="Times New Roman"/>
          <w:szCs w:val="24"/>
        </w:rPr>
        <w:t>О</w:t>
      </w:r>
      <w:r w:rsidRPr="002C70CC">
        <w:rPr>
          <w:rFonts w:cs="Times New Roman"/>
          <w:szCs w:val="24"/>
        </w:rPr>
        <w:t xml:space="preserve">собо охраняемые природные территории </w:t>
      </w:r>
      <w:r w:rsidR="00E24FB2" w:rsidRPr="002C70CC">
        <w:rPr>
          <w:rFonts w:cs="Times New Roman"/>
          <w:szCs w:val="24"/>
        </w:rPr>
        <w:t>и особые экономические зоны на территории поселения отсутствуют</w:t>
      </w:r>
      <w:r w:rsidRPr="002C70CC">
        <w:rPr>
          <w:rFonts w:cs="Times New Roman"/>
          <w:szCs w:val="24"/>
        </w:rPr>
        <w:t>.</w:t>
      </w:r>
    </w:p>
    <w:p w:rsidR="00DE49D9" w:rsidRPr="002C70CC" w:rsidRDefault="00DE49D9" w:rsidP="00560319">
      <w:pPr>
        <w:pStyle w:val="a4"/>
        <w:numPr>
          <w:ilvl w:val="0"/>
          <w:numId w:val="15"/>
        </w:numPr>
        <w:tabs>
          <w:tab w:val="left" w:pos="426"/>
          <w:tab w:val="left" w:pos="993"/>
        </w:tabs>
        <w:ind w:left="0" w:firstLine="567"/>
        <w:jc w:val="both"/>
        <w:rPr>
          <w:rFonts w:cs="Times New Roman"/>
          <w:bCs/>
          <w:szCs w:val="24"/>
          <w:lang w:eastAsia="ru-RU"/>
        </w:rPr>
      </w:pPr>
      <w:r w:rsidRPr="002C70CC">
        <w:rPr>
          <w:rFonts w:cs="Times New Roman"/>
          <w:bCs/>
          <w:szCs w:val="24"/>
          <w:lang w:eastAsia="ru-RU"/>
        </w:rPr>
        <w:t xml:space="preserve">Дислокация объектов социально-бытового и коммунального обслуживания, размещенных на территории поселения, зачастую не удовлетворяет требованиям СП 42.13330.2011 «Градостроительство, планировка и застройка городских и сельских поселений» и </w:t>
      </w:r>
      <w:r w:rsidRPr="002C70CC">
        <w:rPr>
          <w:color w:val="000000"/>
          <w:szCs w:val="24"/>
          <w:lang w:eastAsia="ru-RU"/>
        </w:rPr>
        <w:t xml:space="preserve">Региональных нормативов градостроительного проектирования </w:t>
      </w:r>
      <w:r w:rsidR="0086043A" w:rsidRPr="002C70CC">
        <w:rPr>
          <w:rFonts w:cs="Times New Roman"/>
          <w:szCs w:val="24"/>
        </w:rPr>
        <w:t>Республики Коми</w:t>
      </w:r>
      <w:r w:rsidRPr="002C70CC">
        <w:rPr>
          <w:rFonts w:cs="Times New Roman"/>
          <w:bCs/>
          <w:szCs w:val="24"/>
          <w:lang w:eastAsia="ru-RU"/>
        </w:rPr>
        <w:t>.</w:t>
      </w:r>
    </w:p>
    <w:p w:rsidR="00E24FB2" w:rsidRPr="002C70CC" w:rsidRDefault="00E24FB2" w:rsidP="00560319">
      <w:pPr>
        <w:pStyle w:val="a4"/>
        <w:numPr>
          <w:ilvl w:val="0"/>
          <w:numId w:val="15"/>
        </w:numPr>
        <w:tabs>
          <w:tab w:val="left" w:pos="426"/>
          <w:tab w:val="left" w:pos="993"/>
        </w:tabs>
        <w:ind w:left="0" w:firstLine="567"/>
        <w:jc w:val="both"/>
        <w:rPr>
          <w:rFonts w:cs="Times New Roman"/>
          <w:bCs/>
          <w:szCs w:val="24"/>
          <w:lang w:eastAsia="ru-RU"/>
        </w:rPr>
      </w:pPr>
      <w:r w:rsidRPr="002C70CC">
        <w:rPr>
          <w:rFonts w:cs="Times New Roman"/>
          <w:bCs/>
          <w:szCs w:val="24"/>
          <w:lang w:eastAsia="ru-RU"/>
        </w:rPr>
        <w:t>Надлежащим образом утвержденные проекты зон с особыми условиями использования территории для объектов, расположенных на территории поселения в основном не разработаны. Исключение составляют, указанные выше, отдельные объекты теплоснабжения, для которых установлены санитарно-защитные зоны.</w:t>
      </w:r>
    </w:p>
    <w:p w:rsidR="00AA7461" w:rsidRPr="002C70CC" w:rsidRDefault="00AA7461" w:rsidP="00110116">
      <w:pPr>
        <w:pStyle w:val="a4"/>
        <w:numPr>
          <w:ilvl w:val="0"/>
          <w:numId w:val="15"/>
        </w:numPr>
        <w:rPr>
          <w:rFonts w:cs="Times New Roman"/>
          <w:szCs w:val="24"/>
        </w:rPr>
      </w:pPr>
      <w:r w:rsidRPr="002C70CC">
        <w:rPr>
          <w:rFonts w:cs="Times New Roman"/>
          <w:szCs w:val="24"/>
        </w:rPr>
        <w:br w:type="page"/>
      </w:r>
    </w:p>
    <w:p w:rsidR="00AA7461" w:rsidRPr="002C70CC" w:rsidRDefault="00AA7461" w:rsidP="00AF23FD">
      <w:pPr>
        <w:pStyle w:val="1"/>
        <w:numPr>
          <w:ilvl w:val="0"/>
          <w:numId w:val="5"/>
        </w:numPr>
        <w:ind w:left="0" w:firstLine="0"/>
      </w:pPr>
      <w:bookmarkStart w:id="34" w:name="_Toc385502329"/>
      <w:r w:rsidRPr="002C70CC">
        <w:lastRenderedPageBreak/>
        <w:t>Оценка возможного влияния планируемых для размещения</w:t>
      </w:r>
      <w:r w:rsidRPr="002C70CC">
        <w:br/>
        <w:t>объектов местного значения поселения</w:t>
      </w:r>
      <w:bookmarkEnd w:id="34"/>
    </w:p>
    <w:p w:rsidR="00507B26" w:rsidRPr="002C70CC" w:rsidRDefault="00507B26" w:rsidP="00DE3C7D">
      <w:pPr>
        <w:ind w:firstLine="567"/>
        <w:jc w:val="both"/>
        <w:rPr>
          <w:rFonts w:cs="Times New Roman"/>
          <w:lang w:eastAsia="ru-RU"/>
        </w:rPr>
      </w:pPr>
    </w:p>
    <w:p w:rsidR="00507B26" w:rsidRPr="002C70CC" w:rsidRDefault="00507B26" w:rsidP="00507B26">
      <w:pPr>
        <w:ind w:firstLine="567"/>
        <w:jc w:val="both"/>
        <w:rPr>
          <w:rFonts w:cs="Times New Roman"/>
          <w:lang w:eastAsia="ru-RU"/>
        </w:rPr>
      </w:pPr>
      <w:r w:rsidRPr="002C70CC">
        <w:rPr>
          <w:rFonts w:cs="Times New Roman"/>
          <w:lang w:eastAsia="ru-RU"/>
        </w:rPr>
        <w:t>Помимо объектов местного значения, предусмотренных документами территориального планирования Российской Федерации, документами территориального планирования Республики Коми и документом территориального планирования муниципального района «Усть-Цилемский», на территории поселения планируется размещение объектов, приведенных в Таблице.3.1.</w:t>
      </w:r>
    </w:p>
    <w:p w:rsidR="00507B26" w:rsidRPr="002C70CC" w:rsidRDefault="00507B26" w:rsidP="00507B26">
      <w:pPr>
        <w:spacing w:before="120"/>
        <w:jc w:val="center"/>
        <w:rPr>
          <w:rFonts w:cs="Times New Roman"/>
          <w:b/>
          <w:lang w:eastAsia="ru-RU"/>
        </w:rPr>
      </w:pPr>
      <w:r w:rsidRPr="002C70CC">
        <w:rPr>
          <w:rFonts w:cs="Times New Roman"/>
          <w:b/>
          <w:lang w:eastAsia="ru-RU"/>
        </w:rPr>
        <w:t>Перечень</w:t>
      </w:r>
      <w:r w:rsidRPr="002C70CC">
        <w:rPr>
          <w:rFonts w:cs="Times New Roman"/>
          <w:b/>
        </w:rPr>
        <w:t xml:space="preserve"> </w:t>
      </w:r>
      <w:r w:rsidRPr="002C70CC">
        <w:rPr>
          <w:rFonts w:cs="Times New Roman"/>
          <w:b/>
          <w:lang w:eastAsia="ru-RU"/>
        </w:rPr>
        <w:t>объектов местного значения,</w:t>
      </w:r>
      <w:r w:rsidRPr="002C70CC">
        <w:rPr>
          <w:rFonts w:cs="Times New Roman"/>
          <w:b/>
          <w:lang w:eastAsia="ru-RU"/>
        </w:rPr>
        <w:br/>
        <w:t>планируемых для размещения на территориях поселения</w:t>
      </w:r>
    </w:p>
    <w:p w:rsidR="00507B26" w:rsidRPr="002C70CC" w:rsidRDefault="00507B26" w:rsidP="00507B26">
      <w:pPr>
        <w:spacing w:before="120" w:after="120"/>
        <w:jc w:val="right"/>
        <w:rPr>
          <w:rFonts w:cs="Times New Roman"/>
          <w:i/>
          <w:lang w:eastAsia="ru-RU"/>
        </w:rPr>
      </w:pPr>
      <w:r w:rsidRPr="002C70CC">
        <w:rPr>
          <w:rFonts w:cs="Times New Roman"/>
          <w:i/>
          <w:lang w:eastAsia="ru-RU"/>
        </w:rPr>
        <w:t>Таблица 3.1.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805"/>
        <w:gridCol w:w="4019"/>
        <w:gridCol w:w="2357"/>
      </w:tblGrid>
      <w:tr w:rsidR="00507B26" w:rsidRPr="002C70CC" w:rsidTr="0064492A">
        <w:tc>
          <w:tcPr>
            <w:tcW w:w="2093" w:type="dxa"/>
            <w:shd w:val="clear" w:color="auto" w:fill="EEECE1" w:themeFill="background2"/>
            <w:vAlign w:val="center"/>
          </w:tcPr>
          <w:p w:rsidR="00507B26" w:rsidRPr="002C70CC" w:rsidRDefault="00507B26" w:rsidP="007F5E76">
            <w:pPr>
              <w:pStyle w:val="af2"/>
              <w:spacing w:after="0" w:line="240" w:lineRule="auto"/>
              <w:ind w:right="-61"/>
              <w:jc w:val="center"/>
              <w:rPr>
                <w:rFonts w:ascii="Times New Roman" w:hAnsi="Times New Roman" w:cs="Times New Roman"/>
                <w:b/>
                <w:sz w:val="24"/>
                <w:szCs w:val="24"/>
              </w:rPr>
            </w:pPr>
            <w:r w:rsidRPr="002C70CC">
              <w:rPr>
                <w:rFonts w:ascii="Times New Roman" w:hAnsi="Times New Roman" w:cs="Times New Roman"/>
                <w:b/>
                <w:bCs/>
                <w:sz w:val="24"/>
                <w:szCs w:val="24"/>
              </w:rPr>
              <w:t>Вид и назначение объекта</w:t>
            </w:r>
          </w:p>
        </w:tc>
        <w:tc>
          <w:tcPr>
            <w:tcW w:w="1843" w:type="dxa"/>
            <w:shd w:val="clear" w:color="auto" w:fill="EEECE1" w:themeFill="background2"/>
            <w:vAlign w:val="center"/>
          </w:tcPr>
          <w:p w:rsidR="00507B26" w:rsidRPr="002C70CC" w:rsidRDefault="00507B26" w:rsidP="0064492A">
            <w:pPr>
              <w:pStyle w:val="af2"/>
              <w:spacing w:after="0" w:line="240" w:lineRule="auto"/>
              <w:ind w:right="-108" w:hanging="108"/>
              <w:jc w:val="center"/>
              <w:rPr>
                <w:rFonts w:ascii="Times New Roman" w:hAnsi="Times New Roman" w:cs="Times New Roman"/>
                <w:b/>
                <w:sz w:val="24"/>
                <w:szCs w:val="24"/>
              </w:rPr>
            </w:pPr>
            <w:r w:rsidRPr="002C70CC">
              <w:rPr>
                <w:rFonts w:ascii="Times New Roman" w:hAnsi="Times New Roman" w:cs="Times New Roman"/>
                <w:b/>
                <w:bCs/>
                <w:sz w:val="24"/>
                <w:szCs w:val="24"/>
              </w:rPr>
              <w:t xml:space="preserve">Наименование </w:t>
            </w:r>
            <w:r w:rsidRPr="002C70CC">
              <w:rPr>
                <w:rFonts w:ascii="Times New Roman" w:hAnsi="Times New Roman" w:cs="Times New Roman"/>
                <w:b/>
                <w:bCs/>
                <w:sz w:val="24"/>
                <w:szCs w:val="24"/>
              </w:rPr>
              <w:br/>
              <w:t>объекта</w:t>
            </w:r>
          </w:p>
        </w:tc>
        <w:tc>
          <w:tcPr>
            <w:tcW w:w="4110" w:type="dxa"/>
            <w:shd w:val="clear" w:color="auto" w:fill="EEECE1" w:themeFill="background2"/>
            <w:vAlign w:val="center"/>
          </w:tcPr>
          <w:p w:rsidR="00507B26" w:rsidRPr="002C70CC" w:rsidRDefault="00507B26" w:rsidP="007F5E76">
            <w:pPr>
              <w:pStyle w:val="a4"/>
              <w:ind w:left="0"/>
              <w:contextualSpacing w:val="0"/>
              <w:jc w:val="center"/>
              <w:rPr>
                <w:rFonts w:cs="Times New Roman"/>
                <w:b/>
                <w:bCs/>
                <w:szCs w:val="24"/>
              </w:rPr>
            </w:pPr>
            <w:r w:rsidRPr="002C70CC">
              <w:rPr>
                <w:rFonts w:cs="Times New Roman"/>
                <w:b/>
                <w:bCs/>
                <w:szCs w:val="24"/>
              </w:rPr>
              <w:t>Характеристики объекта</w:t>
            </w:r>
          </w:p>
        </w:tc>
        <w:tc>
          <w:tcPr>
            <w:tcW w:w="2408" w:type="dxa"/>
            <w:shd w:val="clear" w:color="auto" w:fill="EEECE1" w:themeFill="background2"/>
            <w:vAlign w:val="center"/>
          </w:tcPr>
          <w:p w:rsidR="00507B26" w:rsidRPr="002C70CC" w:rsidRDefault="00507B26" w:rsidP="0064492A">
            <w:pPr>
              <w:pStyle w:val="a4"/>
              <w:ind w:left="0" w:hanging="108"/>
              <w:contextualSpacing w:val="0"/>
              <w:jc w:val="center"/>
              <w:rPr>
                <w:rFonts w:cs="Times New Roman"/>
                <w:b/>
                <w:szCs w:val="24"/>
              </w:rPr>
            </w:pPr>
            <w:r w:rsidRPr="002C70CC">
              <w:rPr>
                <w:rFonts w:cs="Times New Roman"/>
                <w:b/>
                <w:bCs/>
                <w:szCs w:val="24"/>
              </w:rPr>
              <w:t>Месторасположение</w:t>
            </w:r>
          </w:p>
        </w:tc>
      </w:tr>
      <w:tr w:rsidR="00507B26" w:rsidRPr="002C70CC" w:rsidTr="007F5E76">
        <w:tc>
          <w:tcPr>
            <w:tcW w:w="10454" w:type="dxa"/>
            <w:gridSpan w:val="4"/>
            <w:vAlign w:val="center"/>
          </w:tcPr>
          <w:p w:rsidR="00507B26" w:rsidRPr="002C70CC" w:rsidRDefault="00507B26" w:rsidP="007F5E76">
            <w:pPr>
              <w:ind w:right="-108"/>
              <w:jc w:val="center"/>
              <w:rPr>
                <w:rFonts w:cs="Times New Roman"/>
                <w:szCs w:val="24"/>
              </w:rPr>
            </w:pPr>
            <w:r w:rsidRPr="002C70CC">
              <w:rPr>
                <w:rFonts w:cs="Times New Roman"/>
                <w:b/>
                <w:szCs w:val="24"/>
              </w:rPr>
              <w:t>Предложения администрации Поселения</w:t>
            </w:r>
          </w:p>
        </w:tc>
      </w:tr>
      <w:tr w:rsidR="007F5E76" w:rsidRPr="002C70CC" w:rsidTr="0064492A">
        <w:tc>
          <w:tcPr>
            <w:tcW w:w="2093" w:type="dxa"/>
            <w:vMerge w:val="restart"/>
            <w:vAlign w:val="center"/>
          </w:tcPr>
          <w:p w:rsidR="007F5E76" w:rsidRPr="002C70CC" w:rsidRDefault="007F5E76" w:rsidP="007F5E76">
            <w:pPr>
              <w:jc w:val="center"/>
              <w:rPr>
                <w:rFonts w:eastAsia="Calibri" w:cs="Times New Roman"/>
                <w:szCs w:val="24"/>
              </w:rPr>
            </w:pPr>
            <w:r w:rsidRPr="002C70CC">
              <w:rPr>
                <w:rFonts w:eastAsia="Calibri" w:cs="Times New Roman"/>
                <w:szCs w:val="24"/>
              </w:rPr>
              <w:t xml:space="preserve">Строительство жилищного фонда </w:t>
            </w:r>
            <w:r w:rsidRPr="002C70CC">
              <w:rPr>
                <w:rFonts w:eastAsia="Calibri" w:cs="Times New Roman"/>
                <w:szCs w:val="24"/>
              </w:rPr>
              <w:br/>
              <w:t>для увеличения селитебной емкости поселения</w:t>
            </w:r>
          </w:p>
        </w:tc>
        <w:tc>
          <w:tcPr>
            <w:tcW w:w="1843" w:type="dxa"/>
            <w:vAlign w:val="center"/>
          </w:tcPr>
          <w:p w:rsidR="007F5E76" w:rsidRPr="002C70CC" w:rsidRDefault="00601027" w:rsidP="007F5E76">
            <w:pPr>
              <w:jc w:val="center"/>
              <w:rPr>
                <w:rFonts w:eastAsia="Calibri" w:cs="Times New Roman"/>
                <w:szCs w:val="24"/>
              </w:rPr>
            </w:pPr>
            <w:r w:rsidRPr="002C70CC">
              <w:rPr>
                <w:rFonts w:eastAsia="Calibri" w:cs="Times New Roman"/>
                <w:szCs w:val="24"/>
              </w:rPr>
              <w:t>Квартал «Западный»</w:t>
            </w:r>
          </w:p>
        </w:tc>
        <w:tc>
          <w:tcPr>
            <w:tcW w:w="4110" w:type="dxa"/>
            <w:vAlign w:val="center"/>
          </w:tcPr>
          <w:p w:rsidR="007F5E76" w:rsidRPr="002C70CC" w:rsidRDefault="007F5E76" w:rsidP="00C76423">
            <w:pPr>
              <w:pStyle w:val="a4"/>
              <w:ind w:left="0"/>
              <w:contextualSpacing w:val="0"/>
              <w:jc w:val="center"/>
              <w:rPr>
                <w:rFonts w:cs="Times New Roman"/>
                <w:szCs w:val="24"/>
              </w:rPr>
            </w:pPr>
            <w:r w:rsidRPr="002C70CC">
              <w:rPr>
                <w:rFonts w:cs="Times New Roman"/>
                <w:szCs w:val="24"/>
              </w:rPr>
              <w:t>Застройка усадебного типа индивидуальными малоэтажным жилыми домами с общественно-деловыми объектами поселенческого уровня</w:t>
            </w:r>
            <w:r w:rsidRPr="002C70CC">
              <w:rPr>
                <w:rFonts w:cs="Times New Roman"/>
                <w:szCs w:val="24"/>
              </w:rPr>
              <w:br/>
              <w:t xml:space="preserve">Площадь жилой застройки – </w:t>
            </w:r>
            <w:proofErr w:type="spellStart"/>
            <w:r w:rsidRPr="002C70CC">
              <w:rPr>
                <w:rFonts w:cs="Times New Roman"/>
                <w:szCs w:val="24"/>
              </w:rPr>
              <w:t>ок</w:t>
            </w:r>
            <w:proofErr w:type="spellEnd"/>
            <w:r w:rsidRPr="002C70CC">
              <w:rPr>
                <w:rFonts w:cs="Times New Roman"/>
                <w:szCs w:val="24"/>
              </w:rPr>
              <w:t>. 18 га</w:t>
            </w:r>
          </w:p>
          <w:p w:rsidR="007F5E76" w:rsidRPr="002C70CC" w:rsidRDefault="007F5E76" w:rsidP="00C76423">
            <w:pPr>
              <w:pStyle w:val="a4"/>
              <w:ind w:left="0"/>
              <w:contextualSpacing w:val="0"/>
              <w:jc w:val="center"/>
              <w:rPr>
                <w:rFonts w:cs="Times New Roman"/>
                <w:szCs w:val="24"/>
              </w:rPr>
            </w:pPr>
            <w:r w:rsidRPr="002C70CC">
              <w:rPr>
                <w:rFonts w:cs="Times New Roman"/>
                <w:szCs w:val="24"/>
              </w:rPr>
              <w:t xml:space="preserve">Площадь общественно-деловой застройки – </w:t>
            </w:r>
            <w:proofErr w:type="spellStart"/>
            <w:r w:rsidRPr="002C70CC">
              <w:rPr>
                <w:rFonts w:cs="Times New Roman"/>
                <w:szCs w:val="24"/>
              </w:rPr>
              <w:t>ок</w:t>
            </w:r>
            <w:proofErr w:type="spellEnd"/>
            <w:r w:rsidRPr="002C70CC">
              <w:rPr>
                <w:rFonts w:cs="Times New Roman"/>
                <w:szCs w:val="24"/>
              </w:rPr>
              <w:t>. 7 га</w:t>
            </w:r>
          </w:p>
        </w:tc>
        <w:tc>
          <w:tcPr>
            <w:tcW w:w="2408" w:type="dxa"/>
            <w:vAlign w:val="center"/>
          </w:tcPr>
          <w:p w:rsidR="007F5E76" w:rsidRPr="002C70CC" w:rsidRDefault="007F5E76" w:rsidP="00601027">
            <w:pPr>
              <w:ind w:right="-108"/>
              <w:jc w:val="center"/>
              <w:rPr>
                <w:rFonts w:cs="Times New Roman"/>
                <w:szCs w:val="24"/>
              </w:rPr>
            </w:pPr>
            <w:r w:rsidRPr="002C70CC">
              <w:rPr>
                <w:rFonts w:cs="Times New Roman"/>
                <w:iCs/>
                <w:szCs w:val="24"/>
              </w:rPr>
              <w:t xml:space="preserve">На </w:t>
            </w:r>
            <w:r w:rsidR="00601027" w:rsidRPr="002C70CC">
              <w:rPr>
                <w:rFonts w:cs="Times New Roman"/>
                <w:iCs/>
                <w:szCs w:val="24"/>
              </w:rPr>
              <w:t>запад</w:t>
            </w:r>
            <w:r w:rsidRPr="002C70CC">
              <w:rPr>
                <w:rFonts w:cs="Times New Roman"/>
                <w:iCs/>
                <w:szCs w:val="24"/>
              </w:rPr>
              <w:t xml:space="preserve">е </w:t>
            </w:r>
            <w:r w:rsidR="00601027" w:rsidRPr="002C70CC">
              <w:rPr>
                <w:rFonts w:eastAsia="Times New Roman"/>
                <w:szCs w:val="24"/>
              </w:rPr>
              <w:t>д. Карпушевка</w:t>
            </w:r>
          </w:p>
        </w:tc>
      </w:tr>
      <w:tr w:rsidR="007F5E76" w:rsidRPr="002C70CC" w:rsidTr="0064492A">
        <w:tc>
          <w:tcPr>
            <w:tcW w:w="2093" w:type="dxa"/>
            <w:vMerge/>
            <w:vAlign w:val="center"/>
          </w:tcPr>
          <w:p w:rsidR="007F5E76" w:rsidRPr="002C70CC" w:rsidRDefault="007F5E76" w:rsidP="007F5E76">
            <w:pPr>
              <w:jc w:val="center"/>
              <w:rPr>
                <w:rFonts w:eastAsia="Calibri" w:cs="Times New Roman"/>
                <w:szCs w:val="24"/>
              </w:rPr>
            </w:pPr>
          </w:p>
        </w:tc>
        <w:tc>
          <w:tcPr>
            <w:tcW w:w="1843" w:type="dxa"/>
            <w:vAlign w:val="center"/>
          </w:tcPr>
          <w:p w:rsidR="007F5E76" w:rsidRPr="002C70CC" w:rsidRDefault="00601027" w:rsidP="007F5E76">
            <w:pPr>
              <w:jc w:val="center"/>
              <w:rPr>
                <w:rFonts w:eastAsia="Calibri" w:cs="Times New Roman"/>
                <w:szCs w:val="24"/>
              </w:rPr>
            </w:pPr>
            <w:r w:rsidRPr="002C70CC">
              <w:rPr>
                <w:rFonts w:eastAsia="Calibri" w:cs="Times New Roman"/>
                <w:szCs w:val="24"/>
              </w:rPr>
              <w:t>Квартал «Восточный»</w:t>
            </w:r>
          </w:p>
        </w:tc>
        <w:tc>
          <w:tcPr>
            <w:tcW w:w="4110" w:type="dxa"/>
            <w:vAlign w:val="center"/>
          </w:tcPr>
          <w:p w:rsidR="007F5E76" w:rsidRPr="002C70CC" w:rsidRDefault="007F5E76" w:rsidP="006B386B">
            <w:pPr>
              <w:pStyle w:val="a4"/>
              <w:ind w:left="0"/>
              <w:contextualSpacing w:val="0"/>
              <w:jc w:val="center"/>
              <w:rPr>
                <w:rFonts w:cs="Times New Roman"/>
                <w:szCs w:val="24"/>
              </w:rPr>
            </w:pPr>
            <w:r w:rsidRPr="002C70CC">
              <w:rPr>
                <w:rFonts w:cs="Times New Roman"/>
                <w:szCs w:val="24"/>
              </w:rPr>
              <w:t>Застройка усадебного типа индивидуальными малоэтажным жилыми домами с общественно-деловыми объектами поселенческого уровня</w:t>
            </w:r>
            <w:r w:rsidRPr="002C70CC">
              <w:rPr>
                <w:rFonts w:cs="Times New Roman"/>
                <w:szCs w:val="24"/>
              </w:rPr>
              <w:br/>
              <w:t xml:space="preserve">Площадь жилой застройки – </w:t>
            </w:r>
            <w:proofErr w:type="spellStart"/>
            <w:r w:rsidRPr="002C70CC">
              <w:rPr>
                <w:rFonts w:cs="Times New Roman"/>
                <w:szCs w:val="24"/>
              </w:rPr>
              <w:t>ок</w:t>
            </w:r>
            <w:proofErr w:type="spellEnd"/>
            <w:r w:rsidRPr="002C70CC">
              <w:rPr>
                <w:rFonts w:cs="Times New Roman"/>
                <w:szCs w:val="24"/>
              </w:rPr>
              <w:t>. 4 га</w:t>
            </w:r>
          </w:p>
          <w:p w:rsidR="007F5E76" w:rsidRPr="002C70CC" w:rsidRDefault="007F5E76" w:rsidP="006B386B">
            <w:pPr>
              <w:pStyle w:val="a4"/>
              <w:ind w:left="0"/>
              <w:contextualSpacing w:val="0"/>
              <w:jc w:val="center"/>
              <w:rPr>
                <w:rFonts w:cs="Times New Roman"/>
                <w:szCs w:val="24"/>
              </w:rPr>
            </w:pPr>
            <w:r w:rsidRPr="002C70CC">
              <w:rPr>
                <w:rFonts w:cs="Times New Roman"/>
                <w:szCs w:val="24"/>
              </w:rPr>
              <w:t xml:space="preserve">Площадь общественно-деловой застройки – </w:t>
            </w:r>
            <w:proofErr w:type="spellStart"/>
            <w:r w:rsidRPr="002C70CC">
              <w:rPr>
                <w:rFonts w:cs="Times New Roman"/>
                <w:szCs w:val="24"/>
              </w:rPr>
              <w:t>ок</w:t>
            </w:r>
            <w:proofErr w:type="spellEnd"/>
            <w:r w:rsidRPr="002C70CC">
              <w:rPr>
                <w:rFonts w:cs="Times New Roman"/>
                <w:szCs w:val="24"/>
              </w:rPr>
              <w:t>. 5,5 га</w:t>
            </w:r>
          </w:p>
        </w:tc>
        <w:tc>
          <w:tcPr>
            <w:tcW w:w="2408" w:type="dxa"/>
            <w:vAlign w:val="center"/>
          </w:tcPr>
          <w:p w:rsidR="007F5E76" w:rsidRPr="002C70CC" w:rsidRDefault="007F5E76" w:rsidP="003C480F">
            <w:pPr>
              <w:ind w:right="-108"/>
              <w:jc w:val="center"/>
              <w:rPr>
                <w:rFonts w:cs="Times New Roman"/>
                <w:szCs w:val="24"/>
              </w:rPr>
            </w:pPr>
            <w:r w:rsidRPr="002C70CC">
              <w:rPr>
                <w:rFonts w:cs="Times New Roman"/>
                <w:szCs w:val="24"/>
              </w:rPr>
              <w:t xml:space="preserve">На </w:t>
            </w:r>
            <w:r w:rsidR="003C480F" w:rsidRPr="002C70CC">
              <w:rPr>
                <w:rFonts w:cs="Times New Roman"/>
                <w:szCs w:val="24"/>
              </w:rPr>
              <w:t>восток</w:t>
            </w:r>
            <w:r w:rsidRPr="002C70CC">
              <w:rPr>
                <w:rFonts w:cs="Times New Roman"/>
                <w:szCs w:val="24"/>
              </w:rPr>
              <w:t xml:space="preserve">е </w:t>
            </w:r>
            <w:r w:rsidRPr="002C70CC">
              <w:rPr>
                <w:rFonts w:eastAsia="Times New Roman"/>
                <w:szCs w:val="24"/>
              </w:rPr>
              <w:t>д. Карпушевка</w:t>
            </w:r>
          </w:p>
        </w:tc>
      </w:tr>
      <w:tr w:rsidR="00451083" w:rsidRPr="002C70CC" w:rsidTr="0064492A">
        <w:tc>
          <w:tcPr>
            <w:tcW w:w="2093" w:type="dxa"/>
            <w:vAlign w:val="center"/>
          </w:tcPr>
          <w:p w:rsidR="00451083" w:rsidRPr="002C70CC" w:rsidRDefault="00451083" w:rsidP="00451083">
            <w:pPr>
              <w:jc w:val="center"/>
              <w:rPr>
                <w:rFonts w:eastAsia="Calibri" w:cs="Times New Roman"/>
                <w:szCs w:val="24"/>
              </w:rPr>
            </w:pPr>
            <w:r w:rsidRPr="002C70CC">
              <w:rPr>
                <w:rFonts w:eastAsia="Calibri" w:cs="Times New Roman"/>
                <w:szCs w:val="24"/>
              </w:rPr>
              <w:t xml:space="preserve">Коровник </w:t>
            </w:r>
            <w:r w:rsidRPr="002C70CC">
              <w:rPr>
                <w:rFonts w:cs="Times New Roman"/>
                <w:iCs/>
                <w:szCs w:val="24"/>
              </w:rPr>
              <w:t xml:space="preserve">для развития </w:t>
            </w:r>
            <w:proofErr w:type="spellStart"/>
            <w:proofErr w:type="gramStart"/>
            <w:r w:rsidRPr="002C70CC">
              <w:rPr>
                <w:rFonts w:cs="Times New Roman"/>
                <w:iCs/>
                <w:szCs w:val="24"/>
              </w:rPr>
              <w:t>произ-водственного</w:t>
            </w:r>
            <w:proofErr w:type="spellEnd"/>
            <w:proofErr w:type="gramEnd"/>
            <w:r w:rsidRPr="002C70CC">
              <w:rPr>
                <w:rFonts w:cs="Times New Roman"/>
                <w:iCs/>
                <w:szCs w:val="24"/>
              </w:rPr>
              <w:t xml:space="preserve"> потенциала поселения</w:t>
            </w:r>
          </w:p>
        </w:tc>
        <w:tc>
          <w:tcPr>
            <w:tcW w:w="1843" w:type="dxa"/>
            <w:vAlign w:val="center"/>
          </w:tcPr>
          <w:p w:rsidR="00451083" w:rsidRPr="002C70CC" w:rsidRDefault="00451083" w:rsidP="007F5E76">
            <w:pPr>
              <w:jc w:val="center"/>
              <w:rPr>
                <w:rFonts w:eastAsia="Calibri" w:cs="Times New Roman"/>
                <w:szCs w:val="24"/>
              </w:rPr>
            </w:pPr>
            <w:r w:rsidRPr="002C70CC">
              <w:rPr>
                <w:rFonts w:eastAsia="Calibri" w:cs="Times New Roman"/>
                <w:szCs w:val="24"/>
              </w:rPr>
              <w:t>Коровник</w:t>
            </w:r>
          </w:p>
        </w:tc>
        <w:tc>
          <w:tcPr>
            <w:tcW w:w="4110" w:type="dxa"/>
            <w:vAlign w:val="center"/>
          </w:tcPr>
          <w:p w:rsidR="00451083" w:rsidRPr="002C70CC" w:rsidRDefault="00451083" w:rsidP="006B386B">
            <w:pPr>
              <w:pStyle w:val="a4"/>
              <w:ind w:left="0"/>
              <w:contextualSpacing w:val="0"/>
              <w:jc w:val="center"/>
              <w:rPr>
                <w:rFonts w:cs="Times New Roman"/>
                <w:szCs w:val="24"/>
              </w:rPr>
            </w:pPr>
            <w:r w:rsidRPr="002C70CC">
              <w:rPr>
                <w:rFonts w:cs="Times New Roman"/>
                <w:szCs w:val="24"/>
              </w:rPr>
              <w:t>На 100 голов крупного рогатого скота</w:t>
            </w:r>
          </w:p>
        </w:tc>
        <w:tc>
          <w:tcPr>
            <w:tcW w:w="2408" w:type="dxa"/>
            <w:vAlign w:val="center"/>
          </w:tcPr>
          <w:p w:rsidR="00451083" w:rsidRPr="002C70CC" w:rsidRDefault="00601027" w:rsidP="00601027">
            <w:pPr>
              <w:ind w:right="-108"/>
              <w:jc w:val="center"/>
              <w:rPr>
                <w:rFonts w:cs="Times New Roman"/>
                <w:szCs w:val="24"/>
              </w:rPr>
            </w:pPr>
            <w:r w:rsidRPr="002C70CC">
              <w:rPr>
                <w:rFonts w:eastAsia="Times New Roman" w:cs="Times New Roman"/>
                <w:szCs w:val="24"/>
                <w:lang w:eastAsia="ru-RU"/>
              </w:rPr>
              <w:t>В центр</w:t>
            </w:r>
            <w:r w:rsidR="00451083" w:rsidRPr="002C70CC">
              <w:rPr>
                <w:rFonts w:eastAsia="Times New Roman" w:cs="Times New Roman"/>
                <w:szCs w:val="24"/>
                <w:lang w:eastAsia="ru-RU"/>
              </w:rPr>
              <w:t>е с. Коровий Ручей</w:t>
            </w:r>
          </w:p>
        </w:tc>
      </w:tr>
      <w:tr w:rsidR="00601027" w:rsidRPr="002C70CC" w:rsidTr="0064492A">
        <w:tc>
          <w:tcPr>
            <w:tcW w:w="2093" w:type="dxa"/>
            <w:vAlign w:val="center"/>
          </w:tcPr>
          <w:p w:rsidR="00601027" w:rsidRPr="002C70CC" w:rsidRDefault="00601027" w:rsidP="00601027">
            <w:pPr>
              <w:jc w:val="center"/>
              <w:rPr>
                <w:rFonts w:eastAsia="Calibri" w:cs="Times New Roman"/>
                <w:szCs w:val="24"/>
              </w:rPr>
            </w:pPr>
            <w:r w:rsidRPr="002C70CC">
              <w:rPr>
                <w:rFonts w:eastAsia="Calibri" w:cs="Times New Roman"/>
                <w:szCs w:val="24"/>
              </w:rPr>
              <w:t xml:space="preserve">Станция технического обслуживания для </w:t>
            </w:r>
            <w:r w:rsidRPr="002C70CC">
              <w:rPr>
                <w:rFonts w:cs="Times New Roman"/>
                <w:szCs w:val="24"/>
              </w:rPr>
              <w:t>ремонта и технического обслуживания автомобилей</w:t>
            </w:r>
          </w:p>
        </w:tc>
        <w:tc>
          <w:tcPr>
            <w:tcW w:w="1843" w:type="dxa"/>
            <w:vAlign w:val="center"/>
          </w:tcPr>
          <w:p w:rsidR="00601027" w:rsidRPr="002C70CC" w:rsidRDefault="00601027" w:rsidP="007F5E76">
            <w:pPr>
              <w:jc w:val="center"/>
              <w:rPr>
                <w:rFonts w:eastAsia="Calibri" w:cs="Times New Roman"/>
                <w:szCs w:val="24"/>
              </w:rPr>
            </w:pPr>
            <w:r w:rsidRPr="002C70CC">
              <w:rPr>
                <w:rFonts w:eastAsia="Calibri" w:cs="Times New Roman"/>
                <w:szCs w:val="24"/>
              </w:rPr>
              <w:t>СТО автомобилей</w:t>
            </w:r>
          </w:p>
        </w:tc>
        <w:tc>
          <w:tcPr>
            <w:tcW w:w="4110" w:type="dxa"/>
            <w:vAlign w:val="center"/>
          </w:tcPr>
          <w:p w:rsidR="00601027" w:rsidRPr="002C70CC" w:rsidRDefault="00601027" w:rsidP="006B386B">
            <w:pPr>
              <w:pStyle w:val="a4"/>
              <w:ind w:left="0"/>
              <w:contextualSpacing w:val="0"/>
              <w:jc w:val="center"/>
            </w:pPr>
            <w:r w:rsidRPr="002C70CC">
              <w:rPr>
                <w:sz w:val="22"/>
              </w:rPr>
              <w:t>Обслуживание легковых, грузовых автомобилей.</w:t>
            </w:r>
          </w:p>
          <w:p w:rsidR="00601027" w:rsidRPr="002C70CC" w:rsidRDefault="00601027" w:rsidP="00601027">
            <w:pPr>
              <w:pStyle w:val="a4"/>
              <w:ind w:left="0"/>
              <w:contextualSpacing w:val="0"/>
              <w:jc w:val="center"/>
              <w:rPr>
                <w:rFonts w:cs="Times New Roman"/>
                <w:szCs w:val="24"/>
              </w:rPr>
            </w:pPr>
            <w:r w:rsidRPr="002C70CC">
              <w:rPr>
                <w:sz w:val="22"/>
              </w:rPr>
              <w:t>Количество постов - не более 10</w:t>
            </w:r>
          </w:p>
        </w:tc>
        <w:tc>
          <w:tcPr>
            <w:tcW w:w="2408" w:type="dxa"/>
            <w:vAlign w:val="center"/>
          </w:tcPr>
          <w:p w:rsidR="00601027" w:rsidRPr="002C70CC" w:rsidRDefault="00601027" w:rsidP="003C480F">
            <w:pPr>
              <w:ind w:right="-108"/>
              <w:jc w:val="center"/>
              <w:rPr>
                <w:rFonts w:eastAsia="Times New Roman" w:cs="Times New Roman"/>
                <w:szCs w:val="24"/>
                <w:lang w:eastAsia="ru-RU"/>
              </w:rPr>
            </w:pPr>
            <w:r w:rsidRPr="002C70CC">
              <w:rPr>
                <w:rFonts w:cs="Times New Roman"/>
                <w:szCs w:val="24"/>
              </w:rPr>
              <w:t xml:space="preserve">На северо-востоке </w:t>
            </w:r>
            <w:r w:rsidRPr="002C70CC">
              <w:rPr>
                <w:rFonts w:eastAsia="Times New Roman"/>
                <w:szCs w:val="24"/>
              </w:rPr>
              <w:t>д. Карпушевка</w:t>
            </w:r>
          </w:p>
        </w:tc>
      </w:tr>
    </w:tbl>
    <w:p w:rsidR="00451083" w:rsidRPr="002C70CC" w:rsidRDefault="008F666C" w:rsidP="00601027">
      <w:pPr>
        <w:spacing w:before="120"/>
        <w:ind w:firstLine="567"/>
        <w:jc w:val="both"/>
        <w:rPr>
          <w:rFonts w:cs="Times New Roman"/>
        </w:rPr>
      </w:pPr>
      <w:r w:rsidRPr="002C70CC">
        <w:rPr>
          <w:rFonts w:cs="Times New Roman"/>
          <w:i/>
        </w:rPr>
        <w:t xml:space="preserve">При строительстве указанных и прочих </w:t>
      </w:r>
      <w:r w:rsidRPr="002C70CC">
        <w:rPr>
          <w:i/>
        </w:rPr>
        <w:t>объектов капитального строительства</w:t>
      </w:r>
      <w:r w:rsidRPr="002C70CC">
        <w:rPr>
          <w:rFonts w:cs="Times New Roman"/>
          <w:i/>
        </w:rPr>
        <w:t xml:space="preserve"> на территории, подверженной риску затопления и подтопления, а со времени установления надлежащим образом (согласно </w:t>
      </w:r>
      <w:r w:rsidRPr="002C70CC">
        <w:rPr>
          <w:i/>
          <w:kern w:val="36"/>
          <w:szCs w:val="24"/>
          <w:lang w:eastAsia="ru-RU"/>
        </w:rPr>
        <w:t xml:space="preserve">Постановлению Правительства Российской Федерации от 18.04.2014 г. № 360 </w:t>
      </w:r>
      <w:r w:rsidRPr="002C70CC">
        <w:rPr>
          <w:i/>
          <w:szCs w:val="24"/>
          <w:lang w:eastAsia="ru-RU"/>
        </w:rPr>
        <w:t>«Об определении границ зон затопления, подтопления»)</w:t>
      </w:r>
      <w:r w:rsidRPr="002C70CC">
        <w:rPr>
          <w:rFonts w:cs="Times New Roman"/>
          <w:i/>
        </w:rPr>
        <w:t xml:space="preserve"> – в зонах затопления </w:t>
      </w:r>
      <w:r w:rsidRPr="002C70CC">
        <w:rPr>
          <w:i/>
        </w:rPr>
        <w:t xml:space="preserve">подтопления, следует строго соблюдать требования действующих правовых и нормативных актов, </w:t>
      </w:r>
      <w:r w:rsidRPr="002C70CC">
        <w:rPr>
          <w:i/>
        </w:rPr>
        <w:lastRenderedPageBreak/>
        <w:t xml:space="preserve">в том числе - </w:t>
      </w:r>
      <w:r w:rsidRPr="002C70CC">
        <w:rPr>
          <w:rFonts w:eastAsia="Times New Roman" w:cs="Times New Roman"/>
          <w:i/>
          <w:szCs w:val="24"/>
          <w:lang w:eastAsia="ru-RU"/>
        </w:rPr>
        <w:t xml:space="preserve">ст. 67.1 Водного кодекса РФ, </w:t>
      </w:r>
      <w:r w:rsidRPr="002C70CC">
        <w:rPr>
          <w:i/>
        </w:rPr>
        <w:t>СНиП 2.06.15-85 «Строительные нормы и правила. Инженерная защита территории от затопления и подтопления».</w:t>
      </w:r>
      <w:r w:rsidR="00451083" w:rsidRPr="002C70CC">
        <w:rPr>
          <w:rFonts w:cs="Times New Roman"/>
        </w:rPr>
        <w:br w:type="page"/>
      </w:r>
    </w:p>
    <w:p w:rsidR="00507B26" w:rsidRPr="002C70CC" w:rsidRDefault="00507B26" w:rsidP="00507B26">
      <w:pPr>
        <w:spacing w:before="120"/>
        <w:ind w:firstLine="567"/>
        <w:rPr>
          <w:rFonts w:cs="Times New Roman"/>
        </w:rPr>
      </w:pPr>
      <w:r w:rsidRPr="002C70CC">
        <w:rPr>
          <w:rFonts w:cs="Times New Roman"/>
        </w:rPr>
        <w:lastRenderedPageBreak/>
        <w:t xml:space="preserve">Оценка возможного влияния </w:t>
      </w:r>
      <w:r w:rsidRPr="002C70CC">
        <w:rPr>
          <w:rFonts w:cs="Times New Roman"/>
          <w:lang w:eastAsia="ru-RU"/>
        </w:rPr>
        <w:t>объектов местного значения, планируемых для размещения на территории поселения,</w:t>
      </w:r>
      <w:r w:rsidRPr="002C70CC">
        <w:rPr>
          <w:rFonts w:cs="Times New Roman"/>
        </w:rPr>
        <w:t xml:space="preserve"> приведены в Таблице 3.2.</w:t>
      </w:r>
    </w:p>
    <w:p w:rsidR="00507B26" w:rsidRPr="002C70CC" w:rsidRDefault="00507B26" w:rsidP="00507B26">
      <w:pPr>
        <w:spacing w:before="120"/>
        <w:jc w:val="center"/>
        <w:rPr>
          <w:rFonts w:cs="Times New Roman"/>
          <w:b/>
          <w:lang w:eastAsia="ru-RU"/>
        </w:rPr>
      </w:pPr>
      <w:r w:rsidRPr="002C70CC">
        <w:rPr>
          <w:rFonts w:cs="Times New Roman"/>
          <w:b/>
        </w:rPr>
        <w:t xml:space="preserve">Оценка возможного влияния </w:t>
      </w:r>
      <w:r w:rsidRPr="002C70CC">
        <w:rPr>
          <w:rFonts w:cs="Times New Roman"/>
          <w:b/>
          <w:bCs/>
          <w:lang w:eastAsia="ru-RU"/>
        </w:rPr>
        <w:t>объектов местного значения</w:t>
      </w:r>
    </w:p>
    <w:p w:rsidR="00507B26" w:rsidRPr="002C70CC" w:rsidRDefault="00507B26" w:rsidP="00507B26">
      <w:pPr>
        <w:spacing w:before="120" w:after="120"/>
        <w:jc w:val="right"/>
        <w:rPr>
          <w:rFonts w:cs="Times New Roman"/>
          <w:i/>
          <w:lang w:eastAsia="ru-RU"/>
        </w:rPr>
      </w:pPr>
      <w:r w:rsidRPr="002C70CC">
        <w:rPr>
          <w:rFonts w:cs="Times New Roman"/>
          <w:i/>
          <w:lang w:eastAsia="ru-RU"/>
        </w:rPr>
        <w:t>Таблица 3.2.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3189"/>
        <w:gridCol w:w="3190"/>
        <w:gridCol w:w="1943"/>
      </w:tblGrid>
      <w:tr w:rsidR="00507B26" w:rsidRPr="002C70CC" w:rsidTr="007F5E76">
        <w:tc>
          <w:tcPr>
            <w:tcW w:w="1951" w:type="dxa"/>
            <w:shd w:val="clear" w:color="auto" w:fill="EEECE1" w:themeFill="background2"/>
            <w:vAlign w:val="center"/>
            <w:hideMark/>
          </w:tcPr>
          <w:p w:rsidR="00507B26" w:rsidRPr="002C70CC" w:rsidRDefault="00507B26" w:rsidP="007F5E76">
            <w:pPr>
              <w:pStyle w:val="af2"/>
              <w:spacing w:after="0" w:line="240" w:lineRule="auto"/>
              <w:ind w:right="-61"/>
              <w:jc w:val="center"/>
              <w:rPr>
                <w:rFonts w:ascii="Times New Roman" w:hAnsi="Times New Roman" w:cs="Times New Roman"/>
                <w:b/>
                <w:sz w:val="24"/>
                <w:szCs w:val="24"/>
              </w:rPr>
            </w:pPr>
            <w:r w:rsidRPr="002C70CC">
              <w:rPr>
                <w:rFonts w:ascii="Times New Roman" w:hAnsi="Times New Roman" w:cs="Times New Roman"/>
                <w:b/>
                <w:bCs/>
                <w:sz w:val="24"/>
                <w:szCs w:val="24"/>
              </w:rPr>
              <w:t>Наименование объекта</w:t>
            </w:r>
          </w:p>
        </w:tc>
        <w:tc>
          <w:tcPr>
            <w:tcW w:w="3260" w:type="dxa"/>
            <w:shd w:val="clear" w:color="auto" w:fill="EEECE1" w:themeFill="background2"/>
            <w:vAlign w:val="center"/>
            <w:hideMark/>
          </w:tcPr>
          <w:p w:rsidR="00507B26" w:rsidRPr="002C70CC" w:rsidRDefault="00507B26" w:rsidP="007F5E76">
            <w:pPr>
              <w:pStyle w:val="af2"/>
              <w:spacing w:after="0" w:line="240" w:lineRule="auto"/>
              <w:ind w:right="110"/>
              <w:jc w:val="center"/>
              <w:rPr>
                <w:rFonts w:ascii="Times New Roman" w:hAnsi="Times New Roman" w:cs="Times New Roman"/>
                <w:b/>
                <w:sz w:val="24"/>
                <w:szCs w:val="24"/>
              </w:rPr>
            </w:pPr>
            <w:r w:rsidRPr="002C70CC">
              <w:rPr>
                <w:rFonts w:ascii="Times New Roman" w:eastAsia="Times New Roman" w:hAnsi="Times New Roman" w:cs="Times New Roman"/>
                <w:b/>
                <w:sz w:val="24"/>
                <w:szCs w:val="24"/>
                <w:lang w:eastAsia="ru-RU"/>
              </w:rPr>
              <w:t>Позитивное влияние</w:t>
            </w:r>
          </w:p>
        </w:tc>
        <w:tc>
          <w:tcPr>
            <w:tcW w:w="3261" w:type="dxa"/>
            <w:shd w:val="clear" w:color="auto" w:fill="EEECE1" w:themeFill="background2"/>
            <w:vAlign w:val="center"/>
          </w:tcPr>
          <w:p w:rsidR="00507B26" w:rsidRPr="002C70CC" w:rsidRDefault="00507B26" w:rsidP="007F5E76">
            <w:pPr>
              <w:pStyle w:val="af2"/>
              <w:spacing w:after="0" w:line="240" w:lineRule="auto"/>
              <w:jc w:val="center"/>
              <w:rPr>
                <w:rFonts w:ascii="Times New Roman" w:hAnsi="Times New Roman" w:cs="Times New Roman"/>
                <w:b/>
                <w:bCs/>
                <w:sz w:val="24"/>
                <w:szCs w:val="24"/>
              </w:rPr>
            </w:pPr>
            <w:r w:rsidRPr="002C70CC">
              <w:rPr>
                <w:rFonts w:ascii="Times New Roman" w:eastAsia="Times New Roman" w:hAnsi="Times New Roman" w:cs="Times New Roman"/>
                <w:b/>
                <w:sz w:val="24"/>
                <w:szCs w:val="24"/>
                <w:lang w:eastAsia="ru-RU"/>
              </w:rPr>
              <w:t>Негативное влияние</w:t>
            </w:r>
          </w:p>
        </w:tc>
        <w:tc>
          <w:tcPr>
            <w:tcW w:w="1984" w:type="dxa"/>
            <w:shd w:val="clear" w:color="auto" w:fill="EEECE1" w:themeFill="background2"/>
            <w:vAlign w:val="center"/>
            <w:hideMark/>
          </w:tcPr>
          <w:p w:rsidR="00507B26" w:rsidRPr="002C70CC" w:rsidRDefault="00507B26" w:rsidP="007F5E76">
            <w:pPr>
              <w:pStyle w:val="af2"/>
              <w:spacing w:after="0" w:line="240" w:lineRule="auto"/>
              <w:jc w:val="center"/>
              <w:rPr>
                <w:rFonts w:ascii="Times New Roman" w:hAnsi="Times New Roman" w:cs="Times New Roman"/>
                <w:b/>
                <w:bCs/>
                <w:sz w:val="24"/>
                <w:szCs w:val="24"/>
              </w:rPr>
            </w:pPr>
            <w:r w:rsidRPr="002C70CC">
              <w:rPr>
                <w:rFonts w:ascii="Times New Roman" w:hAnsi="Times New Roman" w:cs="Times New Roman"/>
                <w:b/>
                <w:bCs/>
                <w:sz w:val="24"/>
                <w:szCs w:val="24"/>
              </w:rPr>
              <w:t>Зона с особыми условиями/</w:t>
            </w:r>
          </w:p>
          <w:p w:rsidR="00507B26" w:rsidRPr="002C70CC" w:rsidRDefault="00507B26" w:rsidP="007F5E76">
            <w:pPr>
              <w:pStyle w:val="af2"/>
              <w:spacing w:after="0" w:line="240" w:lineRule="auto"/>
              <w:jc w:val="center"/>
              <w:rPr>
                <w:rFonts w:ascii="Times New Roman" w:hAnsi="Times New Roman" w:cs="Times New Roman"/>
                <w:b/>
                <w:color w:val="000000"/>
                <w:sz w:val="24"/>
                <w:szCs w:val="24"/>
              </w:rPr>
            </w:pPr>
            <w:r w:rsidRPr="002C70CC">
              <w:rPr>
                <w:rFonts w:ascii="Times New Roman" w:hAnsi="Times New Roman" w:cs="Times New Roman"/>
                <w:b/>
                <w:bCs/>
                <w:sz w:val="24"/>
                <w:szCs w:val="24"/>
              </w:rPr>
              <w:t>Параметры зоны</w:t>
            </w:r>
          </w:p>
        </w:tc>
      </w:tr>
      <w:tr w:rsidR="007F5E76" w:rsidRPr="002C70CC" w:rsidTr="007F5E76">
        <w:trPr>
          <w:trHeight w:val="770"/>
        </w:trPr>
        <w:tc>
          <w:tcPr>
            <w:tcW w:w="1951" w:type="dxa"/>
            <w:shd w:val="clear" w:color="auto" w:fill="auto"/>
            <w:vAlign w:val="center"/>
            <w:hideMark/>
          </w:tcPr>
          <w:p w:rsidR="007F5E76" w:rsidRPr="002C70CC" w:rsidRDefault="00601027" w:rsidP="007F5E76">
            <w:pPr>
              <w:jc w:val="center"/>
              <w:rPr>
                <w:rFonts w:eastAsia="Calibri" w:cs="Times New Roman"/>
                <w:szCs w:val="24"/>
              </w:rPr>
            </w:pPr>
            <w:r w:rsidRPr="002C70CC">
              <w:rPr>
                <w:rFonts w:eastAsia="Calibri" w:cs="Times New Roman"/>
                <w:szCs w:val="24"/>
              </w:rPr>
              <w:t>Квартал «Западный»</w:t>
            </w:r>
          </w:p>
        </w:tc>
        <w:tc>
          <w:tcPr>
            <w:tcW w:w="3260" w:type="dxa"/>
            <w:vMerge w:val="restart"/>
            <w:shd w:val="clear" w:color="auto" w:fill="auto"/>
            <w:vAlign w:val="center"/>
            <w:hideMark/>
          </w:tcPr>
          <w:p w:rsidR="007F5E76" w:rsidRPr="002C70CC" w:rsidRDefault="007F5E76" w:rsidP="007F5E76">
            <w:pPr>
              <w:pStyle w:val="af2"/>
              <w:spacing w:after="0" w:line="240" w:lineRule="auto"/>
              <w:ind w:right="110"/>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Увеличение селитебной емкости поселения</w:t>
            </w:r>
          </w:p>
          <w:p w:rsidR="007F5E76" w:rsidRPr="002C70CC" w:rsidRDefault="007F5E76" w:rsidP="007F5E76">
            <w:pPr>
              <w:pStyle w:val="af2"/>
              <w:spacing w:after="0" w:line="240" w:lineRule="auto"/>
              <w:ind w:right="110"/>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Создание условий для улучшения качества обслуживания населения</w:t>
            </w:r>
          </w:p>
        </w:tc>
        <w:tc>
          <w:tcPr>
            <w:tcW w:w="3261" w:type="dxa"/>
            <w:vMerge w:val="restart"/>
            <w:shd w:val="clear" w:color="auto" w:fill="auto"/>
            <w:vAlign w:val="center"/>
          </w:tcPr>
          <w:p w:rsidR="007F5E76" w:rsidRPr="002C70CC" w:rsidRDefault="007F5E76" w:rsidP="007F5E76">
            <w:pPr>
              <w:pStyle w:val="af2"/>
              <w:spacing w:after="0" w:line="240" w:lineRule="auto"/>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Размещение объектов, оказывающих дополнительное негативное влияние на окружающую среду не предусматривается</w:t>
            </w:r>
          </w:p>
        </w:tc>
        <w:tc>
          <w:tcPr>
            <w:tcW w:w="1984" w:type="dxa"/>
            <w:vMerge w:val="restart"/>
            <w:shd w:val="clear" w:color="auto" w:fill="auto"/>
            <w:vAlign w:val="center"/>
            <w:hideMark/>
          </w:tcPr>
          <w:p w:rsidR="007F5E76" w:rsidRPr="002C70CC" w:rsidRDefault="007F5E76" w:rsidP="007F5E76">
            <w:pPr>
              <w:pStyle w:val="af2"/>
              <w:spacing w:after="0" w:line="240" w:lineRule="auto"/>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w:t>
            </w:r>
          </w:p>
        </w:tc>
      </w:tr>
      <w:tr w:rsidR="007F5E76" w:rsidRPr="002C70CC" w:rsidTr="007F5E76">
        <w:trPr>
          <w:trHeight w:val="770"/>
        </w:trPr>
        <w:tc>
          <w:tcPr>
            <w:tcW w:w="1951" w:type="dxa"/>
            <w:shd w:val="clear" w:color="auto" w:fill="auto"/>
            <w:vAlign w:val="center"/>
            <w:hideMark/>
          </w:tcPr>
          <w:p w:rsidR="007F5E76" w:rsidRPr="002C70CC" w:rsidRDefault="00601027" w:rsidP="007F5E76">
            <w:pPr>
              <w:jc w:val="center"/>
              <w:rPr>
                <w:rFonts w:eastAsia="Calibri" w:cs="Times New Roman"/>
                <w:szCs w:val="24"/>
              </w:rPr>
            </w:pPr>
            <w:r w:rsidRPr="002C70CC">
              <w:rPr>
                <w:rFonts w:eastAsia="Calibri" w:cs="Times New Roman"/>
                <w:szCs w:val="24"/>
              </w:rPr>
              <w:t>Квартал «Восточный»</w:t>
            </w:r>
          </w:p>
        </w:tc>
        <w:tc>
          <w:tcPr>
            <w:tcW w:w="3260" w:type="dxa"/>
            <w:vMerge/>
            <w:shd w:val="clear" w:color="auto" w:fill="auto"/>
            <w:vAlign w:val="center"/>
            <w:hideMark/>
          </w:tcPr>
          <w:p w:rsidR="007F5E76" w:rsidRPr="002C70CC" w:rsidRDefault="007F5E76" w:rsidP="007F5E76">
            <w:pPr>
              <w:pStyle w:val="af2"/>
              <w:spacing w:after="0" w:line="240" w:lineRule="auto"/>
              <w:ind w:right="110"/>
              <w:jc w:val="center"/>
              <w:rPr>
                <w:rFonts w:ascii="Times New Roman" w:eastAsia="Calibri" w:hAnsi="Times New Roman" w:cs="Times New Roman"/>
                <w:color w:val="auto"/>
                <w:sz w:val="24"/>
                <w:szCs w:val="24"/>
              </w:rPr>
            </w:pPr>
          </w:p>
        </w:tc>
        <w:tc>
          <w:tcPr>
            <w:tcW w:w="3261" w:type="dxa"/>
            <w:vMerge/>
            <w:shd w:val="clear" w:color="auto" w:fill="auto"/>
            <w:vAlign w:val="center"/>
          </w:tcPr>
          <w:p w:rsidR="007F5E76" w:rsidRPr="002C70CC" w:rsidRDefault="007F5E76" w:rsidP="007F5E76">
            <w:pPr>
              <w:pStyle w:val="af2"/>
              <w:spacing w:after="0" w:line="240" w:lineRule="auto"/>
              <w:jc w:val="center"/>
              <w:rPr>
                <w:rFonts w:ascii="Times New Roman" w:eastAsia="Calibri" w:hAnsi="Times New Roman" w:cs="Times New Roman"/>
                <w:color w:val="auto"/>
                <w:sz w:val="24"/>
                <w:szCs w:val="24"/>
              </w:rPr>
            </w:pPr>
          </w:p>
        </w:tc>
        <w:tc>
          <w:tcPr>
            <w:tcW w:w="1984" w:type="dxa"/>
            <w:vMerge/>
            <w:shd w:val="clear" w:color="auto" w:fill="auto"/>
            <w:vAlign w:val="center"/>
            <w:hideMark/>
          </w:tcPr>
          <w:p w:rsidR="007F5E76" w:rsidRPr="002C70CC" w:rsidRDefault="007F5E76" w:rsidP="007F5E76">
            <w:pPr>
              <w:pStyle w:val="af2"/>
              <w:spacing w:after="0" w:line="240" w:lineRule="auto"/>
              <w:jc w:val="center"/>
              <w:rPr>
                <w:rFonts w:ascii="Times New Roman" w:eastAsia="Calibri" w:hAnsi="Times New Roman" w:cs="Times New Roman"/>
                <w:color w:val="auto"/>
                <w:sz w:val="24"/>
                <w:szCs w:val="24"/>
              </w:rPr>
            </w:pPr>
          </w:p>
        </w:tc>
      </w:tr>
      <w:tr w:rsidR="00601027" w:rsidRPr="002C70CC" w:rsidTr="007F5E76">
        <w:trPr>
          <w:trHeight w:val="770"/>
        </w:trPr>
        <w:tc>
          <w:tcPr>
            <w:tcW w:w="1951" w:type="dxa"/>
            <w:shd w:val="clear" w:color="auto" w:fill="auto"/>
            <w:vAlign w:val="center"/>
            <w:hideMark/>
          </w:tcPr>
          <w:p w:rsidR="00601027" w:rsidRPr="002C70CC" w:rsidRDefault="00601027" w:rsidP="007F5E76">
            <w:pPr>
              <w:jc w:val="center"/>
              <w:rPr>
                <w:rFonts w:eastAsia="Calibri" w:cs="Times New Roman"/>
                <w:szCs w:val="24"/>
              </w:rPr>
            </w:pPr>
            <w:r w:rsidRPr="002C70CC">
              <w:rPr>
                <w:rFonts w:eastAsia="Calibri" w:cs="Times New Roman"/>
                <w:szCs w:val="24"/>
              </w:rPr>
              <w:t>Коровник</w:t>
            </w:r>
          </w:p>
        </w:tc>
        <w:tc>
          <w:tcPr>
            <w:tcW w:w="3260" w:type="dxa"/>
            <w:shd w:val="clear" w:color="auto" w:fill="auto"/>
            <w:vAlign w:val="center"/>
            <w:hideMark/>
          </w:tcPr>
          <w:p w:rsidR="00601027" w:rsidRPr="002C70CC" w:rsidRDefault="00601027" w:rsidP="00451083">
            <w:pPr>
              <w:pStyle w:val="af2"/>
              <w:spacing w:after="0" w:line="240" w:lineRule="auto"/>
              <w:ind w:right="110"/>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Производство продукции животноводства, создание дополнительных рабочих мест</w:t>
            </w:r>
          </w:p>
        </w:tc>
        <w:tc>
          <w:tcPr>
            <w:tcW w:w="3261" w:type="dxa"/>
            <w:vMerge w:val="restart"/>
            <w:shd w:val="clear" w:color="auto" w:fill="auto"/>
            <w:vAlign w:val="center"/>
          </w:tcPr>
          <w:p w:rsidR="00601027" w:rsidRPr="002C70CC" w:rsidRDefault="00601027" w:rsidP="007F5E76">
            <w:pPr>
              <w:pStyle w:val="af2"/>
              <w:spacing w:after="0" w:line="240" w:lineRule="auto"/>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Загрязнение почвы и атмосферы</w:t>
            </w:r>
          </w:p>
        </w:tc>
        <w:tc>
          <w:tcPr>
            <w:tcW w:w="1984" w:type="dxa"/>
            <w:vMerge w:val="restart"/>
            <w:shd w:val="clear" w:color="auto" w:fill="auto"/>
            <w:vAlign w:val="center"/>
            <w:hideMark/>
          </w:tcPr>
          <w:p w:rsidR="00601027" w:rsidRPr="002C70CC" w:rsidRDefault="00601027" w:rsidP="007F5E76">
            <w:pPr>
              <w:pStyle w:val="af2"/>
              <w:spacing w:after="0" w:line="240" w:lineRule="auto"/>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Санитарно-защитная зона</w:t>
            </w:r>
          </w:p>
          <w:p w:rsidR="00601027" w:rsidRPr="002C70CC" w:rsidRDefault="00601027" w:rsidP="00451083">
            <w:pPr>
              <w:jc w:val="center"/>
              <w:rPr>
                <w:rFonts w:eastAsia="Calibri" w:cs="Times New Roman"/>
                <w:szCs w:val="24"/>
              </w:rPr>
            </w:pPr>
            <w:r w:rsidRPr="002C70CC">
              <w:rPr>
                <w:rFonts w:eastAsia="Calibri" w:cs="Times New Roman"/>
                <w:szCs w:val="24"/>
              </w:rPr>
              <w:t>Класс IV</w:t>
            </w:r>
          </w:p>
          <w:p w:rsidR="00601027" w:rsidRPr="002C70CC" w:rsidRDefault="00601027" w:rsidP="00451083">
            <w:pPr>
              <w:pStyle w:val="af2"/>
              <w:spacing w:after="0" w:line="240" w:lineRule="auto"/>
              <w:jc w:val="center"/>
              <w:rPr>
                <w:rFonts w:ascii="Times New Roman" w:eastAsia="Calibri" w:hAnsi="Times New Roman" w:cs="Times New Roman"/>
                <w:color w:val="auto"/>
                <w:sz w:val="24"/>
                <w:szCs w:val="24"/>
              </w:rPr>
            </w:pPr>
            <w:r w:rsidRPr="002C70CC">
              <w:rPr>
                <w:rFonts w:ascii="Times New Roman" w:eastAsia="Calibri" w:hAnsi="Times New Roman" w:cs="Times New Roman"/>
                <w:color w:val="auto"/>
                <w:sz w:val="24"/>
                <w:szCs w:val="24"/>
              </w:rPr>
              <w:t>100 м</w:t>
            </w:r>
          </w:p>
        </w:tc>
      </w:tr>
      <w:tr w:rsidR="00601027" w:rsidRPr="002C70CC" w:rsidTr="007F5E76">
        <w:trPr>
          <w:trHeight w:val="770"/>
        </w:trPr>
        <w:tc>
          <w:tcPr>
            <w:tcW w:w="1951" w:type="dxa"/>
            <w:shd w:val="clear" w:color="auto" w:fill="auto"/>
            <w:vAlign w:val="center"/>
            <w:hideMark/>
          </w:tcPr>
          <w:p w:rsidR="00601027" w:rsidRPr="002C70CC" w:rsidRDefault="00601027" w:rsidP="007F5E76">
            <w:pPr>
              <w:jc w:val="center"/>
              <w:rPr>
                <w:rFonts w:eastAsia="Calibri" w:cs="Times New Roman"/>
                <w:szCs w:val="24"/>
              </w:rPr>
            </w:pPr>
            <w:r w:rsidRPr="002C70CC">
              <w:rPr>
                <w:rFonts w:eastAsia="Calibri" w:cs="Times New Roman"/>
                <w:szCs w:val="24"/>
              </w:rPr>
              <w:t>СТО автомобилей</w:t>
            </w:r>
          </w:p>
        </w:tc>
        <w:tc>
          <w:tcPr>
            <w:tcW w:w="3260" w:type="dxa"/>
            <w:shd w:val="clear" w:color="auto" w:fill="auto"/>
            <w:vAlign w:val="center"/>
            <w:hideMark/>
          </w:tcPr>
          <w:p w:rsidR="00601027" w:rsidRPr="002C70CC" w:rsidRDefault="00601027" w:rsidP="00451083">
            <w:pPr>
              <w:pStyle w:val="af2"/>
              <w:spacing w:after="0" w:line="240" w:lineRule="auto"/>
              <w:ind w:right="110"/>
              <w:jc w:val="center"/>
              <w:rPr>
                <w:rFonts w:ascii="Times New Roman" w:eastAsia="Calibri" w:hAnsi="Times New Roman" w:cs="Times New Roman"/>
                <w:color w:val="auto"/>
                <w:sz w:val="24"/>
                <w:szCs w:val="24"/>
              </w:rPr>
            </w:pPr>
            <w:r w:rsidRPr="002C70CC">
              <w:t>Обслуживание легковых, грузовых автомобилей</w:t>
            </w:r>
          </w:p>
        </w:tc>
        <w:tc>
          <w:tcPr>
            <w:tcW w:w="3261" w:type="dxa"/>
            <w:vMerge/>
            <w:shd w:val="clear" w:color="auto" w:fill="auto"/>
            <w:vAlign w:val="center"/>
          </w:tcPr>
          <w:p w:rsidR="00601027" w:rsidRPr="002C70CC" w:rsidRDefault="00601027" w:rsidP="007F5E76">
            <w:pPr>
              <w:pStyle w:val="af2"/>
              <w:spacing w:after="0" w:line="240" w:lineRule="auto"/>
              <w:jc w:val="center"/>
              <w:rPr>
                <w:rFonts w:ascii="Times New Roman" w:eastAsia="Calibri" w:hAnsi="Times New Roman" w:cs="Times New Roman"/>
                <w:color w:val="auto"/>
                <w:sz w:val="24"/>
                <w:szCs w:val="24"/>
              </w:rPr>
            </w:pPr>
          </w:p>
        </w:tc>
        <w:tc>
          <w:tcPr>
            <w:tcW w:w="1984" w:type="dxa"/>
            <w:vMerge/>
            <w:shd w:val="clear" w:color="auto" w:fill="auto"/>
            <w:vAlign w:val="center"/>
            <w:hideMark/>
          </w:tcPr>
          <w:p w:rsidR="00601027" w:rsidRPr="002C70CC" w:rsidRDefault="00601027" w:rsidP="007F5E76">
            <w:pPr>
              <w:pStyle w:val="af2"/>
              <w:spacing w:after="0" w:line="240" w:lineRule="auto"/>
              <w:jc w:val="center"/>
              <w:rPr>
                <w:rFonts w:ascii="Times New Roman" w:eastAsia="Calibri" w:hAnsi="Times New Roman" w:cs="Times New Roman"/>
                <w:color w:val="auto"/>
                <w:sz w:val="24"/>
                <w:szCs w:val="24"/>
              </w:rPr>
            </w:pPr>
          </w:p>
        </w:tc>
      </w:tr>
    </w:tbl>
    <w:p w:rsidR="00AA7461" w:rsidRPr="002C70CC" w:rsidRDefault="00AA7461" w:rsidP="00AF23FD">
      <w:pPr>
        <w:rPr>
          <w:rFonts w:eastAsia="Times New Roman" w:cs="Times New Roman"/>
          <w:bCs/>
          <w:szCs w:val="24"/>
          <w:lang w:eastAsia="ru-RU"/>
        </w:rPr>
      </w:pPr>
      <w:r w:rsidRPr="002C70CC">
        <w:rPr>
          <w:rFonts w:eastAsia="Times New Roman" w:cs="Times New Roman"/>
          <w:bCs/>
          <w:szCs w:val="24"/>
          <w:lang w:eastAsia="ru-RU"/>
        </w:rPr>
        <w:br w:type="page"/>
      </w:r>
    </w:p>
    <w:p w:rsidR="00AA7461" w:rsidRPr="002C70CC" w:rsidRDefault="00AA7461" w:rsidP="00AF23FD">
      <w:pPr>
        <w:pStyle w:val="1"/>
        <w:numPr>
          <w:ilvl w:val="0"/>
          <w:numId w:val="5"/>
        </w:numPr>
        <w:ind w:left="0" w:firstLine="0"/>
        <w:rPr>
          <w:szCs w:val="24"/>
        </w:rPr>
      </w:pPr>
      <w:bookmarkStart w:id="35" w:name="_Toc385502330"/>
      <w:r w:rsidRPr="002C70CC">
        <w:lastRenderedPageBreak/>
        <w:t>Сведения о планируемых для размещения на территориях поселения</w:t>
      </w:r>
      <w:r w:rsidR="00DE5ECF" w:rsidRPr="002C70CC">
        <w:t xml:space="preserve"> </w:t>
      </w:r>
      <w:r w:rsidRPr="002C70CC">
        <w:t>объектах федерального и регионального значения</w:t>
      </w:r>
      <w:bookmarkEnd w:id="35"/>
    </w:p>
    <w:p w:rsidR="00AA7461" w:rsidRPr="002C70CC" w:rsidRDefault="00AA7461" w:rsidP="00AF23FD">
      <w:pPr>
        <w:pStyle w:val="a4"/>
        <w:spacing w:before="120" w:after="120"/>
        <w:ind w:left="0" w:firstLine="567"/>
        <w:contextualSpacing w:val="0"/>
        <w:jc w:val="both"/>
        <w:rPr>
          <w:rFonts w:cs="Times New Roman"/>
          <w:szCs w:val="24"/>
        </w:rPr>
      </w:pPr>
      <w:r w:rsidRPr="002C70CC">
        <w:rPr>
          <w:rFonts w:cs="Times New Roman"/>
          <w:szCs w:val="24"/>
        </w:rPr>
        <w:t xml:space="preserve">Сведения о видах, назначении и наименованиях планируемых для размещения на территориях поселения, объектов, предусмотренных документами территориального планирования и социально-экономического развития федерального и регионального значения, и их основные характеристики и местоположение приведены в </w:t>
      </w:r>
      <w:r w:rsidR="009D5951" w:rsidRPr="002C70CC">
        <w:rPr>
          <w:rFonts w:cs="Times New Roman"/>
          <w:szCs w:val="24"/>
        </w:rPr>
        <w:t>Таблице </w:t>
      </w:r>
      <w:r w:rsidRPr="002C70CC">
        <w:rPr>
          <w:rFonts w:cs="Times New Roman"/>
          <w:szCs w:val="24"/>
        </w:rPr>
        <w:t>4.1.</w:t>
      </w:r>
    </w:p>
    <w:p w:rsidR="00AA7461" w:rsidRPr="002C70CC" w:rsidRDefault="00AA7461" w:rsidP="00AF23FD">
      <w:pPr>
        <w:pStyle w:val="a4"/>
        <w:spacing w:before="120" w:after="120"/>
        <w:ind w:left="0"/>
        <w:contextualSpacing w:val="0"/>
        <w:jc w:val="center"/>
        <w:rPr>
          <w:rFonts w:eastAsia="Times New Roman" w:cs="Times New Roman"/>
          <w:b/>
          <w:szCs w:val="24"/>
          <w:lang w:eastAsia="ru-RU"/>
        </w:rPr>
      </w:pPr>
      <w:r w:rsidRPr="002C70CC">
        <w:rPr>
          <w:rFonts w:eastAsia="Times New Roman" w:cs="Times New Roman"/>
          <w:b/>
          <w:szCs w:val="24"/>
          <w:lang w:eastAsia="ru-RU"/>
        </w:rPr>
        <w:t>Перечень</w:t>
      </w:r>
      <w:r w:rsidRPr="002C70CC">
        <w:rPr>
          <w:rFonts w:cs="Times New Roman"/>
          <w:szCs w:val="24"/>
        </w:rPr>
        <w:t xml:space="preserve"> </w:t>
      </w:r>
      <w:r w:rsidRPr="002C70CC">
        <w:rPr>
          <w:rFonts w:eastAsia="Times New Roman" w:cs="Times New Roman"/>
          <w:b/>
          <w:szCs w:val="24"/>
          <w:lang w:eastAsia="ru-RU"/>
        </w:rPr>
        <w:t>объектов федерального и регионального значения,</w:t>
      </w:r>
      <w:r w:rsidRPr="002C70CC">
        <w:rPr>
          <w:rFonts w:eastAsia="Times New Roman" w:cs="Times New Roman"/>
          <w:b/>
          <w:szCs w:val="24"/>
          <w:lang w:eastAsia="ru-RU"/>
        </w:rPr>
        <w:br/>
        <w:t>планируемых для размещения на территориях поселения</w:t>
      </w:r>
    </w:p>
    <w:p w:rsidR="00AA7461" w:rsidRPr="002C70CC" w:rsidRDefault="009D5951" w:rsidP="00AF23FD">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w:t>
      </w:r>
      <w:r w:rsidR="00AA7461" w:rsidRPr="002C70CC">
        <w:rPr>
          <w:rFonts w:eastAsia="Times New Roman" w:cs="Times New Roman"/>
          <w:i/>
          <w:szCs w:val="24"/>
          <w:lang w:eastAsia="ru-RU"/>
        </w:rPr>
        <w:t>4.1.</w:t>
      </w:r>
    </w:p>
    <w:tbl>
      <w:tblPr>
        <w:tblStyle w:val="a7"/>
        <w:tblW w:w="4898" w:type="pct"/>
        <w:tblInd w:w="108" w:type="dxa"/>
        <w:tblLayout w:type="fixed"/>
        <w:tblLook w:val="04A0" w:firstRow="1" w:lastRow="0" w:firstColumn="1" w:lastColumn="0" w:noHBand="0" w:noVBand="1"/>
      </w:tblPr>
      <w:tblGrid>
        <w:gridCol w:w="2771"/>
        <w:gridCol w:w="1943"/>
        <w:gridCol w:w="139"/>
        <w:gridCol w:w="2634"/>
        <w:gridCol w:w="1942"/>
        <w:gridCol w:w="698"/>
      </w:tblGrid>
      <w:tr w:rsidR="001C67D6" w:rsidRPr="002C70CC" w:rsidTr="003477CA">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67D6" w:rsidRPr="002C70CC" w:rsidRDefault="001C67D6" w:rsidP="00B713D3">
            <w:pPr>
              <w:pStyle w:val="af2"/>
              <w:spacing w:line="240" w:lineRule="auto"/>
              <w:jc w:val="center"/>
              <w:rPr>
                <w:rFonts w:ascii="Times New Roman" w:hAnsi="Times New Roman" w:cs="Times New Roman"/>
                <w:b/>
                <w:sz w:val="24"/>
                <w:szCs w:val="24"/>
              </w:rPr>
            </w:pPr>
            <w:r w:rsidRPr="002C70CC">
              <w:rPr>
                <w:rFonts w:ascii="Times New Roman" w:hAnsi="Times New Roman" w:cs="Times New Roman"/>
                <w:b/>
                <w:bCs/>
                <w:sz w:val="24"/>
                <w:szCs w:val="24"/>
              </w:rPr>
              <w:t>Вид и назначение объекта</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67D6" w:rsidRPr="002C70CC" w:rsidRDefault="001C67D6" w:rsidP="00B713D3">
            <w:pPr>
              <w:pStyle w:val="af2"/>
              <w:spacing w:line="240" w:lineRule="auto"/>
              <w:jc w:val="center"/>
              <w:rPr>
                <w:rFonts w:ascii="Times New Roman" w:hAnsi="Times New Roman" w:cs="Times New Roman"/>
                <w:b/>
                <w:sz w:val="24"/>
                <w:szCs w:val="24"/>
              </w:rPr>
            </w:pPr>
            <w:r w:rsidRPr="002C70CC">
              <w:rPr>
                <w:rFonts w:ascii="Times New Roman" w:hAnsi="Times New Roman" w:cs="Times New Roman"/>
                <w:b/>
                <w:bCs/>
                <w:sz w:val="24"/>
                <w:szCs w:val="24"/>
              </w:rPr>
              <w:t xml:space="preserve">Наименование </w:t>
            </w:r>
            <w:r w:rsidRPr="002C70CC">
              <w:rPr>
                <w:rFonts w:ascii="Times New Roman" w:hAnsi="Times New Roman" w:cs="Times New Roman"/>
                <w:b/>
                <w:bCs/>
                <w:sz w:val="24"/>
                <w:szCs w:val="24"/>
              </w:rPr>
              <w:br/>
              <w:t>объекта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67D6" w:rsidRPr="002C70CC" w:rsidRDefault="001C67D6" w:rsidP="00B713D3">
            <w:pPr>
              <w:pStyle w:val="af2"/>
              <w:spacing w:line="240" w:lineRule="auto"/>
              <w:jc w:val="center"/>
              <w:rPr>
                <w:rFonts w:ascii="Times New Roman" w:hAnsi="Times New Roman" w:cs="Times New Roman"/>
                <w:b/>
                <w:color w:val="000000"/>
                <w:sz w:val="24"/>
                <w:szCs w:val="24"/>
              </w:rPr>
            </w:pPr>
            <w:r w:rsidRPr="002C70CC">
              <w:rPr>
                <w:rFonts w:ascii="Times New Roman" w:hAnsi="Times New Roman" w:cs="Times New Roman"/>
                <w:b/>
                <w:bCs/>
                <w:sz w:val="24"/>
                <w:szCs w:val="24"/>
              </w:rPr>
              <w:t>Характеристики объекта</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67D6" w:rsidRPr="002C70CC" w:rsidRDefault="001C67D6" w:rsidP="00165485">
            <w:pPr>
              <w:pStyle w:val="af2"/>
              <w:spacing w:line="240" w:lineRule="auto"/>
              <w:jc w:val="center"/>
              <w:rPr>
                <w:rFonts w:ascii="Times New Roman" w:eastAsia="Times New Roman" w:hAnsi="Times New Roman" w:cs="Times New Roman"/>
                <w:b/>
                <w:sz w:val="24"/>
                <w:szCs w:val="24"/>
                <w:lang w:eastAsia="ru-RU"/>
              </w:rPr>
            </w:pPr>
            <w:proofErr w:type="spellStart"/>
            <w:proofErr w:type="gramStart"/>
            <w:r w:rsidRPr="002C70CC">
              <w:rPr>
                <w:rFonts w:ascii="Times New Roman" w:hAnsi="Times New Roman" w:cs="Times New Roman"/>
                <w:b/>
                <w:bCs/>
                <w:sz w:val="24"/>
                <w:szCs w:val="24"/>
              </w:rPr>
              <w:t>Месторас</w:t>
            </w:r>
            <w:proofErr w:type="spellEnd"/>
            <w:r w:rsidR="00986BE7" w:rsidRPr="002C70CC">
              <w:rPr>
                <w:rFonts w:ascii="Times New Roman" w:hAnsi="Times New Roman" w:cs="Times New Roman"/>
                <w:b/>
                <w:bCs/>
                <w:sz w:val="24"/>
                <w:szCs w:val="24"/>
              </w:rPr>
              <w:t>-</w:t>
            </w:r>
            <w:r w:rsidRPr="002C70CC">
              <w:rPr>
                <w:rFonts w:ascii="Times New Roman" w:hAnsi="Times New Roman" w:cs="Times New Roman"/>
                <w:b/>
                <w:bCs/>
                <w:sz w:val="24"/>
                <w:szCs w:val="24"/>
              </w:rPr>
              <w:t>положение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67D6" w:rsidRPr="002C70CC" w:rsidRDefault="001C67D6" w:rsidP="00B713D3">
            <w:pPr>
              <w:pStyle w:val="a4"/>
              <w:ind w:left="0"/>
              <w:contextualSpacing w:val="0"/>
              <w:jc w:val="center"/>
              <w:rPr>
                <w:rFonts w:cs="Times New Roman"/>
                <w:b/>
                <w:szCs w:val="24"/>
              </w:rPr>
            </w:pPr>
            <w:proofErr w:type="gramStart"/>
            <w:r w:rsidRPr="002C70CC">
              <w:rPr>
                <w:rFonts w:cs="Times New Roman"/>
                <w:b/>
                <w:szCs w:val="24"/>
              </w:rPr>
              <w:t>Ста-</w:t>
            </w:r>
            <w:r w:rsidRPr="002C70CC">
              <w:rPr>
                <w:rFonts w:cs="Times New Roman"/>
                <w:b/>
                <w:szCs w:val="24"/>
              </w:rPr>
              <w:br/>
            </w:r>
            <w:proofErr w:type="spellStart"/>
            <w:r w:rsidRPr="002C70CC">
              <w:rPr>
                <w:rFonts w:cs="Times New Roman"/>
                <w:b/>
                <w:szCs w:val="24"/>
              </w:rPr>
              <w:t>тус</w:t>
            </w:r>
            <w:proofErr w:type="spellEnd"/>
            <w:proofErr w:type="gramEnd"/>
          </w:p>
        </w:tc>
      </w:tr>
      <w:tr w:rsidR="001C67D6" w:rsidRPr="002C70CC" w:rsidTr="001C67D6">
        <w:tc>
          <w:tcPr>
            <w:tcW w:w="10348" w:type="dxa"/>
            <w:gridSpan w:val="6"/>
            <w:tcBorders>
              <w:top w:val="single" w:sz="4" w:space="0" w:color="auto"/>
              <w:left w:val="single" w:sz="4" w:space="0" w:color="auto"/>
              <w:bottom w:val="single" w:sz="4" w:space="0" w:color="auto"/>
              <w:right w:val="single" w:sz="4" w:space="0" w:color="auto"/>
            </w:tcBorders>
            <w:vAlign w:val="center"/>
            <w:hideMark/>
          </w:tcPr>
          <w:p w:rsidR="001C67D6" w:rsidRPr="002C70CC" w:rsidRDefault="001C67D6" w:rsidP="0049391A">
            <w:pPr>
              <w:pStyle w:val="a4"/>
              <w:ind w:left="0" w:right="-61"/>
              <w:contextualSpacing w:val="0"/>
              <w:jc w:val="center"/>
              <w:rPr>
                <w:rStyle w:val="a8"/>
                <w:rFonts w:cs="Times New Roman"/>
                <w:b/>
                <w:color w:val="auto"/>
                <w:szCs w:val="24"/>
                <w:u w:val="none"/>
              </w:rPr>
            </w:pPr>
            <w:r w:rsidRPr="002C70CC">
              <w:rPr>
                <w:rStyle w:val="a8"/>
                <w:rFonts w:cs="Times New Roman"/>
                <w:b/>
                <w:color w:val="auto"/>
                <w:szCs w:val="24"/>
                <w:u w:val="none"/>
              </w:rPr>
              <w:t xml:space="preserve">Схема </w:t>
            </w:r>
            <w:r w:rsidRPr="002C70CC">
              <w:rPr>
                <w:rFonts w:cs="Times New Roman"/>
                <w:b/>
                <w:bCs/>
                <w:szCs w:val="24"/>
                <w:lang w:eastAsia="ru-RU"/>
              </w:rPr>
              <w:t>территориального</w:t>
            </w:r>
            <w:r w:rsidRPr="002C70CC">
              <w:rPr>
                <w:rStyle w:val="a8"/>
                <w:rFonts w:cs="Times New Roman"/>
                <w:b/>
                <w:color w:val="auto"/>
                <w:szCs w:val="24"/>
                <w:u w:val="none"/>
              </w:rPr>
              <w:t xml:space="preserve"> планирования Республики Коми</w:t>
            </w:r>
          </w:p>
          <w:p w:rsidR="001C67D6" w:rsidRPr="002C70CC" w:rsidRDefault="001C67D6" w:rsidP="0049391A">
            <w:pPr>
              <w:pStyle w:val="a4"/>
              <w:ind w:left="0" w:right="-61"/>
              <w:contextualSpacing w:val="0"/>
              <w:jc w:val="center"/>
              <w:rPr>
                <w:rFonts w:eastAsia="Times New Roman" w:cs="Times New Roman"/>
                <w:b/>
                <w:szCs w:val="24"/>
                <w:lang w:eastAsia="ru-RU"/>
              </w:rPr>
            </w:pPr>
            <w:r w:rsidRPr="002C70CC">
              <w:rPr>
                <w:rFonts w:cs="Times New Roman"/>
                <w:b/>
                <w:bCs/>
                <w:szCs w:val="24"/>
              </w:rPr>
              <w:t>Государственная программа Республики Коми «Развитие транспортной системы»</w:t>
            </w:r>
          </w:p>
        </w:tc>
      </w:tr>
      <w:tr w:rsidR="00294B6C" w:rsidRPr="002C70CC" w:rsidTr="003477CA">
        <w:tc>
          <w:tcPr>
            <w:tcW w:w="2835" w:type="dxa"/>
            <w:vMerge w:val="restart"/>
            <w:tcBorders>
              <w:top w:val="single" w:sz="4" w:space="0" w:color="auto"/>
              <w:left w:val="single" w:sz="4" w:space="0" w:color="auto"/>
              <w:right w:val="single" w:sz="4" w:space="0" w:color="auto"/>
            </w:tcBorders>
            <w:vAlign w:val="center"/>
            <w:hideMark/>
          </w:tcPr>
          <w:p w:rsidR="00294B6C" w:rsidRPr="002C70CC" w:rsidRDefault="00294B6C" w:rsidP="00FC405F">
            <w:pPr>
              <w:ind w:right="-8"/>
              <w:jc w:val="center"/>
              <w:rPr>
                <w:rFonts w:eastAsia="Times New Roman" w:cs="Times New Roman"/>
                <w:szCs w:val="24"/>
                <w:lang w:eastAsia="ru-RU"/>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w:t>
            </w:r>
            <w:r w:rsidR="003E07D8" w:rsidRPr="002C70CC">
              <w:rPr>
                <w:rFonts w:eastAsia="Calibri" w:cs="Times New Roman"/>
                <w:szCs w:val="24"/>
              </w:rPr>
              <w:t>пут</w:t>
            </w:r>
            <w:r w:rsidR="003E07D8" w:rsidRPr="002C70CC">
              <w:rPr>
                <w:rFonts w:cs="Times New Roman"/>
                <w:szCs w:val="24"/>
              </w:rPr>
              <w:t xml:space="preserve">ь </w:t>
            </w:r>
            <w:r w:rsidR="003E07D8" w:rsidRPr="002C70CC">
              <w:rPr>
                <w:rFonts w:eastAsia="Times New Roman" w:cs="Times New Roman"/>
                <w:szCs w:val="24"/>
                <w:lang w:eastAsia="ru-RU"/>
              </w:rPr>
              <w:t>для</w:t>
            </w:r>
            <w:r w:rsidRPr="002C70CC">
              <w:rPr>
                <w:rFonts w:cs="Times New Roman"/>
                <w:szCs w:val="24"/>
              </w:rPr>
              <w:t xml:space="preserve"> улучшения транспортного сообщения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D949FC">
            <w:pPr>
              <w:jc w:val="center"/>
              <w:rPr>
                <w:rFonts w:cs="Times New Roman"/>
                <w:szCs w:val="24"/>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пут</w:t>
            </w:r>
            <w:r w:rsidRPr="002C70CC">
              <w:rPr>
                <w:rFonts w:cs="Times New Roman"/>
                <w:szCs w:val="24"/>
              </w:rPr>
              <w:t xml:space="preserve">ь </w:t>
            </w:r>
            <w:r w:rsidRPr="002C70CC">
              <w:rPr>
                <w:rFonts w:eastAsia="Times New Roman"/>
                <w:color w:val="000000"/>
                <w:szCs w:val="24"/>
              </w:rPr>
              <w:t xml:space="preserve">по </w:t>
            </w:r>
            <w:r w:rsidRPr="002C70CC">
              <w:rPr>
                <w:szCs w:val="24"/>
              </w:rPr>
              <w:t>р. Печора</w:t>
            </w:r>
          </w:p>
        </w:tc>
        <w:tc>
          <w:tcPr>
            <w:tcW w:w="2835" w:type="dxa"/>
            <w:gridSpan w:val="2"/>
            <w:vMerge w:val="restart"/>
            <w:tcBorders>
              <w:top w:val="single" w:sz="4" w:space="0" w:color="auto"/>
              <w:left w:val="single" w:sz="4" w:space="0" w:color="auto"/>
              <w:right w:val="single" w:sz="4" w:space="0" w:color="auto"/>
            </w:tcBorders>
            <w:vAlign w:val="center"/>
            <w:hideMark/>
          </w:tcPr>
          <w:p w:rsidR="00294B6C" w:rsidRPr="002C70CC" w:rsidRDefault="00294B6C" w:rsidP="00705E40">
            <w:pPr>
              <w:pStyle w:val="a4"/>
              <w:ind w:left="0"/>
              <w:jc w:val="center"/>
              <w:rPr>
                <w:rFonts w:cs="Times New Roman"/>
                <w:szCs w:val="24"/>
              </w:rPr>
            </w:pPr>
            <w:r w:rsidRPr="002C70CC">
              <w:rPr>
                <w:rFonts w:cs="Times New Roman"/>
                <w:szCs w:val="24"/>
              </w:rPr>
              <w:t>Р</w:t>
            </w:r>
            <w:r w:rsidRPr="002C70CC">
              <w:rPr>
                <w:rFonts w:eastAsia="Calibri" w:cs="Times New Roman"/>
                <w:szCs w:val="24"/>
              </w:rPr>
              <w:t xml:space="preserve">еконструкция </w:t>
            </w:r>
            <w:r w:rsidR="00BC3BBD" w:rsidRPr="002C70CC">
              <w:rPr>
                <w:rFonts w:cs="Times New Roman"/>
                <w:szCs w:val="24"/>
              </w:rPr>
              <w:t>водного пути</w:t>
            </w:r>
            <w:r w:rsidRPr="002C70CC">
              <w:rPr>
                <w:rFonts w:cs="Times New Roman"/>
                <w:szCs w:val="24"/>
              </w:rPr>
              <w:t>.</w:t>
            </w:r>
          </w:p>
          <w:p w:rsidR="00294B6C" w:rsidRPr="002C70CC" w:rsidRDefault="00294B6C" w:rsidP="004362F8">
            <w:pPr>
              <w:pStyle w:val="a4"/>
              <w:ind w:left="0"/>
              <w:jc w:val="center"/>
              <w:rPr>
                <w:rFonts w:cs="Times New Roman"/>
                <w:szCs w:val="24"/>
              </w:rPr>
            </w:pPr>
            <w:r w:rsidRPr="002C70CC">
              <w:rPr>
                <w:rFonts w:cs="Times New Roman"/>
                <w:szCs w:val="24"/>
              </w:rPr>
              <w:t>Реконструкция причала в с. </w:t>
            </w:r>
            <w:r w:rsidR="004362F8" w:rsidRPr="002C70CC">
              <w:rPr>
                <w:szCs w:val="24"/>
              </w:rPr>
              <w:t>Коровий ручей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FC405F">
            <w:pPr>
              <w:pStyle w:val="5"/>
              <w:jc w:val="center"/>
              <w:rPr>
                <w:rFonts w:ascii="Times New Roman" w:eastAsiaTheme="minorHAnsi" w:hAnsi="Times New Roman"/>
                <w:sz w:val="24"/>
                <w:szCs w:val="24"/>
              </w:rPr>
            </w:pPr>
            <w:r w:rsidRPr="002C70CC">
              <w:rPr>
                <w:rFonts w:ascii="Times New Roman" w:hAnsi="Times New Roman"/>
                <w:sz w:val="24"/>
                <w:szCs w:val="24"/>
              </w:rPr>
              <w:t>На всей протяженности р. Печора в границах поселения</w:t>
            </w:r>
          </w:p>
        </w:tc>
        <w:tc>
          <w:tcPr>
            <w:tcW w:w="709" w:type="dxa"/>
            <w:vMerge w:val="restart"/>
            <w:tcBorders>
              <w:top w:val="single" w:sz="4" w:space="0" w:color="auto"/>
              <w:left w:val="single" w:sz="4" w:space="0" w:color="auto"/>
              <w:right w:val="single" w:sz="4" w:space="0" w:color="auto"/>
            </w:tcBorders>
            <w:vAlign w:val="center"/>
            <w:hideMark/>
          </w:tcPr>
          <w:p w:rsidR="00294B6C" w:rsidRPr="002C70CC" w:rsidRDefault="00294B6C" w:rsidP="00D949FC">
            <w:pPr>
              <w:pStyle w:val="a4"/>
              <w:ind w:left="0" w:right="-61"/>
              <w:contextualSpacing w:val="0"/>
              <w:jc w:val="center"/>
              <w:rPr>
                <w:rFonts w:eastAsia="Times New Roman" w:cs="Times New Roman"/>
                <w:szCs w:val="24"/>
                <w:lang w:eastAsia="ru-RU"/>
              </w:rPr>
            </w:pPr>
            <w:r w:rsidRPr="002C70CC">
              <w:rPr>
                <w:rFonts w:eastAsia="Times New Roman" w:cs="Times New Roman"/>
                <w:szCs w:val="24"/>
                <w:lang w:eastAsia="ru-RU"/>
              </w:rPr>
              <w:t>Ф</w:t>
            </w:r>
          </w:p>
        </w:tc>
      </w:tr>
      <w:tr w:rsidR="00294B6C" w:rsidRPr="002C70CC" w:rsidTr="003477CA">
        <w:tc>
          <w:tcPr>
            <w:tcW w:w="2835" w:type="dxa"/>
            <w:vMerge/>
            <w:tcBorders>
              <w:left w:val="single" w:sz="4" w:space="0" w:color="auto"/>
              <w:right w:val="single" w:sz="4" w:space="0" w:color="auto"/>
            </w:tcBorders>
            <w:vAlign w:val="center"/>
            <w:hideMark/>
          </w:tcPr>
          <w:p w:rsidR="00294B6C" w:rsidRPr="002C70CC" w:rsidRDefault="00294B6C" w:rsidP="00BB3ACF">
            <w:pPr>
              <w:ind w:right="-8"/>
              <w:jc w:val="center"/>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D949FC">
            <w:pPr>
              <w:jc w:val="center"/>
              <w:rPr>
                <w:rFonts w:cs="Times New Roman"/>
                <w:szCs w:val="24"/>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пут</w:t>
            </w:r>
            <w:r w:rsidRPr="002C70CC">
              <w:rPr>
                <w:rFonts w:cs="Times New Roman"/>
                <w:szCs w:val="24"/>
              </w:rPr>
              <w:t xml:space="preserve">ь </w:t>
            </w:r>
            <w:r w:rsidRPr="002C70CC">
              <w:rPr>
                <w:rFonts w:eastAsia="Times New Roman"/>
                <w:color w:val="000000"/>
                <w:szCs w:val="24"/>
              </w:rPr>
              <w:t>по р. Цильма</w:t>
            </w:r>
          </w:p>
        </w:tc>
        <w:tc>
          <w:tcPr>
            <w:tcW w:w="2835" w:type="dxa"/>
            <w:gridSpan w:val="2"/>
            <w:vMerge/>
            <w:tcBorders>
              <w:left w:val="single" w:sz="4" w:space="0" w:color="auto"/>
              <w:right w:val="single" w:sz="4" w:space="0" w:color="auto"/>
            </w:tcBorders>
            <w:vAlign w:val="center"/>
            <w:hideMark/>
          </w:tcPr>
          <w:p w:rsidR="00294B6C" w:rsidRPr="002C70CC" w:rsidRDefault="00294B6C" w:rsidP="00705E40">
            <w:pPr>
              <w:pStyle w:val="a4"/>
              <w:ind w:left="0"/>
              <w:jc w:val="center"/>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FC405F">
            <w:pPr>
              <w:pStyle w:val="5"/>
              <w:jc w:val="center"/>
              <w:rPr>
                <w:rFonts w:ascii="Times New Roman" w:hAnsi="Times New Roman"/>
                <w:sz w:val="24"/>
                <w:szCs w:val="24"/>
              </w:rPr>
            </w:pPr>
            <w:r w:rsidRPr="002C70CC">
              <w:rPr>
                <w:rFonts w:ascii="Times New Roman" w:hAnsi="Times New Roman"/>
                <w:sz w:val="24"/>
                <w:szCs w:val="24"/>
              </w:rPr>
              <w:t>На всей протяженности р. Цильма в границах поселения</w:t>
            </w:r>
          </w:p>
        </w:tc>
        <w:tc>
          <w:tcPr>
            <w:tcW w:w="709" w:type="dxa"/>
            <w:vMerge/>
            <w:tcBorders>
              <w:left w:val="single" w:sz="4" w:space="0" w:color="auto"/>
              <w:right w:val="single" w:sz="4" w:space="0" w:color="auto"/>
            </w:tcBorders>
            <w:vAlign w:val="center"/>
            <w:hideMark/>
          </w:tcPr>
          <w:p w:rsidR="00294B6C" w:rsidRPr="002C70CC" w:rsidRDefault="00294B6C" w:rsidP="00D949FC">
            <w:pPr>
              <w:pStyle w:val="a4"/>
              <w:ind w:left="0" w:right="-61"/>
              <w:contextualSpacing w:val="0"/>
              <w:jc w:val="center"/>
              <w:rPr>
                <w:rFonts w:eastAsia="Times New Roman" w:cs="Times New Roman"/>
                <w:szCs w:val="24"/>
                <w:lang w:eastAsia="ru-RU"/>
              </w:rPr>
            </w:pPr>
          </w:p>
        </w:tc>
      </w:tr>
      <w:tr w:rsidR="00294B6C" w:rsidRPr="002C70CC" w:rsidTr="003477CA">
        <w:tc>
          <w:tcPr>
            <w:tcW w:w="2835" w:type="dxa"/>
            <w:vMerge/>
            <w:tcBorders>
              <w:left w:val="single" w:sz="4" w:space="0" w:color="auto"/>
              <w:right w:val="single" w:sz="4" w:space="0" w:color="auto"/>
            </w:tcBorders>
            <w:vAlign w:val="center"/>
            <w:hideMark/>
          </w:tcPr>
          <w:p w:rsidR="00294B6C" w:rsidRPr="002C70CC" w:rsidRDefault="00294B6C" w:rsidP="00BB3ACF">
            <w:pPr>
              <w:ind w:right="-8"/>
              <w:jc w:val="center"/>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D949FC">
            <w:pPr>
              <w:jc w:val="center"/>
              <w:rPr>
                <w:rFonts w:cs="Times New Roman"/>
                <w:szCs w:val="24"/>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пут</w:t>
            </w:r>
            <w:r w:rsidRPr="002C70CC">
              <w:rPr>
                <w:rFonts w:cs="Times New Roman"/>
                <w:szCs w:val="24"/>
              </w:rPr>
              <w:t xml:space="preserve">ь </w:t>
            </w:r>
            <w:r w:rsidRPr="002C70CC">
              <w:rPr>
                <w:rFonts w:eastAsia="Times New Roman"/>
                <w:color w:val="000000"/>
                <w:szCs w:val="24"/>
              </w:rPr>
              <w:t>по р. Пижма</w:t>
            </w:r>
          </w:p>
        </w:tc>
        <w:tc>
          <w:tcPr>
            <w:tcW w:w="2835" w:type="dxa"/>
            <w:gridSpan w:val="2"/>
            <w:vMerge/>
            <w:tcBorders>
              <w:left w:val="single" w:sz="4" w:space="0" w:color="auto"/>
              <w:right w:val="single" w:sz="4" w:space="0" w:color="auto"/>
            </w:tcBorders>
            <w:vAlign w:val="center"/>
            <w:hideMark/>
          </w:tcPr>
          <w:p w:rsidR="00294B6C" w:rsidRPr="002C70CC" w:rsidRDefault="00294B6C" w:rsidP="00705E40">
            <w:pPr>
              <w:pStyle w:val="a4"/>
              <w:ind w:left="0"/>
              <w:jc w:val="center"/>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3477CA" w:rsidP="00FC405F">
            <w:pPr>
              <w:pStyle w:val="5"/>
              <w:jc w:val="center"/>
              <w:rPr>
                <w:rFonts w:ascii="Times New Roman" w:hAnsi="Times New Roman"/>
                <w:sz w:val="24"/>
                <w:szCs w:val="24"/>
              </w:rPr>
            </w:pPr>
            <w:r w:rsidRPr="002C70CC">
              <w:rPr>
                <w:rFonts w:ascii="Times New Roman" w:hAnsi="Times New Roman"/>
                <w:sz w:val="24"/>
                <w:szCs w:val="24"/>
              </w:rPr>
              <w:t>по р. Пижма на участке х. Васина изба</w:t>
            </w:r>
            <w:r w:rsidR="00860D9E" w:rsidRPr="002C70CC">
              <w:rPr>
                <w:rFonts w:ascii="Times New Roman" w:hAnsi="Times New Roman"/>
                <w:sz w:val="24"/>
                <w:szCs w:val="24"/>
              </w:rPr>
              <w:t xml:space="preserve"> – </w:t>
            </w:r>
            <w:r w:rsidRPr="002C70CC">
              <w:rPr>
                <w:rFonts w:ascii="Times New Roman" w:hAnsi="Times New Roman"/>
                <w:sz w:val="24"/>
                <w:szCs w:val="24"/>
              </w:rPr>
              <w:t>устье (р. Печора)</w:t>
            </w:r>
          </w:p>
        </w:tc>
        <w:tc>
          <w:tcPr>
            <w:tcW w:w="709" w:type="dxa"/>
            <w:vMerge/>
            <w:tcBorders>
              <w:left w:val="single" w:sz="4" w:space="0" w:color="auto"/>
              <w:right w:val="single" w:sz="4" w:space="0" w:color="auto"/>
            </w:tcBorders>
            <w:vAlign w:val="center"/>
            <w:hideMark/>
          </w:tcPr>
          <w:p w:rsidR="00294B6C" w:rsidRPr="002C70CC" w:rsidRDefault="00294B6C" w:rsidP="00D949FC">
            <w:pPr>
              <w:pStyle w:val="a4"/>
              <w:ind w:left="0" w:right="-61"/>
              <w:contextualSpacing w:val="0"/>
              <w:jc w:val="center"/>
              <w:rPr>
                <w:rFonts w:eastAsia="Times New Roman" w:cs="Times New Roman"/>
                <w:szCs w:val="24"/>
                <w:lang w:eastAsia="ru-RU"/>
              </w:rPr>
            </w:pPr>
          </w:p>
        </w:tc>
      </w:tr>
      <w:tr w:rsidR="00294B6C" w:rsidRPr="002C70CC" w:rsidTr="003477CA">
        <w:tc>
          <w:tcPr>
            <w:tcW w:w="2835" w:type="dxa"/>
            <w:vMerge/>
            <w:tcBorders>
              <w:left w:val="single" w:sz="4" w:space="0" w:color="auto"/>
              <w:right w:val="single" w:sz="4" w:space="0" w:color="auto"/>
            </w:tcBorders>
            <w:vAlign w:val="center"/>
            <w:hideMark/>
          </w:tcPr>
          <w:p w:rsidR="00294B6C" w:rsidRPr="002C70CC" w:rsidRDefault="00294B6C" w:rsidP="00BB3ACF">
            <w:pPr>
              <w:ind w:right="-8"/>
              <w:jc w:val="center"/>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4362F8" w:rsidP="00D949FC">
            <w:pPr>
              <w:jc w:val="center"/>
              <w:rPr>
                <w:rFonts w:cs="Times New Roman"/>
                <w:szCs w:val="24"/>
              </w:rPr>
            </w:pPr>
            <w:r w:rsidRPr="002C70CC">
              <w:rPr>
                <w:szCs w:val="24"/>
              </w:rPr>
              <w:t>*Пристань «Коровий ручей»</w:t>
            </w:r>
          </w:p>
        </w:tc>
        <w:tc>
          <w:tcPr>
            <w:tcW w:w="2835" w:type="dxa"/>
            <w:gridSpan w:val="2"/>
            <w:vMerge/>
            <w:tcBorders>
              <w:left w:val="single" w:sz="4" w:space="0" w:color="auto"/>
              <w:bottom w:val="single" w:sz="4" w:space="0" w:color="auto"/>
              <w:right w:val="single" w:sz="4" w:space="0" w:color="auto"/>
            </w:tcBorders>
            <w:vAlign w:val="center"/>
            <w:hideMark/>
          </w:tcPr>
          <w:p w:rsidR="00294B6C" w:rsidRPr="002C70CC" w:rsidRDefault="00294B6C" w:rsidP="00705E40">
            <w:pPr>
              <w:pStyle w:val="a4"/>
              <w:ind w:left="0"/>
              <w:jc w:val="center"/>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FC405F">
            <w:pPr>
              <w:pStyle w:val="5"/>
              <w:jc w:val="center"/>
              <w:rPr>
                <w:rFonts w:ascii="Times New Roman" w:hAnsi="Times New Roman"/>
                <w:sz w:val="24"/>
                <w:szCs w:val="24"/>
              </w:rPr>
            </w:pPr>
            <w:r w:rsidRPr="002C70CC">
              <w:rPr>
                <w:rFonts w:ascii="Times New Roman" w:hAnsi="Times New Roman"/>
                <w:sz w:val="24"/>
                <w:szCs w:val="24"/>
              </w:rPr>
              <w:t xml:space="preserve">На р. Печора, в юго-западной части </w:t>
            </w:r>
            <w:r w:rsidR="004362F8" w:rsidRPr="002C70CC">
              <w:rPr>
                <w:rFonts w:ascii="Times New Roman" w:hAnsi="Times New Roman"/>
                <w:szCs w:val="24"/>
              </w:rPr>
              <w:t>с. Коровий ручей</w:t>
            </w:r>
          </w:p>
        </w:tc>
        <w:tc>
          <w:tcPr>
            <w:tcW w:w="709" w:type="dxa"/>
            <w:tcBorders>
              <w:left w:val="single" w:sz="4" w:space="0" w:color="auto"/>
              <w:right w:val="single" w:sz="4" w:space="0" w:color="auto"/>
            </w:tcBorders>
            <w:vAlign w:val="center"/>
            <w:hideMark/>
          </w:tcPr>
          <w:p w:rsidR="00294B6C" w:rsidRPr="002C70CC" w:rsidRDefault="00294B6C" w:rsidP="00D949FC">
            <w:pPr>
              <w:pStyle w:val="a4"/>
              <w:ind w:left="0" w:right="-61"/>
              <w:contextualSpacing w:val="0"/>
              <w:jc w:val="center"/>
              <w:rPr>
                <w:rFonts w:eastAsia="Times New Roman" w:cs="Times New Roman"/>
                <w:szCs w:val="24"/>
                <w:lang w:eastAsia="ru-RU"/>
              </w:rPr>
            </w:pPr>
            <w:r w:rsidRPr="002C70CC">
              <w:rPr>
                <w:rFonts w:eastAsia="Times New Roman" w:cs="Times New Roman"/>
                <w:szCs w:val="24"/>
                <w:lang w:eastAsia="ru-RU"/>
              </w:rPr>
              <w:t>П</w:t>
            </w:r>
          </w:p>
        </w:tc>
      </w:tr>
      <w:tr w:rsidR="00FC405F" w:rsidRPr="002C70CC" w:rsidTr="003477CA">
        <w:tc>
          <w:tcPr>
            <w:tcW w:w="2835" w:type="dxa"/>
            <w:tcBorders>
              <w:top w:val="single" w:sz="4" w:space="0" w:color="auto"/>
              <w:left w:val="single" w:sz="4" w:space="0" w:color="auto"/>
              <w:right w:val="single" w:sz="4" w:space="0" w:color="auto"/>
            </w:tcBorders>
            <w:vAlign w:val="center"/>
            <w:hideMark/>
          </w:tcPr>
          <w:p w:rsidR="00FC405F" w:rsidRPr="002C70CC" w:rsidRDefault="00294B6C" w:rsidP="00D657ED">
            <w:pPr>
              <w:ind w:right="-8"/>
              <w:jc w:val="center"/>
              <w:rPr>
                <w:rFonts w:cs="Times New Roman"/>
                <w:szCs w:val="24"/>
              </w:rPr>
            </w:pPr>
            <w:r w:rsidRPr="002C70CC">
              <w:rPr>
                <w:rFonts w:cs="Times New Roman"/>
                <w:bCs/>
                <w:szCs w:val="24"/>
              </w:rPr>
              <w:t xml:space="preserve">Автомобильная дорога общего пользования </w:t>
            </w:r>
            <w:r w:rsidRPr="002C70CC">
              <w:rPr>
                <w:rFonts w:eastAsia="Times New Roman" w:cs="Times New Roman"/>
                <w:color w:val="000000"/>
                <w:szCs w:val="24"/>
                <w:lang w:eastAsia="ru-RU"/>
              </w:rPr>
              <w:t>регионального значения</w:t>
            </w:r>
            <w:r w:rsidRPr="002C70CC">
              <w:rPr>
                <w:rFonts w:cs="Times New Roman"/>
                <w:bCs/>
                <w:szCs w:val="24"/>
              </w:rPr>
              <w:t xml:space="preserve"> «</w:t>
            </w:r>
            <w:r w:rsidR="00072908" w:rsidRPr="002C70CC">
              <w:rPr>
                <w:rFonts w:eastAsia="Times New Roman" w:cs="Times New Roman"/>
                <w:szCs w:val="24"/>
                <w:lang w:eastAsia="ru-RU"/>
              </w:rPr>
              <w:t>Ира</w:t>
            </w:r>
            <w:r w:rsidR="00D657ED" w:rsidRPr="002C70CC">
              <w:rPr>
                <w:rFonts w:eastAsia="Times New Roman" w:cs="Times New Roman"/>
                <w:szCs w:val="24"/>
                <w:lang w:eastAsia="ru-RU"/>
              </w:rPr>
              <w:t>ё</w:t>
            </w:r>
            <w:r w:rsidR="00072908" w:rsidRPr="002C70CC">
              <w:rPr>
                <w:rFonts w:eastAsia="Times New Roman" w:cs="Times New Roman"/>
                <w:szCs w:val="24"/>
                <w:lang w:eastAsia="ru-RU"/>
              </w:rPr>
              <w:t>ль</w:t>
            </w:r>
            <w:r w:rsidR="00860D9E" w:rsidRPr="002C70CC">
              <w:rPr>
                <w:rFonts w:eastAsia="Times New Roman" w:cs="Times New Roman"/>
                <w:szCs w:val="24"/>
                <w:lang w:eastAsia="ru-RU"/>
              </w:rPr>
              <w:t xml:space="preserve"> – </w:t>
            </w:r>
            <w:r w:rsidR="00072908" w:rsidRPr="002C70CC">
              <w:rPr>
                <w:rFonts w:eastAsia="Times New Roman" w:cs="Times New Roman"/>
                <w:szCs w:val="24"/>
                <w:lang w:eastAsia="ru-RU"/>
              </w:rPr>
              <w:t>Ижма</w:t>
            </w:r>
            <w:r w:rsidR="00860D9E" w:rsidRPr="002C70CC">
              <w:rPr>
                <w:rFonts w:eastAsia="Times New Roman" w:cs="Times New Roman"/>
                <w:szCs w:val="24"/>
                <w:lang w:eastAsia="ru-RU"/>
              </w:rPr>
              <w:t xml:space="preserve"> – </w:t>
            </w:r>
            <w:r w:rsidR="00072908" w:rsidRPr="002C70CC">
              <w:rPr>
                <w:rFonts w:eastAsia="Times New Roman" w:cs="Times New Roman"/>
                <w:szCs w:val="24"/>
                <w:lang w:eastAsia="ru-RU"/>
              </w:rPr>
              <w:t>Усть-Цильма</w:t>
            </w:r>
            <w:r w:rsidRPr="002C70CC">
              <w:rPr>
                <w:rFonts w:eastAsia="Times New Roman" w:cs="Times New Roman"/>
                <w:szCs w:val="24"/>
                <w:lang w:eastAsia="ru-RU"/>
              </w:rPr>
              <w:t>»</w:t>
            </w:r>
            <w:r w:rsidR="00072908" w:rsidRPr="002C70CC">
              <w:rPr>
                <w:rFonts w:eastAsia="Times New Roman" w:cs="Times New Roman"/>
                <w:szCs w:val="24"/>
                <w:lang w:eastAsia="ru-RU"/>
              </w:rPr>
              <w:t xml:space="preserve"> </w:t>
            </w:r>
            <w:r w:rsidRPr="002C70CC">
              <w:rPr>
                <w:rFonts w:eastAsia="Times New Roman" w:cs="Times New Roman"/>
                <w:szCs w:val="24"/>
                <w:lang w:eastAsia="ru-RU"/>
              </w:rPr>
              <w:t>для улучшения транспортного сообщения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405F" w:rsidRPr="002C70CC" w:rsidRDefault="004362F8" w:rsidP="00D657ED">
            <w:pPr>
              <w:jc w:val="center"/>
              <w:rPr>
                <w:rFonts w:cs="Times New Roman"/>
                <w:szCs w:val="24"/>
              </w:rPr>
            </w:pPr>
            <w:r w:rsidRPr="002C70CC">
              <w:rPr>
                <w:rFonts w:cs="Times New Roman"/>
                <w:szCs w:val="24"/>
              </w:rPr>
              <w:t>*</w:t>
            </w:r>
            <w:r w:rsidR="00294B6C" w:rsidRPr="002C70CC">
              <w:rPr>
                <w:rFonts w:cs="Times New Roman"/>
                <w:szCs w:val="24"/>
              </w:rPr>
              <w:t>Автодорога «Ира</w:t>
            </w:r>
            <w:r w:rsidR="00D657ED" w:rsidRPr="002C70CC">
              <w:rPr>
                <w:rFonts w:cs="Times New Roman"/>
                <w:szCs w:val="24"/>
              </w:rPr>
              <w:t>ё</w:t>
            </w:r>
            <w:r w:rsidR="00294B6C" w:rsidRPr="002C70CC">
              <w:rPr>
                <w:rFonts w:cs="Times New Roman"/>
                <w:szCs w:val="24"/>
              </w:rPr>
              <w:t>ль</w:t>
            </w:r>
            <w:r w:rsidR="00860D9E" w:rsidRPr="002C70CC">
              <w:rPr>
                <w:rFonts w:cs="Times New Roman"/>
                <w:szCs w:val="24"/>
              </w:rPr>
              <w:t xml:space="preserve"> – </w:t>
            </w:r>
            <w:r w:rsidR="00294B6C" w:rsidRPr="002C70CC">
              <w:rPr>
                <w:rFonts w:cs="Times New Roman"/>
                <w:szCs w:val="24"/>
              </w:rPr>
              <w:t>Ижма</w:t>
            </w:r>
            <w:r w:rsidR="00860D9E" w:rsidRPr="002C70CC">
              <w:rPr>
                <w:rFonts w:cs="Times New Roman"/>
                <w:szCs w:val="24"/>
              </w:rPr>
              <w:t xml:space="preserve"> – </w:t>
            </w:r>
            <w:r w:rsidR="00294B6C" w:rsidRPr="002C70CC">
              <w:rPr>
                <w:rFonts w:cs="Times New Roman"/>
                <w:szCs w:val="24"/>
              </w:rPr>
              <w:t>Усть-Цильма»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405F" w:rsidRPr="002C70CC" w:rsidRDefault="00294B6C" w:rsidP="00F82D07">
            <w:pPr>
              <w:pStyle w:val="a4"/>
              <w:ind w:left="0"/>
              <w:jc w:val="center"/>
              <w:rPr>
                <w:rFonts w:cs="Times New Roman"/>
                <w:szCs w:val="24"/>
              </w:rPr>
            </w:pPr>
            <w:r w:rsidRPr="002C70CC">
              <w:rPr>
                <w:rFonts w:eastAsia="Times New Roman" w:cs="Times New Roman"/>
                <w:szCs w:val="24"/>
                <w:lang w:eastAsia="ru-RU"/>
              </w:rPr>
              <w:t>Реконструкция по нормативам II/III технической категории</w:t>
            </w:r>
            <w:r w:rsidR="00F82D07" w:rsidRPr="002C70CC">
              <w:rPr>
                <w:rFonts w:eastAsia="Times New Roman" w:cs="Times New Roman"/>
                <w:szCs w:val="24"/>
                <w:lang w:eastAsia="ru-RU"/>
              </w:rPr>
              <w:t xml:space="preserve"> </w:t>
            </w:r>
            <w:r w:rsidR="00F82D07" w:rsidRPr="002C70CC">
              <w:rPr>
                <w:rFonts w:eastAsia="Times New Roman" w:cs="Times New Roman"/>
                <w:iCs/>
                <w:szCs w:val="24"/>
                <w:lang w:eastAsia="ru-RU"/>
              </w:rPr>
              <w:t>по ГОСТ Р 52398-2005 Классификация автомобильных дорог. Основные параметры и требования</w:t>
            </w:r>
          </w:p>
        </w:tc>
        <w:tc>
          <w:tcPr>
            <w:tcW w:w="1984" w:type="dxa"/>
            <w:tcBorders>
              <w:top w:val="single" w:sz="4" w:space="0" w:color="auto"/>
              <w:left w:val="single" w:sz="4" w:space="0" w:color="auto"/>
              <w:right w:val="single" w:sz="4" w:space="0" w:color="auto"/>
            </w:tcBorders>
            <w:vAlign w:val="center"/>
            <w:hideMark/>
          </w:tcPr>
          <w:p w:rsidR="00FC405F" w:rsidRPr="002C70CC" w:rsidRDefault="00294B6C" w:rsidP="00705E40">
            <w:pPr>
              <w:pStyle w:val="5"/>
              <w:jc w:val="center"/>
              <w:rPr>
                <w:rFonts w:ascii="Times New Roman" w:hAnsi="Times New Roman"/>
                <w:sz w:val="24"/>
                <w:szCs w:val="24"/>
              </w:rPr>
            </w:pPr>
            <w:r w:rsidRPr="002C70CC">
              <w:rPr>
                <w:rFonts w:ascii="Times New Roman" w:hAnsi="Times New Roman"/>
                <w:sz w:val="24"/>
                <w:szCs w:val="24"/>
              </w:rPr>
              <w:t>В центральной и северо-восточной части поселения</w:t>
            </w:r>
          </w:p>
        </w:tc>
        <w:tc>
          <w:tcPr>
            <w:tcW w:w="709" w:type="dxa"/>
            <w:tcBorders>
              <w:top w:val="single" w:sz="4" w:space="0" w:color="auto"/>
              <w:left w:val="single" w:sz="4" w:space="0" w:color="auto"/>
              <w:right w:val="single" w:sz="4" w:space="0" w:color="auto"/>
            </w:tcBorders>
            <w:vAlign w:val="center"/>
            <w:hideMark/>
          </w:tcPr>
          <w:p w:rsidR="00FC405F" w:rsidRPr="002C70CC" w:rsidRDefault="00294B6C" w:rsidP="00D949FC">
            <w:pPr>
              <w:pStyle w:val="a4"/>
              <w:ind w:left="0" w:right="-61"/>
              <w:contextualSpacing w:val="0"/>
              <w:jc w:val="center"/>
              <w:rPr>
                <w:rFonts w:eastAsia="Times New Roman" w:cs="Times New Roman"/>
                <w:szCs w:val="24"/>
                <w:lang w:eastAsia="ru-RU"/>
              </w:rPr>
            </w:pPr>
            <w:r w:rsidRPr="002C70CC">
              <w:rPr>
                <w:rFonts w:eastAsia="Times New Roman" w:cs="Times New Roman"/>
                <w:szCs w:val="24"/>
                <w:lang w:eastAsia="ru-RU"/>
              </w:rPr>
              <w:t>Р</w:t>
            </w:r>
          </w:p>
        </w:tc>
      </w:tr>
      <w:tr w:rsidR="00D12BAD" w:rsidRPr="002C70CC" w:rsidTr="00D12BAD">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D12BAD" w:rsidRPr="002C70CC" w:rsidRDefault="00D12BAD" w:rsidP="00661F6F">
            <w:pPr>
              <w:pStyle w:val="5"/>
              <w:jc w:val="center"/>
              <w:rPr>
                <w:rFonts w:ascii="Times New Roman" w:eastAsia="Times New Roman" w:hAnsi="Times New Roman"/>
                <w:b/>
                <w:sz w:val="24"/>
                <w:szCs w:val="24"/>
              </w:rPr>
            </w:pPr>
            <w:r w:rsidRPr="002C70CC">
              <w:rPr>
                <w:rFonts w:ascii="Times New Roman" w:eastAsia="Times New Roman" w:hAnsi="Times New Roman"/>
                <w:b/>
                <w:sz w:val="24"/>
                <w:szCs w:val="24"/>
              </w:rPr>
              <w:t>Схема и программа развития электроэнергетики Республики Коми на 2011-2015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2BAD" w:rsidRPr="002C70CC" w:rsidRDefault="00D12BAD" w:rsidP="00661F6F">
            <w:pPr>
              <w:pStyle w:val="a4"/>
              <w:ind w:left="0" w:right="-61"/>
              <w:contextualSpacing w:val="0"/>
              <w:jc w:val="center"/>
              <w:rPr>
                <w:rFonts w:eastAsia="Times New Roman" w:cs="Times New Roman"/>
                <w:szCs w:val="24"/>
                <w:lang w:eastAsia="ru-RU"/>
              </w:rPr>
            </w:pPr>
          </w:p>
        </w:tc>
      </w:tr>
      <w:tr w:rsidR="00D12BAD" w:rsidRPr="002C70CC" w:rsidTr="00D12BAD">
        <w:trPr>
          <w:trHeight w:val="386"/>
        </w:trPr>
        <w:tc>
          <w:tcPr>
            <w:tcW w:w="2835" w:type="dxa"/>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Подстанция «Усть-Цильма» для ликвидации дефицита мощности</w:t>
            </w:r>
          </w:p>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До 2015</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12BAD" w:rsidRPr="002C70CC" w:rsidRDefault="004362F8" w:rsidP="00661F6F">
            <w:pPr>
              <w:jc w:val="center"/>
              <w:rPr>
                <w:rFonts w:eastAsia="Times New Roman" w:cs="Times New Roman"/>
                <w:szCs w:val="24"/>
                <w:lang w:eastAsia="ru-RU"/>
              </w:rPr>
            </w:pPr>
            <w:r w:rsidRPr="002C70CC">
              <w:rPr>
                <w:rFonts w:eastAsia="Times New Roman" w:cs="Times New Roman"/>
                <w:szCs w:val="24"/>
                <w:lang w:eastAsia="ru-RU"/>
              </w:rPr>
              <w:t>*</w:t>
            </w:r>
            <w:r w:rsidR="00D12BAD" w:rsidRPr="002C70CC">
              <w:rPr>
                <w:rFonts w:eastAsia="Times New Roman" w:cs="Times New Roman"/>
                <w:szCs w:val="24"/>
                <w:lang w:eastAsia="ru-RU"/>
              </w:rPr>
              <w:t>Подстанция «Усть-Цильма»</w:t>
            </w:r>
          </w:p>
        </w:tc>
        <w:tc>
          <w:tcPr>
            <w:tcW w:w="2693" w:type="dxa"/>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 xml:space="preserve">Установка </w:t>
            </w:r>
            <w:proofErr w:type="gramStart"/>
            <w:r w:rsidRPr="002C70CC">
              <w:rPr>
                <w:rFonts w:eastAsia="Times New Roman" w:cs="Times New Roman"/>
                <w:szCs w:val="24"/>
                <w:lang w:eastAsia="ru-RU"/>
              </w:rPr>
              <w:t>дополни</w:t>
            </w:r>
            <w:r w:rsidR="009C52C1" w:rsidRPr="002C70CC">
              <w:rPr>
                <w:rFonts w:eastAsia="Times New Roman" w:cs="Times New Roman"/>
                <w:szCs w:val="24"/>
                <w:lang w:eastAsia="ru-RU"/>
              </w:rPr>
              <w:t>-</w:t>
            </w:r>
            <w:r w:rsidRPr="002C70CC">
              <w:rPr>
                <w:rFonts w:eastAsia="Times New Roman" w:cs="Times New Roman"/>
                <w:szCs w:val="24"/>
                <w:lang w:eastAsia="ru-RU"/>
              </w:rPr>
              <w:t>тельного</w:t>
            </w:r>
            <w:proofErr w:type="gramEnd"/>
            <w:r w:rsidRPr="002C70CC">
              <w:rPr>
                <w:rFonts w:eastAsia="Times New Roman" w:cs="Times New Roman"/>
                <w:szCs w:val="24"/>
                <w:lang w:eastAsia="ru-RU"/>
              </w:rPr>
              <w:t xml:space="preserve"> (третьего) трансформатора мощностью 6,3 МВА</w:t>
            </w:r>
          </w:p>
        </w:tc>
        <w:tc>
          <w:tcPr>
            <w:tcW w:w="1984" w:type="dxa"/>
            <w:tcBorders>
              <w:top w:val="single" w:sz="4" w:space="0" w:color="auto"/>
              <w:left w:val="single" w:sz="4" w:space="0" w:color="auto"/>
              <w:right w:val="single" w:sz="4" w:space="0" w:color="auto"/>
            </w:tcBorders>
            <w:vAlign w:val="center"/>
            <w:hideMark/>
          </w:tcPr>
          <w:p w:rsidR="00D12BAD" w:rsidRPr="002C70CC" w:rsidRDefault="00D12BAD" w:rsidP="00661F6F">
            <w:pPr>
              <w:pStyle w:val="5"/>
              <w:jc w:val="center"/>
              <w:rPr>
                <w:rFonts w:ascii="Times New Roman" w:eastAsia="Times New Roman" w:hAnsi="Times New Roman"/>
                <w:sz w:val="24"/>
                <w:szCs w:val="24"/>
              </w:rPr>
            </w:pPr>
            <w:r w:rsidRPr="002C70CC">
              <w:rPr>
                <w:rFonts w:ascii="Times New Roman" w:eastAsia="Times New Roman" w:hAnsi="Times New Roman"/>
                <w:sz w:val="24"/>
                <w:szCs w:val="24"/>
              </w:rPr>
              <w:t>К северу от д. Карпушевка</w:t>
            </w:r>
          </w:p>
        </w:tc>
        <w:tc>
          <w:tcPr>
            <w:tcW w:w="709" w:type="dxa"/>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right="-61"/>
              <w:contextualSpacing w:val="0"/>
              <w:jc w:val="center"/>
              <w:rPr>
                <w:rFonts w:eastAsia="Times New Roman" w:cs="Times New Roman"/>
                <w:szCs w:val="24"/>
                <w:lang w:eastAsia="ru-RU"/>
              </w:rPr>
            </w:pPr>
            <w:r w:rsidRPr="002C70CC">
              <w:rPr>
                <w:rFonts w:eastAsia="Times New Roman" w:cs="Times New Roman"/>
                <w:szCs w:val="24"/>
                <w:lang w:eastAsia="ru-RU"/>
              </w:rPr>
              <w:t>Р</w:t>
            </w:r>
          </w:p>
        </w:tc>
      </w:tr>
      <w:tr w:rsidR="00D12BAD" w:rsidRPr="002C70CC" w:rsidTr="00D12BAD">
        <w:trPr>
          <w:trHeight w:val="386"/>
        </w:trPr>
        <w:tc>
          <w:tcPr>
            <w:tcW w:w="2835" w:type="dxa"/>
            <w:tcBorders>
              <w:top w:val="single" w:sz="4" w:space="0" w:color="auto"/>
              <w:left w:val="single" w:sz="4" w:space="0" w:color="auto"/>
              <w:right w:val="single" w:sz="4" w:space="0" w:color="auto"/>
            </w:tcBorders>
            <w:vAlign w:val="center"/>
            <w:hideMark/>
          </w:tcPr>
          <w:p w:rsidR="00D12BAD" w:rsidRPr="002C70CC" w:rsidRDefault="00FF4DDB" w:rsidP="00661F6F">
            <w:pPr>
              <w:pStyle w:val="a4"/>
              <w:ind w:left="0"/>
              <w:jc w:val="center"/>
              <w:rPr>
                <w:rFonts w:eastAsia="Times New Roman" w:cs="Times New Roman"/>
                <w:szCs w:val="24"/>
                <w:lang w:eastAsia="ru-RU"/>
              </w:rPr>
            </w:pPr>
            <w:r w:rsidRPr="002C70CC">
              <w:rPr>
                <w:rFonts w:eastAsia="Times New Roman" w:cs="Times New Roman"/>
                <w:szCs w:val="24"/>
                <w:lang w:eastAsia="ru-RU"/>
              </w:rPr>
              <w:lastRenderedPageBreak/>
              <w:t xml:space="preserve">Воздушная </w:t>
            </w:r>
            <w:r w:rsidR="003E07D8" w:rsidRPr="002C70CC">
              <w:rPr>
                <w:rFonts w:eastAsia="Times New Roman" w:cs="Times New Roman"/>
                <w:szCs w:val="24"/>
                <w:lang w:eastAsia="ru-RU"/>
              </w:rPr>
              <w:t>линия электропередачи</w:t>
            </w:r>
            <w:r w:rsidR="00D12BAD" w:rsidRPr="002C70CC">
              <w:rPr>
                <w:rFonts w:eastAsia="Times New Roman" w:cs="Times New Roman"/>
                <w:szCs w:val="24"/>
                <w:lang w:eastAsia="ru-RU"/>
              </w:rPr>
              <w:t xml:space="preserve"> «Щельяюр</w:t>
            </w:r>
            <w:r w:rsidR="00860D9E" w:rsidRPr="002C70CC">
              <w:rPr>
                <w:rFonts w:eastAsia="Times New Roman" w:cs="Times New Roman"/>
                <w:szCs w:val="24"/>
                <w:lang w:eastAsia="ru-RU"/>
              </w:rPr>
              <w:t xml:space="preserve"> – </w:t>
            </w:r>
            <w:r w:rsidR="00D12BAD" w:rsidRPr="002C70CC">
              <w:rPr>
                <w:rFonts w:eastAsia="Times New Roman" w:cs="Times New Roman"/>
                <w:szCs w:val="24"/>
                <w:lang w:eastAsia="ru-RU"/>
              </w:rPr>
              <w:t>Усть-Цильма – Синегорье»</w:t>
            </w:r>
          </w:p>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 xml:space="preserve">для повышения </w:t>
            </w:r>
            <w:proofErr w:type="gramStart"/>
            <w:r w:rsidRPr="002C70CC">
              <w:rPr>
                <w:rFonts w:eastAsia="Times New Roman" w:cs="Times New Roman"/>
                <w:szCs w:val="24"/>
                <w:lang w:eastAsia="ru-RU"/>
              </w:rPr>
              <w:t>надеж</w:t>
            </w:r>
            <w:r w:rsidR="009C52C1" w:rsidRPr="002C70CC">
              <w:rPr>
                <w:rFonts w:eastAsia="Times New Roman" w:cs="Times New Roman"/>
                <w:szCs w:val="24"/>
                <w:lang w:eastAsia="ru-RU"/>
              </w:rPr>
              <w:t>-</w:t>
            </w:r>
            <w:proofErr w:type="spellStart"/>
            <w:r w:rsidRPr="002C70CC">
              <w:rPr>
                <w:rFonts w:eastAsia="Times New Roman" w:cs="Times New Roman"/>
                <w:szCs w:val="24"/>
                <w:lang w:eastAsia="ru-RU"/>
              </w:rPr>
              <w:t>ности</w:t>
            </w:r>
            <w:proofErr w:type="spellEnd"/>
            <w:proofErr w:type="gramEnd"/>
            <w:r w:rsidRPr="002C70CC">
              <w:rPr>
                <w:rFonts w:eastAsia="Times New Roman" w:cs="Times New Roman"/>
                <w:szCs w:val="24"/>
                <w:lang w:eastAsia="ru-RU"/>
              </w:rPr>
              <w:t xml:space="preserve"> электроснабжения Усть-Цилемского района</w:t>
            </w:r>
            <w:r w:rsidRPr="002C70CC">
              <w:rPr>
                <w:rFonts w:eastAsia="Times New Roman" w:cs="Times New Roman"/>
                <w:szCs w:val="24"/>
                <w:lang w:eastAsia="ru-RU"/>
              </w:rPr>
              <w:br/>
              <w:t>После 2015</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12BAD" w:rsidRPr="002C70CC" w:rsidRDefault="00D12BAD" w:rsidP="00661F6F">
            <w:pPr>
              <w:jc w:val="center"/>
              <w:rPr>
                <w:rFonts w:eastAsia="Times New Roman" w:cs="Times New Roman"/>
                <w:szCs w:val="24"/>
                <w:lang w:eastAsia="ru-RU"/>
              </w:rPr>
            </w:pPr>
            <w:r w:rsidRPr="002C70CC">
              <w:rPr>
                <w:rFonts w:eastAsia="Times New Roman" w:cs="Times New Roman"/>
                <w:szCs w:val="24"/>
                <w:lang w:eastAsia="ru-RU"/>
              </w:rPr>
              <w:t>ВЛ «Щельяюр-Синегорье»</w:t>
            </w:r>
          </w:p>
        </w:tc>
        <w:tc>
          <w:tcPr>
            <w:tcW w:w="2693" w:type="dxa"/>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Строительство</w:t>
            </w:r>
            <w:r w:rsidR="00FF4DDB" w:rsidRPr="002C70CC">
              <w:rPr>
                <w:rFonts w:eastAsia="Times New Roman" w:cs="Times New Roman"/>
                <w:szCs w:val="24"/>
                <w:lang w:eastAsia="ru-RU"/>
              </w:rPr>
              <w:t xml:space="preserve"> второй воздушной линии электропередачи напряжением 110 кВ</w:t>
            </w:r>
          </w:p>
        </w:tc>
        <w:tc>
          <w:tcPr>
            <w:tcW w:w="1984" w:type="dxa"/>
            <w:tcBorders>
              <w:top w:val="single" w:sz="4" w:space="0" w:color="auto"/>
              <w:left w:val="single" w:sz="4" w:space="0" w:color="auto"/>
              <w:right w:val="single" w:sz="4" w:space="0" w:color="auto"/>
            </w:tcBorders>
            <w:vAlign w:val="center"/>
            <w:hideMark/>
          </w:tcPr>
          <w:p w:rsidR="00D12BAD" w:rsidRPr="002C70CC" w:rsidRDefault="00D12BAD" w:rsidP="00D12BAD">
            <w:pPr>
              <w:pStyle w:val="5"/>
              <w:jc w:val="center"/>
              <w:rPr>
                <w:rFonts w:ascii="Times New Roman" w:hAnsi="Times New Roman"/>
                <w:sz w:val="24"/>
                <w:szCs w:val="24"/>
              </w:rPr>
            </w:pPr>
            <w:r w:rsidRPr="002C70CC">
              <w:rPr>
                <w:rFonts w:ascii="Times New Roman" w:hAnsi="Times New Roman"/>
                <w:sz w:val="24"/>
                <w:szCs w:val="24"/>
              </w:rPr>
              <w:t xml:space="preserve">Пересекает поселение с северо-востока на запад, проходит через </w:t>
            </w:r>
            <w:r w:rsidR="00D657ED" w:rsidRPr="002C70CC">
              <w:rPr>
                <w:rFonts w:ascii="Times New Roman" w:hAnsi="Times New Roman"/>
                <w:sz w:val="24"/>
                <w:szCs w:val="24"/>
              </w:rPr>
              <w:t>подстанцию «</w:t>
            </w:r>
            <w:r w:rsidRPr="002C70CC">
              <w:rPr>
                <w:rFonts w:ascii="Times New Roman" w:hAnsi="Times New Roman"/>
                <w:sz w:val="24"/>
                <w:szCs w:val="24"/>
              </w:rPr>
              <w:t>Усть-Цильма»</w:t>
            </w:r>
          </w:p>
        </w:tc>
        <w:tc>
          <w:tcPr>
            <w:tcW w:w="709" w:type="dxa"/>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right="-61"/>
              <w:contextualSpacing w:val="0"/>
              <w:jc w:val="center"/>
              <w:rPr>
                <w:rFonts w:eastAsia="Times New Roman" w:cs="Times New Roman"/>
                <w:szCs w:val="24"/>
                <w:lang w:eastAsia="ru-RU"/>
              </w:rPr>
            </w:pPr>
          </w:p>
        </w:tc>
      </w:tr>
      <w:tr w:rsidR="00D12BAD" w:rsidRPr="002C70CC" w:rsidTr="00D12BAD">
        <w:trPr>
          <w:trHeight w:val="386"/>
        </w:trPr>
        <w:tc>
          <w:tcPr>
            <w:tcW w:w="2835" w:type="dxa"/>
            <w:vMerge w:val="restart"/>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Перевод потребителей на альтернативные виды топлива (</w:t>
            </w:r>
            <w:proofErr w:type="spellStart"/>
            <w:r w:rsidRPr="002C70CC">
              <w:rPr>
                <w:rFonts w:eastAsia="Times New Roman" w:cs="Times New Roman"/>
                <w:szCs w:val="24"/>
                <w:lang w:eastAsia="ru-RU"/>
              </w:rPr>
              <w:t>электроэнер</w:t>
            </w:r>
            <w:r w:rsidR="006F5EF5" w:rsidRPr="002C70CC">
              <w:rPr>
                <w:rFonts w:eastAsia="Times New Roman" w:cs="Times New Roman"/>
                <w:szCs w:val="24"/>
                <w:lang w:eastAsia="ru-RU"/>
              </w:rPr>
              <w:t>-</w:t>
            </w:r>
            <w:r w:rsidRPr="002C70CC">
              <w:rPr>
                <w:rFonts w:eastAsia="Times New Roman" w:cs="Times New Roman"/>
                <w:szCs w:val="24"/>
                <w:lang w:eastAsia="ru-RU"/>
              </w:rPr>
              <w:t>гия</w:t>
            </w:r>
            <w:proofErr w:type="spellEnd"/>
            <w:r w:rsidRPr="002C70CC">
              <w:rPr>
                <w:rFonts w:eastAsia="Times New Roman" w:cs="Times New Roman"/>
                <w:szCs w:val="24"/>
                <w:lang w:eastAsia="ru-RU"/>
              </w:rPr>
              <w:t xml:space="preserve">) </w:t>
            </w:r>
            <w:r w:rsidRPr="002C70CC">
              <w:rPr>
                <w:rFonts w:eastAsia="Calibri" w:cs="Times New Roman"/>
                <w:szCs w:val="24"/>
              </w:rPr>
              <w:t xml:space="preserve">для повышения эффективности теплоснабжения и снижения вредного воздействия на окружающую </w:t>
            </w:r>
            <w:proofErr w:type="gramStart"/>
            <w:r w:rsidRPr="002C70CC">
              <w:rPr>
                <w:rFonts w:eastAsia="Calibri" w:cs="Times New Roman"/>
                <w:szCs w:val="24"/>
              </w:rPr>
              <w:t>среду</w:t>
            </w:r>
            <w:r w:rsidRPr="002C70CC">
              <w:rPr>
                <w:rFonts w:eastAsia="Times New Roman" w:cs="Times New Roman"/>
                <w:szCs w:val="24"/>
                <w:lang w:eastAsia="ru-RU"/>
              </w:rPr>
              <w:br/>
              <w:t>(</w:t>
            </w:r>
            <w:proofErr w:type="gramEnd"/>
            <w:r w:rsidRPr="002C70CC">
              <w:rPr>
                <w:rFonts w:eastAsia="Times New Roman" w:cs="Times New Roman"/>
                <w:szCs w:val="24"/>
                <w:lang w:eastAsia="ru-RU"/>
              </w:rPr>
              <w:t>после 2015)</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12BAD" w:rsidRPr="002C70CC" w:rsidRDefault="00D12BAD" w:rsidP="00661F6F">
            <w:pPr>
              <w:jc w:val="center"/>
              <w:rPr>
                <w:rFonts w:cs="Times New Roman"/>
                <w:szCs w:val="24"/>
              </w:rPr>
            </w:pPr>
            <w:r w:rsidRPr="002C70CC">
              <w:rPr>
                <w:rFonts w:eastAsia="Times New Roman" w:cs="Times New Roman"/>
                <w:szCs w:val="24"/>
                <w:lang w:eastAsia="ru-RU"/>
              </w:rPr>
              <w:t xml:space="preserve">*Котельная </w:t>
            </w:r>
            <w:r w:rsidR="00394897" w:rsidRPr="002C70CC">
              <w:rPr>
                <w:rFonts w:eastAsia="Calibri" w:cs="Times New Roman"/>
                <w:szCs w:val="24"/>
              </w:rPr>
              <w:t>пст. Журавский</w:t>
            </w:r>
          </w:p>
          <w:p w:rsidR="00D12BAD" w:rsidRPr="002C70CC" w:rsidRDefault="00D12BAD" w:rsidP="00661F6F">
            <w:pPr>
              <w:jc w:val="center"/>
              <w:rPr>
                <w:rFonts w:eastAsia="Times New Roman" w:cs="Times New Roman"/>
                <w:szCs w:val="24"/>
                <w:lang w:eastAsia="ru-RU"/>
              </w:rPr>
            </w:pPr>
            <w:r w:rsidRPr="002C70CC">
              <w:rPr>
                <w:rFonts w:cs="Times New Roman"/>
                <w:szCs w:val="24"/>
              </w:rPr>
              <w:t>№3</w:t>
            </w:r>
          </w:p>
        </w:tc>
        <w:tc>
          <w:tcPr>
            <w:tcW w:w="2693" w:type="dxa"/>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Максимальная подключаемая электрическая мощность – 237 кВт</w:t>
            </w:r>
          </w:p>
        </w:tc>
        <w:tc>
          <w:tcPr>
            <w:tcW w:w="1984" w:type="dxa"/>
            <w:tcBorders>
              <w:top w:val="single" w:sz="4" w:space="0" w:color="auto"/>
              <w:left w:val="single" w:sz="4" w:space="0" w:color="auto"/>
              <w:right w:val="single" w:sz="4" w:space="0" w:color="auto"/>
            </w:tcBorders>
            <w:vAlign w:val="center"/>
            <w:hideMark/>
          </w:tcPr>
          <w:p w:rsidR="00D12BAD" w:rsidRPr="002C70CC" w:rsidRDefault="00394897" w:rsidP="00661F6F">
            <w:pPr>
              <w:jc w:val="center"/>
              <w:rPr>
                <w:rFonts w:eastAsia="Arial Unicode MS" w:cs="Times New Roman"/>
                <w:szCs w:val="24"/>
                <w:lang w:eastAsia="ru-RU"/>
              </w:rPr>
            </w:pPr>
            <w:r w:rsidRPr="002C70CC">
              <w:rPr>
                <w:rFonts w:eastAsia="Arial Unicode MS" w:cs="Times New Roman"/>
                <w:szCs w:val="24"/>
                <w:lang w:eastAsia="ru-RU"/>
              </w:rPr>
              <w:t>пст. Журавский</w:t>
            </w:r>
            <w:r w:rsidR="00D12BAD" w:rsidRPr="002C70CC">
              <w:rPr>
                <w:rFonts w:eastAsia="Arial Unicode MS" w:cs="Times New Roman"/>
                <w:szCs w:val="24"/>
                <w:lang w:eastAsia="ru-RU"/>
              </w:rPr>
              <w:t>, Майская ул., 6</w:t>
            </w:r>
          </w:p>
        </w:tc>
        <w:tc>
          <w:tcPr>
            <w:tcW w:w="709" w:type="dxa"/>
            <w:vMerge w:val="restart"/>
            <w:tcBorders>
              <w:top w:val="single" w:sz="4" w:space="0" w:color="auto"/>
              <w:left w:val="single" w:sz="4" w:space="0" w:color="auto"/>
              <w:right w:val="single" w:sz="4" w:space="0" w:color="auto"/>
            </w:tcBorders>
            <w:vAlign w:val="center"/>
            <w:hideMark/>
          </w:tcPr>
          <w:p w:rsidR="00D12BAD" w:rsidRPr="002C70CC" w:rsidRDefault="00D12BAD" w:rsidP="00661F6F">
            <w:pPr>
              <w:pStyle w:val="a4"/>
              <w:ind w:left="0" w:right="-61"/>
              <w:contextualSpacing w:val="0"/>
              <w:jc w:val="center"/>
              <w:rPr>
                <w:rFonts w:eastAsia="Times New Roman" w:cs="Times New Roman"/>
                <w:szCs w:val="24"/>
                <w:lang w:eastAsia="ru-RU"/>
              </w:rPr>
            </w:pPr>
            <w:r w:rsidRPr="002C70CC">
              <w:rPr>
                <w:rFonts w:eastAsia="Times New Roman" w:cs="Times New Roman"/>
                <w:szCs w:val="24"/>
                <w:lang w:eastAsia="ru-RU"/>
              </w:rPr>
              <w:t>П</w:t>
            </w:r>
          </w:p>
        </w:tc>
      </w:tr>
      <w:tr w:rsidR="00D12BAD" w:rsidRPr="002C70CC" w:rsidTr="00D12BAD">
        <w:trPr>
          <w:trHeight w:val="385"/>
        </w:trPr>
        <w:tc>
          <w:tcPr>
            <w:tcW w:w="2835" w:type="dxa"/>
            <w:vMerge/>
            <w:tcBorders>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12BAD" w:rsidRPr="002C70CC" w:rsidRDefault="00D12BAD" w:rsidP="00661F6F">
            <w:pPr>
              <w:jc w:val="center"/>
              <w:rPr>
                <w:rFonts w:cs="Times New Roman"/>
                <w:szCs w:val="24"/>
              </w:rPr>
            </w:pPr>
            <w:r w:rsidRPr="002C70CC">
              <w:rPr>
                <w:rFonts w:eastAsia="Times New Roman" w:cs="Times New Roman"/>
                <w:szCs w:val="24"/>
                <w:lang w:eastAsia="ru-RU"/>
              </w:rPr>
              <w:t>*Котельная д. </w:t>
            </w:r>
            <w:r w:rsidR="00D657ED" w:rsidRPr="002C70CC">
              <w:rPr>
                <w:rFonts w:eastAsia="Calibri" w:cs="Times New Roman"/>
                <w:szCs w:val="24"/>
              </w:rPr>
              <w:t>Карпушевка</w:t>
            </w:r>
          </w:p>
          <w:p w:rsidR="00D12BAD" w:rsidRPr="002C70CC" w:rsidRDefault="00D12BAD" w:rsidP="00661F6F">
            <w:pPr>
              <w:jc w:val="center"/>
              <w:rPr>
                <w:rFonts w:eastAsia="Times New Roman" w:cs="Times New Roman"/>
                <w:szCs w:val="24"/>
                <w:lang w:eastAsia="ru-RU"/>
              </w:rPr>
            </w:pPr>
            <w:r w:rsidRPr="002C70CC">
              <w:rPr>
                <w:rFonts w:cs="Times New Roman"/>
                <w:szCs w:val="24"/>
              </w:rPr>
              <w:t>№8</w:t>
            </w:r>
          </w:p>
        </w:tc>
        <w:tc>
          <w:tcPr>
            <w:tcW w:w="2693" w:type="dxa"/>
            <w:tcBorders>
              <w:left w:val="single" w:sz="4" w:space="0" w:color="auto"/>
              <w:right w:val="single" w:sz="4" w:space="0" w:color="auto"/>
            </w:tcBorders>
            <w:vAlign w:val="center"/>
            <w:hideMark/>
          </w:tcPr>
          <w:p w:rsidR="00D12BAD" w:rsidRPr="002C70CC" w:rsidRDefault="00D12BAD" w:rsidP="00661F6F">
            <w:pPr>
              <w:pStyle w:val="a4"/>
              <w:ind w:left="0"/>
              <w:jc w:val="center"/>
              <w:rPr>
                <w:rFonts w:eastAsia="Times New Roman" w:cs="Times New Roman"/>
                <w:szCs w:val="24"/>
                <w:lang w:eastAsia="ru-RU"/>
              </w:rPr>
            </w:pPr>
            <w:r w:rsidRPr="002C70CC">
              <w:rPr>
                <w:rFonts w:eastAsia="Times New Roman" w:cs="Times New Roman"/>
                <w:szCs w:val="24"/>
                <w:lang w:eastAsia="ru-RU"/>
              </w:rPr>
              <w:t>Максимальная подключаемая электрическая мощность – 568 кВт</w:t>
            </w:r>
          </w:p>
        </w:tc>
        <w:tc>
          <w:tcPr>
            <w:tcW w:w="1984" w:type="dxa"/>
            <w:tcBorders>
              <w:left w:val="single" w:sz="4" w:space="0" w:color="auto"/>
              <w:right w:val="single" w:sz="4" w:space="0" w:color="auto"/>
            </w:tcBorders>
            <w:vAlign w:val="center"/>
            <w:hideMark/>
          </w:tcPr>
          <w:p w:rsidR="00D12BAD" w:rsidRPr="002C70CC" w:rsidRDefault="00A43EE3" w:rsidP="003A35C4">
            <w:pPr>
              <w:jc w:val="center"/>
              <w:rPr>
                <w:rFonts w:eastAsia="Arial Unicode MS" w:cs="Times New Roman"/>
                <w:szCs w:val="24"/>
                <w:lang w:eastAsia="ru-RU"/>
              </w:rPr>
            </w:pPr>
            <w:r w:rsidRPr="002C70CC">
              <w:rPr>
                <w:rFonts w:eastAsia="Arial Unicode MS" w:cs="Times New Roman"/>
                <w:szCs w:val="24"/>
                <w:lang w:eastAsia="ru-RU"/>
              </w:rPr>
              <w:t>д. Карпушевка, Мира ул., 121а</w:t>
            </w:r>
          </w:p>
        </w:tc>
        <w:tc>
          <w:tcPr>
            <w:tcW w:w="709" w:type="dxa"/>
            <w:vMerge/>
            <w:tcBorders>
              <w:left w:val="single" w:sz="4" w:space="0" w:color="auto"/>
              <w:right w:val="single" w:sz="4" w:space="0" w:color="auto"/>
            </w:tcBorders>
            <w:vAlign w:val="center"/>
            <w:hideMark/>
          </w:tcPr>
          <w:p w:rsidR="00D12BAD" w:rsidRPr="002C70CC" w:rsidRDefault="00D12BAD" w:rsidP="00661F6F">
            <w:pPr>
              <w:pStyle w:val="a4"/>
              <w:ind w:left="0" w:right="-61"/>
              <w:contextualSpacing w:val="0"/>
              <w:jc w:val="center"/>
              <w:rPr>
                <w:rFonts w:eastAsia="Times New Roman" w:cs="Times New Roman"/>
                <w:szCs w:val="24"/>
                <w:lang w:eastAsia="ru-RU"/>
              </w:rPr>
            </w:pPr>
          </w:p>
        </w:tc>
      </w:tr>
    </w:tbl>
    <w:p w:rsidR="001030E0" w:rsidRPr="002C70CC" w:rsidRDefault="00D76DF8" w:rsidP="00AF23FD">
      <w:pPr>
        <w:spacing w:before="120"/>
        <w:ind w:firstLine="567"/>
        <w:rPr>
          <w:rFonts w:cs="Times New Roman"/>
          <w:i/>
          <w:szCs w:val="24"/>
        </w:rPr>
      </w:pPr>
      <w:r w:rsidRPr="002C70CC">
        <w:rPr>
          <w:rFonts w:cs="Times New Roman"/>
          <w:i/>
          <w:szCs w:val="24"/>
        </w:rPr>
        <w:t>*</w:t>
      </w:r>
      <w:r w:rsidR="001030E0" w:rsidRPr="002C70CC">
        <w:rPr>
          <w:rFonts w:cs="Times New Roman"/>
          <w:i/>
          <w:szCs w:val="24"/>
        </w:rPr>
        <w:t>Работы на существующих объектах</w:t>
      </w:r>
      <w:r w:rsidR="003477CA" w:rsidRPr="002C70CC">
        <w:rPr>
          <w:rFonts w:cs="Times New Roman"/>
          <w:i/>
          <w:szCs w:val="24"/>
        </w:rPr>
        <w:t>.</w:t>
      </w:r>
    </w:p>
    <w:p w:rsidR="003477CA" w:rsidRPr="002C70CC" w:rsidRDefault="003477CA" w:rsidP="003477CA">
      <w:pPr>
        <w:ind w:firstLine="567"/>
        <w:jc w:val="both"/>
        <w:rPr>
          <w:rFonts w:eastAsia="Times New Roman" w:cs="Times New Roman"/>
          <w:i/>
          <w:szCs w:val="24"/>
          <w:lang w:eastAsia="ru-RU"/>
        </w:rPr>
      </w:pPr>
      <w:r w:rsidRPr="002C70CC">
        <w:rPr>
          <w:rFonts w:eastAsia="Times New Roman" w:cs="Times New Roman"/>
          <w:i/>
          <w:szCs w:val="24"/>
          <w:lang w:eastAsia="ru-RU"/>
        </w:rPr>
        <w:t>**В Таблице приняты следующие обозначения:</w:t>
      </w:r>
    </w:p>
    <w:p w:rsidR="003477CA" w:rsidRPr="002C70CC" w:rsidRDefault="003477CA" w:rsidP="003477CA">
      <w:pPr>
        <w:ind w:firstLine="567"/>
        <w:jc w:val="both"/>
        <w:rPr>
          <w:rFonts w:cs="Times New Roman"/>
          <w:i/>
          <w:szCs w:val="24"/>
        </w:rPr>
      </w:pPr>
      <w:r w:rsidRPr="002C70CC">
        <w:rPr>
          <w:rFonts w:cs="Times New Roman"/>
          <w:i/>
          <w:szCs w:val="24"/>
        </w:rPr>
        <w:t>- Ф – объекты федерального значения;</w:t>
      </w:r>
    </w:p>
    <w:p w:rsidR="003477CA" w:rsidRPr="002C70CC" w:rsidRDefault="003477CA" w:rsidP="003477CA">
      <w:pPr>
        <w:ind w:firstLine="567"/>
        <w:jc w:val="both"/>
        <w:rPr>
          <w:rFonts w:eastAsia="Times New Roman" w:cs="Times New Roman"/>
          <w:i/>
          <w:szCs w:val="24"/>
          <w:lang w:eastAsia="ru-RU"/>
        </w:rPr>
      </w:pPr>
      <w:r w:rsidRPr="002C70CC">
        <w:rPr>
          <w:rFonts w:eastAsia="Times New Roman" w:cs="Times New Roman"/>
          <w:i/>
          <w:szCs w:val="24"/>
          <w:lang w:eastAsia="ru-RU"/>
        </w:rPr>
        <w:t>- Р – объект регионального значения;</w:t>
      </w:r>
    </w:p>
    <w:p w:rsidR="003477CA" w:rsidRPr="002C70CC" w:rsidRDefault="003477CA" w:rsidP="003477CA">
      <w:pPr>
        <w:ind w:firstLine="567"/>
        <w:jc w:val="both"/>
        <w:rPr>
          <w:rFonts w:eastAsia="Times New Roman" w:cs="Times New Roman"/>
          <w:i/>
          <w:szCs w:val="24"/>
          <w:lang w:eastAsia="ru-RU"/>
        </w:rPr>
      </w:pPr>
      <w:r w:rsidRPr="002C70CC">
        <w:rPr>
          <w:rFonts w:eastAsia="Times New Roman" w:cs="Times New Roman"/>
          <w:i/>
          <w:szCs w:val="24"/>
          <w:lang w:eastAsia="ru-RU"/>
        </w:rPr>
        <w:t>- М – объект местного значения, уровень района;</w:t>
      </w:r>
    </w:p>
    <w:p w:rsidR="003477CA" w:rsidRPr="002C70CC" w:rsidRDefault="003477CA" w:rsidP="003477CA">
      <w:pPr>
        <w:ind w:firstLine="567"/>
        <w:jc w:val="both"/>
        <w:rPr>
          <w:rFonts w:eastAsia="Times New Roman" w:cs="Times New Roman"/>
          <w:i/>
          <w:szCs w:val="24"/>
          <w:lang w:eastAsia="ru-RU"/>
        </w:rPr>
      </w:pPr>
      <w:r w:rsidRPr="002C70CC">
        <w:rPr>
          <w:rFonts w:eastAsia="Times New Roman" w:cs="Times New Roman"/>
          <w:i/>
          <w:szCs w:val="24"/>
          <w:lang w:eastAsia="ru-RU"/>
        </w:rPr>
        <w:t>- П – объект местного значения, уровень поселения.</w:t>
      </w:r>
    </w:p>
    <w:p w:rsidR="008F666C" w:rsidRPr="002C70CC" w:rsidRDefault="008F666C" w:rsidP="008F666C">
      <w:pPr>
        <w:spacing w:before="120"/>
        <w:ind w:firstLine="567"/>
        <w:jc w:val="both"/>
        <w:rPr>
          <w:rFonts w:eastAsia="Times New Roman" w:cs="Times New Roman"/>
          <w:i/>
          <w:szCs w:val="24"/>
          <w:lang w:eastAsia="ru-RU"/>
        </w:rPr>
      </w:pPr>
      <w:r w:rsidRPr="002C70CC">
        <w:rPr>
          <w:rFonts w:cs="Times New Roman"/>
          <w:i/>
        </w:rPr>
        <w:t xml:space="preserve">При строительстве указанных и прочих </w:t>
      </w:r>
      <w:r w:rsidRPr="002C70CC">
        <w:rPr>
          <w:i/>
        </w:rPr>
        <w:t>объектов капитального строительства</w:t>
      </w:r>
      <w:r w:rsidRPr="002C70CC">
        <w:rPr>
          <w:rFonts w:cs="Times New Roman"/>
          <w:i/>
        </w:rPr>
        <w:t xml:space="preserve"> на территории, подверженной риску затопления и подтопления, а со времени установления надлежащим образом (согласно </w:t>
      </w:r>
      <w:r w:rsidRPr="002C70CC">
        <w:rPr>
          <w:i/>
          <w:kern w:val="36"/>
          <w:szCs w:val="24"/>
          <w:lang w:eastAsia="ru-RU"/>
        </w:rPr>
        <w:t xml:space="preserve">Постановлению Правительства Российской Федерации от 18.04.2014 г. № 360 </w:t>
      </w:r>
      <w:r w:rsidRPr="002C70CC">
        <w:rPr>
          <w:i/>
          <w:szCs w:val="24"/>
          <w:lang w:eastAsia="ru-RU"/>
        </w:rPr>
        <w:t>«Об определении границ зон затопления, подтопления»)</w:t>
      </w:r>
      <w:r w:rsidRPr="002C70CC">
        <w:rPr>
          <w:rFonts w:cs="Times New Roman"/>
          <w:i/>
        </w:rPr>
        <w:t xml:space="preserve"> – в зонах затопления </w:t>
      </w:r>
      <w:r w:rsidRPr="002C70CC">
        <w:rPr>
          <w:i/>
        </w:rPr>
        <w:t xml:space="preserve">подтопления, следует строго соблюдать требования действующих правовых и нормативных актов, в том числе - </w:t>
      </w:r>
      <w:r w:rsidRPr="002C70CC">
        <w:rPr>
          <w:rFonts w:eastAsia="Times New Roman" w:cs="Times New Roman"/>
          <w:i/>
          <w:szCs w:val="24"/>
          <w:lang w:eastAsia="ru-RU"/>
        </w:rPr>
        <w:t xml:space="preserve">ст. 67.1 Водного кодекса РФ, </w:t>
      </w:r>
      <w:r w:rsidRPr="002C70CC">
        <w:rPr>
          <w:i/>
        </w:rPr>
        <w:t>СНиП 2.06.15-85 «Строительные нормы и правила. Инженерная защита территории от затопления и подтопления».</w:t>
      </w:r>
    </w:p>
    <w:p w:rsidR="00AA7461" w:rsidRPr="002C70CC" w:rsidRDefault="00AA7461" w:rsidP="00AF23FD">
      <w:pPr>
        <w:pStyle w:val="a4"/>
        <w:spacing w:before="120" w:after="120"/>
        <w:ind w:left="0" w:firstLine="567"/>
        <w:contextualSpacing w:val="0"/>
        <w:jc w:val="both"/>
        <w:rPr>
          <w:rFonts w:cs="Times New Roman"/>
          <w:szCs w:val="24"/>
        </w:rPr>
      </w:pPr>
      <w:r w:rsidRPr="002C70CC">
        <w:rPr>
          <w:rFonts w:cs="Times New Roman"/>
          <w:szCs w:val="24"/>
        </w:rPr>
        <w:t>Сведения о зонах с особыми условиями использования территорий, установление которых требуется в связи с планируемым размещением на территориях поселения</w:t>
      </w:r>
      <w:r w:rsidRPr="002C70CC">
        <w:rPr>
          <w:rFonts w:cs="Times New Roman"/>
          <w:szCs w:val="24"/>
        </w:rPr>
        <w:br/>
        <w:t xml:space="preserve">объектов федерального и регионального значения приведены в </w:t>
      </w:r>
      <w:r w:rsidR="009D5951" w:rsidRPr="002C70CC">
        <w:rPr>
          <w:rFonts w:cs="Times New Roman"/>
          <w:szCs w:val="24"/>
        </w:rPr>
        <w:t>Таблице </w:t>
      </w:r>
      <w:r w:rsidRPr="002C70CC">
        <w:rPr>
          <w:rFonts w:cs="Times New Roman"/>
          <w:szCs w:val="24"/>
        </w:rPr>
        <w:t>4.2.</w:t>
      </w:r>
    </w:p>
    <w:p w:rsidR="00AA7461" w:rsidRPr="002C70CC" w:rsidRDefault="00AA7461" w:rsidP="00AF23FD">
      <w:pPr>
        <w:pStyle w:val="a4"/>
        <w:spacing w:before="120" w:after="120"/>
        <w:ind w:left="0"/>
        <w:contextualSpacing w:val="0"/>
        <w:jc w:val="center"/>
        <w:rPr>
          <w:rFonts w:cs="Times New Roman"/>
          <w:b/>
          <w:szCs w:val="24"/>
        </w:rPr>
      </w:pPr>
      <w:r w:rsidRPr="002C70CC">
        <w:rPr>
          <w:rFonts w:cs="Times New Roman"/>
          <w:b/>
          <w:szCs w:val="24"/>
        </w:rPr>
        <w:t>Сведения о зонах с особыми условиями использования территорий,</w:t>
      </w:r>
      <w:r w:rsidRPr="002C70CC">
        <w:rPr>
          <w:rFonts w:cs="Times New Roman"/>
          <w:b/>
          <w:szCs w:val="24"/>
        </w:rPr>
        <w:br/>
        <w:t xml:space="preserve"> установление которых требуется в связи с планируемым размещением</w:t>
      </w:r>
      <w:r w:rsidRPr="002C70CC">
        <w:rPr>
          <w:rFonts w:cs="Times New Roman"/>
          <w:b/>
          <w:szCs w:val="24"/>
        </w:rPr>
        <w:br/>
        <w:t>объектов федерального и регионального значения</w:t>
      </w:r>
    </w:p>
    <w:p w:rsidR="00AA7461" w:rsidRPr="002C70CC" w:rsidRDefault="009D5951" w:rsidP="00AF23FD">
      <w:pPr>
        <w:pStyle w:val="a4"/>
        <w:spacing w:before="120" w:after="120"/>
        <w:ind w:left="0"/>
        <w:contextualSpacing w:val="0"/>
        <w:jc w:val="right"/>
        <w:rPr>
          <w:rFonts w:cs="Times New Roman"/>
          <w:i/>
          <w:szCs w:val="24"/>
        </w:rPr>
      </w:pPr>
      <w:r w:rsidRPr="002C70CC">
        <w:rPr>
          <w:rFonts w:cs="Times New Roman"/>
          <w:i/>
          <w:szCs w:val="24"/>
        </w:rPr>
        <w:t>Таблица </w:t>
      </w:r>
      <w:r w:rsidR="00AA7461" w:rsidRPr="002C70CC">
        <w:rPr>
          <w:rFonts w:cs="Times New Roman"/>
          <w:i/>
          <w:szCs w:val="24"/>
        </w:rPr>
        <w:t>4.2.</w:t>
      </w:r>
    </w:p>
    <w:tbl>
      <w:tblPr>
        <w:tblStyle w:val="a7"/>
        <w:tblW w:w="4949" w:type="pct"/>
        <w:tblLayout w:type="fixed"/>
        <w:tblLook w:val="04A0" w:firstRow="1" w:lastRow="0" w:firstColumn="1" w:lastColumn="0" w:noHBand="0" w:noVBand="1"/>
      </w:tblPr>
      <w:tblGrid>
        <w:gridCol w:w="3604"/>
        <w:gridCol w:w="3019"/>
        <w:gridCol w:w="1528"/>
        <w:gridCol w:w="2082"/>
      </w:tblGrid>
      <w:tr w:rsidR="008C469B" w:rsidRPr="002C70CC" w:rsidTr="002E76C3">
        <w:tc>
          <w:tcPr>
            <w:tcW w:w="36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C469B" w:rsidRPr="002C70CC" w:rsidRDefault="008C469B" w:rsidP="00AF23FD">
            <w:pPr>
              <w:pStyle w:val="af2"/>
              <w:spacing w:line="240" w:lineRule="auto"/>
              <w:jc w:val="center"/>
              <w:rPr>
                <w:rFonts w:ascii="Times New Roman" w:eastAsiaTheme="minorHAnsi" w:hAnsi="Times New Roman" w:cs="Times New Roman"/>
                <w:b/>
                <w:color w:val="auto"/>
                <w:sz w:val="24"/>
                <w:szCs w:val="24"/>
              </w:rPr>
            </w:pPr>
            <w:r w:rsidRPr="002C70CC">
              <w:rPr>
                <w:rFonts w:ascii="Times New Roman" w:eastAsiaTheme="minorHAnsi" w:hAnsi="Times New Roman" w:cs="Times New Roman"/>
                <w:b/>
                <w:color w:val="auto"/>
                <w:sz w:val="24"/>
                <w:szCs w:val="24"/>
              </w:rPr>
              <w:t>Наименование объекта</w:t>
            </w:r>
          </w:p>
        </w:tc>
        <w:tc>
          <w:tcPr>
            <w:tcW w:w="308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C469B" w:rsidRPr="002C70CC" w:rsidRDefault="008C469B" w:rsidP="00AF23FD">
            <w:pPr>
              <w:pStyle w:val="af2"/>
              <w:spacing w:line="240" w:lineRule="auto"/>
              <w:jc w:val="center"/>
              <w:rPr>
                <w:rFonts w:ascii="Times New Roman" w:eastAsiaTheme="minorHAnsi" w:hAnsi="Times New Roman" w:cs="Times New Roman"/>
                <w:b/>
                <w:color w:val="auto"/>
                <w:sz w:val="24"/>
                <w:szCs w:val="24"/>
              </w:rPr>
            </w:pPr>
            <w:r w:rsidRPr="002C70CC">
              <w:rPr>
                <w:rFonts w:ascii="Times New Roman" w:eastAsiaTheme="minorHAnsi" w:hAnsi="Times New Roman" w:cs="Times New Roman"/>
                <w:b/>
                <w:color w:val="auto"/>
                <w:sz w:val="24"/>
                <w:szCs w:val="24"/>
              </w:rPr>
              <w:t>Зона с особыми условиями</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C469B" w:rsidRPr="002C70CC" w:rsidRDefault="008C469B" w:rsidP="00AF23FD">
            <w:pPr>
              <w:pStyle w:val="af2"/>
              <w:spacing w:line="240" w:lineRule="auto"/>
              <w:jc w:val="center"/>
              <w:rPr>
                <w:rFonts w:ascii="Times New Roman" w:eastAsiaTheme="minorHAnsi" w:hAnsi="Times New Roman" w:cs="Times New Roman"/>
                <w:b/>
                <w:color w:val="auto"/>
                <w:sz w:val="24"/>
                <w:szCs w:val="24"/>
              </w:rPr>
            </w:pPr>
            <w:r w:rsidRPr="002C70CC">
              <w:rPr>
                <w:rFonts w:ascii="Times New Roman" w:eastAsiaTheme="minorHAnsi" w:hAnsi="Times New Roman" w:cs="Times New Roman"/>
                <w:b/>
                <w:color w:val="auto"/>
                <w:sz w:val="24"/>
                <w:szCs w:val="24"/>
              </w:rPr>
              <w:t>Параметры зоны</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C469B" w:rsidRPr="002C70CC" w:rsidRDefault="008C469B" w:rsidP="00AF23FD">
            <w:pPr>
              <w:pStyle w:val="af2"/>
              <w:spacing w:line="240" w:lineRule="auto"/>
              <w:jc w:val="center"/>
              <w:rPr>
                <w:rFonts w:ascii="Times New Roman" w:eastAsiaTheme="minorHAnsi" w:hAnsi="Times New Roman" w:cs="Times New Roman"/>
                <w:b/>
                <w:color w:val="auto"/>
                <w:sz w:val="24"/>
                <w:szCs w:val="24"/>
              </w:rPr>
            </w:pPr>
            <w:r w:rsidRPr="002C70CC">
              <w:rPr>
                <w:rFonts w:ascii="Times New Roman" w:eastAsiaTheme="minorHAnsi" w:hAnsi="Times New Roman" w:cs="Times New Roman"/>
                <w:b/>
                <w:color w:val="auto"/>
                <w:sz w:val="24"/>
                <w:szCs w:val="24"/>
              </w:rPr>
              <w:t>Функциональная зона</w:t>
            </w:r>
          </w:p>
        </w:tc>
      </w:tr>
      <w:tr w:rsidR="00294B6C" w:rsidRPr="002C70CC" w:rsidTr="002E76C3">
        <w:tc>
          <w:tcPr>
            <w:tcW w:w="3685" w:type="dxa"/>
            <w:tcBorders>
              <w:top w:val="single" w:sz="4" w:space="0" w:color="auto"/>
              <w:left w:val="single" w:sz="4" w:space="0" w:color="auto"/>
              <w:right w:val="single" w:sz="4" w:space="0" w:color="auto"/>
            </w:tcBorders>
            <w:vAlign w:val="center"/>
            <w:hideMark/>
          </w:tcPr>
          <w:p w:rsidR="00294B6C" w:rsidRPr="002C70CC" w:rsidRDefault="00294B6C" w:rsidP="00AD28C5">
            <w:pPr>
              <w:jc w:val="center"/>
              <w:rPr>
                <w:rFonts w:cs="Times New Roman"/>
                <w:szCs w:val="24"/>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пут</w:t>
            </w:r>
            <w:r w:rsidRPr="002C70CC">
              <w:rPr>
                <w:rFonts w:cs="Times New Roman"/>
                <w:szCs w:val="24"/>
              </w:rPr>
              <w:t xml:space="preserve">ь </w:t>
            </w:r>
            <w:r w:rsidRPr="002C70CC">
              <w:rPr>
                <w:rFonts w:eastAsia="Times New Roman" w:cs="Times New Roman"/>
                <w:color w:val="000000"/>
                <w:szCs w:val="24"/>
              </w:rPr>
              <w:t xml:space="preserve">по </w:t>
            </w:r>
            <w:r w:rsidRPr="002C70CC">
              <w:rPr>
                <w:rFonts w:cs="Times New Roman"/>
                <w:szCs w:val="24"/>
              </w:rPr>
              <w:t>р. Печора</w:t>
            </w:r>
          </w:p>
        </w:tc>
        <w:tc>
          <w:tcPr>
            <w:tcW w:w="3086" w:type="dxa"/>
            <w:vMerge w:val="restart"/>
            <w:tcBorders>
              <w:top w:val="single" w:sz="4" w:space="0" w:color="auto"/>
              <w:left w:val="single" w:sz="4" w:space="0" w:color="auto"/>
              <w:right w:val="single" w:sz="4" w:space="0" w:color="auto"/>
            </w:tcBorders>
            <w:vAlign w:val="center"/>
            <w:hideMark/>
          </w:tcPr>
          <w:p w:rsidR="00294B6C" w:rsidRPr="002C70CC" w:rsidRDefault="00294B6C" w:rsidP="00294B6C">
            <w:pPr>
              <w:jc w:val="center"/>
              <w:rPr>
                <w:rFonts w:cs="Times New Roman"/>
                <w:szCs w:val="24"/>
                <w:lang w:eastAsia="ru-RU"/>
              </w:rPr>
            </w:pPr>
            <w:r w:rsidRPr="002C70CC">
              <w:rPr>
                <w:rFonts w:eastAsia="Calibri" w:cs="Times New Roman"/>
                <w:szCs w:val="24"/>
              </w:rPr>
              <w:t>Береговая полоса внутренних водных путей Российской Федерации</w:t>
            </w:r>
          </w:p>
        </w:tc>
        <w:tc>
          <w:tcPr>
            <w:tcW w:w="1559" w:type="dxa"/>
            <w:vMerge w:val="restart"/>
            <w:tcBorders>
              <w:top w:val="single" w:sz="4" w:space="0" w:color="auto"/>
              <w:left w:val="single" w:sz="4" w:space="0" w:color="auto"/>
              <w:right w:val="single" w:sz="4" w:space="0" w:color="auto"/>
            </w:tcBorders>
            <w:vAlign w:val="center"/>
            <w:hideMark/>
          </w:tcPr>
          <w:p w:rsidR="00294B6C" w:rsidRPr="002C70CC" w:rsidRDefault="00294B6C" w:rsidP="003D3DE4">
            <w:pPr>
              <w:jc w:val="center"/>
              <w:rPr>
                <w:rFonts w:eastAsia="Times New Roman" w:cs="Times New Roman"/>
                <w:szCs w:val="24"/>
                <w:lang w:eastAsia="ru-RU"/>
              </w:rPr>
            </w:pPr>
            <w:r w:rsidRPr="002C70CC">
              <w:rPr>
                <w:rFonts w:eastAsia="Times New Roman" w:cs="Times New Roman"/>
                <w:szCs w:val="24"/>
                <w:lang w:eastAsia="ru-RU"/>
              </w:rPr>
              <w:t>**</w:t>
            </w:r>
          </w:p>
        </w:tc>
        <w:tc>
          <w:tcPr>
            <w:tcW w:w="2126" w:type="dxa"/>
            <w:vMerge w:val="restart"/>
            <w:tcBorders>
              <w:top w:val="single" w:sz="4" w:space="0" w:color="auto"/>
              <w:left w:val="single" w:sz="4" w:space="0" w:color="auto"/>
              <w:right w:val="single" w:sz="4" w:space="0" w:color="auto"/>
            </w:tcBorders>
            <w:vAlign w:val="center"/>
            <w:hideMark/>
          </w:tcPr>
          <w:p w:rsidR="00294B6C" w:rsidRPr="002C70CC" w:rsidRDefault="00294B6C" w:rsidP="003D3DE4">
            <w:pPr>
              <w:pStyle w:val="a4"/>
              <w:ind w:left="0"/>
              <w:jc w:val="center"/>
              <w:rPr>
                <w:rFonts w:cs="Times New Roman"/>
                <w:szCs w:val="24"/>
              </w:rPr>
            </w:pPr>
            <w:r w:rsidRPr="002C70CC">
              <w:rPr>
                <w:rFonts w:cs="Times New Roman"/>
                <w:szCs w:val="24"/>
              </w:rPr>
              <w:t>Не назначается (линейный объект)</w:t>
            </w:r>
          </w:p>
        </w:tc>
      </w:tr>
      <w:tr w:rsidR="00294B6C" w:rsidRPr="002C70CC" w:rsidTr="002E76C3">
        <w:tc>
          <w:tcPr>
            <w:tcW w:w="36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AD28C5">
            <w:pPr>
              <w:jc w:val="center"/>
              <w:rPr>
                <w:rFonts w:cs="Times New Roman"/>
                <w:szCs w:val="24"/>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пут</w:t>
            </w:r>
            <w:r w:rsidRPr="002C70CC">
              <w:rPr>
                <w:rFonts w:cs="Times New Roman"/>
                <w:szCs w:val="24"/>
              </w:rPr>
              <w:t xml:space="preserve">ь </w:t>
            </w:r>
            <w:r w:rsidRPr="002C70CC">
              <w:rPr>
                <w:rFonts w:eastAsia="Times New Roman" w:cs="Times New Roman"/>
                <w:color w:val="000000"/>
                <w:szCs w:val="24"/>
              </w:rPr>
              <w:t>по р. Цильма</w:t>
            </w:r>
          </w:p>
        </w:tc>
        <w:tc>
          <w:tcPr>
            <w:tcW w:w="3086" w:type="dxa"/>
            <w:vMerge/>
            <w:tcBorders>
              <w:left w:val="single" w:sz="4" w:space="0" w:color="auto"/>
              <w:right w:val="single" w:sz="4" w:space="0" w:color="auto"/>
            </w:tcBorders>
            <w:vAlign w:val="center"/>
            <w:hideMark/>
          </w:tcPr>
          <w:p w:rsidR="00294B6C" w:rsidRPr="002C70CC" w:rsidRDefault="00294B6C" w:rsidP="00AF23FD">
            <w:pPr>
              <w:jc w:val="center"/>
              <w:rPr>
                <w:rFonts w:cs="Times New Roman"/>
                <w:szCs w:val="24"/>
              </w:rPr>
            </w:pPr>
          </w:p>
        </w:tc>
        <w:tc>
          <w:tcPr>
            <w:tcW w:w="1559" w:type="dxa"/>
            <w:vMerge/>
            <w:tcBorders>
              <w:left w:val="single" w:sz="4" w:space="0" w:color="auto"/>
              <w:right w:val="single" w:sz="4" w:space="0" w:color="auto"/>
            </w:tcBorders>
            <w:vAlign w:val="center"/>
            <w:hideMark/>
          </w:tcPr>
          <w:p w:rsidR="00294B6C" w:rsidRPr="002C70CC" w:rsidRDefault="00294B6C" w:rsidP="003D3DE4">
            <w:pPr>
              <w:jc w:val="center"/>
              <w:rPr>
                <w:rFonts w:cs="Times New Roman"/>
                <w:szCs w:val="24"/>
              </w:rPr>
            </w:pPr>
          </w:p>
        </w:tc>
        <w:tc>
          <w:tcPr>
            <w:tcW w:w="2126" w:type="dxa"/>
            <w:vMerge/>
            <w:tcBorders>
              <w:left w:val="single" w:sz="4" w:space="0" w:color="auto"/>
              <w:right w:val="single" w:sz="4" w:space="0" w:color="auto"/>
            </w:tcBorders>
            <w:vAlign w:val="center"/>
            <w:hideMark/>
          </w:tcPr>
          <w:p w:rsidR="00294B6C" w:rsidRPr="002C70CC" w:rsidRDefault="00294B6C" w:rsidP="00AF23FD">
            <w:pPr>
              <w:pStyle w:val="af2"/>
              <w:spacing w:line="240" w:lineRule="auto"/>
              <w:jc w:val="center"/>
              <w:rPr>
                <w:rFonts w:ascii="Times New Roman" w:eastAsiaTheme="minorHAnsi" w:hAnsi="Times New Roman" w:cs="Times New Roman"/>
                <w:color w:val="auto"/>
                <w:sz w:val="24"/>
                <w:szCs w:val="24"/>
              </w:rPr>
            </w:pPr>
          </w:p>
        </w:tc>
      </w:tr>
      <w:tr w:rsidR="00294B6C" w:rsidRPr="002C70CC" w:rsidTr="002E76C3">
        <w:tc>
          <w:tcPr>
            <w:tcW w:w="36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294B6C" w:rsidP="00AD28C5">
            <w:pPr>
              <w:jc w:val="center"/>
              <w:rPr>
                <w:rFonts w:cs="Times New Roman"/>
                <w:szCs w:val="24"/>
              </w:rPr>
            </w:pPr>
            <w:r w:rsidRPr="002C70CC">
              <w:rPr>
                <w:rFonts w:cs="Times New Roman"/>
                <w:szCs w:val="24"/>
              </w:rPr>
              <w:t>*С</w:t>
            </w:r>
            <w:r w:rsidRPr="002C70CC">
              <w:rPr>
                <w:rFonts w:eastAsia="Calibri" w:cs="Times New Roman"/>
                <w:szCs w:val="24"/>
              </w:rPr>
              <w:t>удоходн</w:t>
            </w:r>
            <w:r w:rsidRPr="002C70CC">
              <w:rPr>
                <w:rFonts w:cs="Times New Roman"/>
                <w:szCs w:val="24"/>
              </w:rPr>
              <w:t>ый</w:t>
            </w:r>
            <w:r w:rsidRPr="002C70CC">
              <w:rPr>
                <w:rFonts w:eastAsia="Calibri" w:cs="Times New Roman"/>
                <w:szCs w:val="24"/>
              </w:rPr>
              <w:t xml:space="preserve"> пут</w:t>
            </w:r>
            <w:r w:rsidRPr="002C70CC">
              <w:rPr>
                <w:rFonts w:cs="Times New Roman"/>
                <w:szCs w:val="24"/>
              </w:rPr>
              <w:t xml:space="preserve">ь </w:t>
            </w:r>
            <w:r w:rsidRPr="002C70CC">
              <w:rPr>
                <w:rFonts w:eastAsia="Times New Roman" w:cs="Times New Roman"/>
                <w:color w:val="000000"/>
                <w:szCs w:val="24"/>
              </w:rPr>
              <w:t>по р. Пижма</w:t>
            </w:r>
          </w:p>
        </w:tc>
        <w:tc>
          <w:tcPr>
            <w:tcW w:w="3086" w:type="dxa"/>
            <w:vMerge/>
            <w:tcBorders>
              <w:left w:val="single" w:sz="4" w:space="0" w:color="auto"/>
              <w:right w:val="single" w:sz="4" w:space="0" w:color="auto"/>
            </w:tcBorders>
            <w:vAlign w:val="center"/>
            <w:hideMark/>
          </w:tcPr>
          <w:p w:rsidR="00294B6C" w:rsidRPr="002C70CC" w:rsidRDefault="00294B6C" w:rsidP="00AF23FD">
            <w:pPr>
              <w:jc w:val="center"/>
              <w:rPr>
                <w:rFonts w:cs="Times New Roman"/>
                <w:szCs w:val="24"/>
              </w:rPr>
            </w:pPr>
          </w:p>
        </w:tc>
        <w:tc>
          <w:tcPr>
            <w:tcW w:w="1559" w:type="dxa"/>
            <w:vMerge/>
            <w:tcBorders>
              <w:left w:val="single" w:sz="4" w:space="0" w:color="auto"/>
              <w:right w:val="single" w:sz="4" w:space="0" w:color="auto"/>
            </w:tcBorders>
            <w:vAlign w:val="center"/>
            <w:hideMark/>
          </w:tcPr>
          <w:p w:rsidR="00294B6C" w:rsidRPr="002C70CC" w:rsidRDefault="00294B6C" w:rsidP="00DE3C7D">
            <w:pPr>
              <w:jc w:val="center"/>
              <w:rPr>
                <w:rFonts w:cs="Times New Roman"/>
                <w:szCs w:val="24"/>
              </w:rPr>
            </w:pPr>
          </w:p>
        </w:tc>
        <w:tc>
          <w:tcPr>
            <w:tcW w:w="2126" w:type="dxa"/>
            <w:vMerge/>
            <w:tcBorders>
              <w:left w:val="single" w:sz="4" w:space="0" w:color="auto"/>
              <w:right w:val="single" w:sz="4" w:space="0" w:color="auto"/>
            </w:tcBorders>
            <w:vAlign w:val="center"/>
            <w:hideMark/>
          </w:tcPr>
          <w:p w:rsidR="00294B6C" w:rsidRPr="002C70CC" w:rsidRDefault="00294B6C" w:rsidP="00AF23FD">
            <w:pPr>
              <w:pStyle w:val="af2"/>
              <w:spacing w:line="240" w:lineRule="auto"/>
              <w:jc w:val="center"/>
              <w:rPr>
                <w:rFonts w:ascii="Times New Roman" w:eastAsiaTheme="minorHAnsi" w:hAnsi="Times New Roman" w:cs="Times New Roman"/>
                <w:color w:val="auto"/>
                <w:sz w:val="24"/>
                <w:szCs w:val="24"/>
              </w:rPr>
            </w:pPr>
          </w:p>
        </w:tc>
      </w:tr>
      <w:tr w:rsidR="00294B6C" w:rsidRPr="002C70CC" w:rsidTr="002E76C3">
        <w:tc>
          <w:tcPr>
            <w:tcW w:w="3685" w:type="dxa"/>
            <w:tcBorders>
              <w:top w:val="single" w:sz="4" w:space="0" w:color="auto"/>
              <w:left w:val="single" w:sz="4" w:space="0" w:color="auto"/>
              <w:bottom w:val="single" w:sz="4" w:space="0" w:color="auto"/>
              <w:right w:val="single" w:sz="4" w:space="0" w:color="auto"/>
            </w:tcBorders>
            <w:vAlign w:val="center"/>
            <w:hideMark/>
          </w:tcPr>
          <w:p w:rsidR="00294B6C" w:rsidRPr="002C70CC" w:rsidRDefault="00AA3BB5" w:rsidP="00DE3C7D">
            <w:pPr>
              <w:pStyle w:val="a9"/>
              <w:jc w:val="center"/>
              <w:rPr>
                <w:szCs w:val="24"/>
              </w:rPr>
            </w:pPr>
            <w:r w:rsidRPr="002C70CC">
              <w:rPr>
                <w:szCs w:val="24"/>
              </w:rPr>
              <w:t>*</w:t>
            </w:r>
            <w:r w:rsidR="004362F8" w:rsidRPr="002C70CC">
              <w:rPr>
                <w:szCs w:val="24"/>
              </w:rPr>
              <w:t>Пристань «Коровий ручей»</w:t>
            </w:r>
          </w:p>
        </w:tc>
        <w:tc>
          <w:tcPr>
            <w:tcW w:w="3086" w:type="dxa"/>
            <w:tcBorders>
              <w:left w:val="single" w:sz="4" w:space="0" w:color="auto"/>
              <w:right w:val="single" w:sz="4" w:space="0" w:color="auto"/>
            </w:tcBorders>
            <w:vAlign w:val="center"/>
            <w:hideMark/>
          </w:tcPr>
          <w:p w:rsidR="00294B6C" w:rsidRPr="002C70CC" w:rsidRDefault="00294B6C" w:rsidP="00AD28C5">
            <w:pPr>
              <w:jc w:val="center"/>
              <w:rPr>
                <w:rFonts w:cs="Times New Roman"/>
                <w:szCs w:val="24"/>
              </w:rPr>
            </w:pPr>
            <w:r w:rsidRPr="002C70CC">
              <w:rPr>
                <w:rFonts w:cs="Times New Roman"/>
                <w:szCs w:val="24"/>
              </w:rPr>
              <w:t>Санитарно-защитная зона</w:t>
            </w:r>
          </w:p>
        </w:tc>
        <w:tc>
          <w:tcPr>
            <w:tcW w:w="1559" w:type="dxa"/>
            <w:tcBorders>
              <w:left w:val="single" w:sz="4" w:space="0" w:color="auto"/>
              <w:right w:val="single" w:sz="4" w:space="0" w:color="auto"/>
            </w:tcBorders>
            <w:vAlign w:val="center"/>
            <w:hideMark/>
          </w:tcPr>
          <w:p w:rsidR="00294B6C" w:rsidRPr="002C70CC" w:rsidRDefault="00294B6C" w:rsidP="00AD28C5">
            <w:pPr>
              <w:jc w:val="center"/>
              <w:rPr>
                <w:rFonts w:eastAsia="Times New Roman" w:cs="Times New Roman"/>
                <w:color w:val="000000"/>
                <w:szCs w:val="24"/>
              </w:rPr>
            </w:pPr>
            <w:r w:rsidRPr="002C70CC">
              <w:rPr>
                <w:rFonts w:eastAsia="Times New Roman" w:cs="Times New Roman"/>
                <w:color w:val="000000"/>
                <w:szCs w:val="24"/>
              </w:rPr>
              <w:t>Класс V</w:t>
            </w:r>
          </w:p>
          <w:p w:rsidR="00294B6C" w:rsidRPr="002C70CC" w:rsidRDefault="00294B6C" w:rsidP="00AD28C5">
            <w:pPr>
              <w:jc w:val="center"/>
              <w:rPr>
                <w:rFonts w:cs="Times New Roman"/>
                <w:szCs w:val="24"/>
              </w:rPr>
            </w:pPr>
            <w:r w:rsidRPr="002C70CC">
              <w:rPr>
                <w:rFonts w:cs="Times New Roman"/>
                <w:color w:val="000000"/>
                <w:szCs w:val="24"/>
              </w:rPr>
              <w:t>50 м</w:t>
            </w:r>
          </w:p>
        </w:tc>
        <w:tc>
          <w:tcPr>
            <w:tcW w:w="2126" w:type="dxa"/>
            <w:tcBorders>
              <w:left w:val="single" w:sz="4" w:space="0" w:color="auto"/>
              <w:right w:val="single" w:sz="4" w:space="0" w:color="auto"/>
            </w:tcBorders>
            <w:vAlign w:val="center"/>
            <w:hideMark/>
          </w:tcPr>
          <w:p w:rsidR="00294B6C" w:rsidRPr="002C70CC" w:rsidRDefault="00294B6C" w:rsidP="00AF23FD">
            <w:pPr>
              <w:pStyle w:val="af2"/>
              <w:spacing w:line="240" w:lineRule="auto"/>
              <w:jc w:val="center"/>
              <w:rPr>
                <w:rFonts w:ascii="Times New Roman" w:eastAsiaTheme="minorHAnsi" w:hAnsi="Times New Roman" w:cs="Times New Roman"/>
                <w:color w:val="auto"/>
                <w:sz w:val="24"/>
                <w:szCs w:val="24"/>
              </w:rPr>
            </w:pPr>
            <w:r w:rsidRPr="002C70CC">
              <w:rPr>
                <w:rFonts w:ascii="Times New Roman" w:hAnsi="Times New Roman" w:cs="Times New Roman"/>
                <w:sz w:val="24"/>
                <w:szCs w:val="24"/>
              </w:rPr>
              <w:t>Зона инженерной и транспортной инфраструктуры</w:t>
            </w:r>
          </w:p>
        </w:tc>
      </w:tr>
      <w:tr w:rsidR="006F5EF5" w:rsidRPr="002C70CC" w:rsidTr="002E76C3">
        <w:tc>
          <w:tcPr>
            <w:tcW w:w="3685" w:type="dxa"/>
            <w:vMerge w:val="restart"/>
            <w:tcBorders>
              <w:top w:val="single" w:sz="4" w:space="0" w:color="auto"/>
              <w:left w:val="single" w:sz="4" w:space="0" w:color="auto"/>
              <w:right w:val="single" w:sz="4" w:space="0" w:color="auto"/>
            </w:tcBorders>
            <w:vAlign w:val="center"/>
            <w:hideMark/>
          </w:tcPr>
          <w:p w:rsidR="006F5EF5" w:rsidRPr="002C70CC" w:rsidRDefault="006F5EF5" w:rsidP="00DE3C7D">
            <w:pPr>
              <w:pStyle w:val="a9"/>
              <w:jc w:val="center"/>
              <w:rPr>
                <w:szCs w:val="24"/>
              </w:rPr>
            </w:pPr>
            <w:r w:rsidRPr="002C70CC">
              <w:rPr>
                <w:szCs w:val="24"/>
              </w:rPr>
              <w:t>*Автодорога «</w:t>
            </w:r>
            <w:r w:rsidRPr="002C70CC">
              <w:rPr>
                <w:rFonts w:eastAsiaTheme="minorHAnsi"/>
                <w:szCs w:val="24"/>
                <w:lang w:eastAsia="en-US"/>
              </w:rPr>
              <w:t>Ираель</w:t>
            </w:r>
            <w:r w:rsidR="00860D9E" w:rsidRPr="002C70CC">
              <w:rPr>
                <w:rFonts w:eastAsiaTheme="minorHAnsi"/>
                <w:szCs w:val="24"/>
                <w:lang w:eastAsia="en-US"/>
              </w:rPr>
              <w:t xml:space="preserve"> – </w:t>
            </w:r>
            <w:r w:rsidRPr="002C70CC">
              <w:rPr>
                <w:rFonts w:eastAsiaTheme="minorHAnsi"/>
                <w:szCs w:val="24"/>
                <w:lang w:eastAsia="en-US"/>
              </w:rPr>
              <w:t>Ижма</w:t>
            </w:r>
            <w:r w:rsidR="00860D9E" w:rsidRPr="002C70CC">
              <w:rPr>
                <w:rFonts w:eastAsiaTheme="minorHAnsi"/>
                <w:szCs w:val="24"/>
                <w:lang w:eastAsia="en-US"/>
              </w:rPr>
              <w:t xml:space="preserve"> – </w:t>
            </w:r>
            <w:r w:rsidRPr="002C70CC">
              <w:rPr>
                <w:rFonts w:eastAsiaTheme="minorHAnsi"/>
                <w:szCs w:val="24"/>
                <w:lang w:eastAsia="en-US"/>
              </w:rPr>
              <w:t>Усть-Цильма»</w:t>
            </w:r>
          </w:p>
        </w:tc>
        <w:tc>
          <w:tcPr>
            <w:tcW w:w="3086" w:type="dxa"/>
            <w:tcBorders>
              <w:left w:val="single" w:sz="4" w:space="0" w:color="auto"/>
              <w:right w:val="single" w:sz="4" w:space="0" w:color="auto"/>
            </w:tcBorders>
            <w:vAlign w:val="center"/>
            <w:hideMark/>
          </w:tcPr>
          <w:p w:rsidR="006F5EF5" w:rsidRPr="002C70CC" w:rsidRDefault="006F5EF5" w:rsidP="002E76C3">
            <w:pPr>
              <w:jc w:val="center"/>
              <w:rPr>
                <w:rFonts w:cs="Times New Roman"/>
                <w:szCs w:val="24"/>
              </w:rPr>
            </w:pPr>
            <w:r w:rsidRPr="002C70CC">
              <w:rPr>
                <w:rFonts w:cs="Times New Roman"/>
                <w:szCs w:val="24"/>
              </w:rPr>
              <w:t>Санитарный разрыв</w:t>
            </w:r>
          </w:p>
        </w:tc>
        <w:tc>
          <w:tcPr>
            <w:tcW w:w="1559" w:type="dxa"/>
            <w:tcBorders>
              <w:left w:val="single" w:sz="4" w:space="0" w:color="auto"/>
              <w:right w:val="single" w:sz="4" w:space="0" w:color="auto"/>
            </w:tcBorders>
            <w:vAlign w:val="center"/>
            <w:hideMark/>
          </w:tcPr>
          <w:p w:rsidR="006F5EF5" w:rsidRPr="002C70CC" w:rsidRDefault="006F5EF5" w:rsidP="00AD28C5">
            <w:pPr>
              <w:jc w:val="center"/>
              <w:rPr>
                <w:rFonts w:eastAsia="Times New Roman" w:cs="Times New Roman"/>
                <w:color w:val="000000"/>
                <w:szCs w:val="24"/>
              </w:rPr>
            </w:pPr>
            <w:r w:rsidRPr="002C70CC">
              <w:rPr>
                <w:rFonts w:eastAsia="Times New Roman" w:cs="Times New Roman"/>
                <w:color w:val="000000"/>
                <w:szCs w:val="24"/>
              </w:rPr>
              <w:t>100 м</w:t>
            </w:r>
          </w:p>
        </w:tc>
        <w:tc>
          <w:tcPr>
            <w:tcW w:w="2126" w:type="dxa"/>
            <w:vMerge w:val="restart"/>
            <w:tcBorders>
              <w:left w:val="single" w:sz="4" w:space="0" w:color="auto"/>
              <w:right w:val="single" w:sz="4" w:space="0" w:color="auto"/>
            </w:tcBorders>
            <w:vAlign w:val="center"/>
            <w:hideMark/>
          </w:tcPr>
          <w:p w:rsidR="006F5EF5" w:rsidRPr="002C70CC" w:rsidRDefault="006F5EF5" w:rsidP="00AF23FD">
            <w:pPr>
              <w:pStyle w:val="af2"/>
              <w:spacing w:line="240" w:lineRule="auto"/>
              <w:jc w:val="center"/>
              <w:rPr>
                <w:rFonts w:ascii="Times New Roman" w:hAnsi="Times New Roman" w:cs="Times New Roman"/>
                <w:sz w:val="24"/>
                <w:szCs w:val="24"/>
              </w:rPr>
            </w:pPr>
            <w:r w:rsidRPr="002C70CC">
              <w:rPr>
                <w:rFonts w:ascii="Times New Roman" w:hAnsi="Times New Roman" w:cs="Times New Roman"/>
                <w:sz w:val="24"/>
                <w:szCs w:val="24"/>
              </w:rPr>
              <w:t>Не назначается (линейный объект)</w:t>
            </w:r>
          </w:p>
        </w:tc>
      </w:tr>
      <w:tr w:rsidR="006F5EF5" w:rsidRPr="002C70CC" w:rsidTr="002E76C3">
        <w:tc>
          <w:tcPr>
            <w:tcW w:w="3685" w:type="dxa"/>
            <w:vMerge/>
            <w:tcBorders>
              <w:left w:val="single" w:sz="4" w:space="0" w:color="auto"/>
              <w:right w:val="single" w:sz="4" w:space="0" w:color="auto"/>
            </w:tcBorders>
            <w:vAlign w:val="center"/>
            <w:hideMark/>
          </w:tcPr>
          <w:p w:rsidR="006F5EF5" w:rsidRPr="002C70CC" w:rsidRDefault="006F5EF5" w:rsidP="00DE3C7D">
            <w:pPr>
              <w:pStyle w:val="a9"/>
              <w:jc w:val="center"/>
              <w:rPr>
                <w:szCs w:val="24"/>
              </w:rPr>
            </w:pPr>
          </w:p>
        </w:tc>
        <w:tc>
          <w:tcPr>
            <w:tcW w:w="3086" w:type="dxa"/>
            <w:tcBorders>
              <w:left w:val="single" w:sz="4" w:space="0" w:color="auto"/>
              <w:right w:val="single" w:sz="4" w:space="0" w:color="auto"/>
            </w:tcBorders>
            <w:vAlign w:val="center"/>
            <w:hideMark/>
          </w:tcPr>
          <w:p w:rsidR="006F5EF5" w:rsidRPr="002C70CC" w:rsidRDefault="006F5EF5" w:rsidP="002E76C3">
            <w:pPr>
              <w:jc w:val="center"/>
              <w:rPr>
                <w:rFonts w:cs="Times New Roman"/>
                <w:szCs w:val="24"/>
              </w:rPr>
            </w:pPr>
            <w:r w:rsidRPr="002C70CC">
              <w:rPr>
                <w:rStyle w:val="ad"/>
                <w:rFonts w:cs="Times New Roman"/>
                <w:i w:val="0"/>
                <w:szCs w:val="24"/>
              </w:rPr>
              <w:t>Придорожная полоса автомобильной дороги</w:t>
            </w:r>
          </w:p>
        </w:tc>
        <w:tc>
          <w:tcPr>
            <w:tcW w:w="1559" w:type="dxa"/>
            <w:tcBorders>
              <w:left w:val="single" w:sz="4" w:space="0" w:color="auto"/>
              <w:right w:val="single" w:sz="4" w:space="0" w:color="auto"/>
            </w:tcBorders>
            <w:vAlign w:val="center"/>
            <w:hideMark/>
          </w:tcPr>
          <w:p w:rsidR="006F5EF5" w:rsidRPr="002C70CC" w:rsidRDefault="006F5EF5" w:rsidP="00AD28C5">
            <w:pPr>
              <w:jc w:val="center"/>
              <w:rPr>
                <w:rFonts w:eastAsia="Times New Roman" w:cs="Times New Roman"/>
                <w:color w:val="000000"/>
                <w:szCs w:val="24"/>
              </w:rPr>
            </w:pPr>
            <w:r w:rsidRPr="002C70CC">
              <w:rPr>
                <w:rFonts w:eastAsia="Times New Roman" w:cs="Times New Roman"/>
                <w:color w:val="000000"/>
                <w:szCs w:val="24"/>
              </w:rPr>
              <w:t>100 м</w:t>
            </w:r>
          </w:p>
        </w:tc>
        <w:tc>
          <w:tcPr>
            <w:tcW w:w="2126" w:type="dxa"/>
            <w:vMerge/>
            <w:tcBorders>
              <w:left w:val="single" w:sz="4" w:space="0" w:color="auto"/>
              <w:right w:val="single" w:sz="4" w:space="0" w:color="auto"/>
            </w:tcBorders>
            <w:vAlign w:val="center"/>
            <w:hideMark/>
          </w:tcPr>
          <w:p w:rsidR="006F5EF5" w:rsidRPr="002C70CC" w:rsidRDefault="006F5EF5" w:rsidP="00AF23FD">
            <w:pPr>
              <w:pStyle w:val="af2"/>
              <w:spacing w:line="240" w:lineRule="auto"/>
              <w:jc w:val="center"/>
              <w:rPr>
                <w:rFonts w:ascii="Times New Roman" w:hAnsi="Times New Roman" w:cs="Times New Roman"/>
                <w:sz w:val="24"/>
                <w:szCs w:val="24"/>
              </w:rPr>
            </w:pPr>
          </w:p>
        </w:tc>
      </w:tr>
      <w:tr w:rsidR="006F5EF5" w:rsidRPr="002C70CC" w:rsidTr="002E76C3">
        <w:tc>
          <w:tcPr>
            <w:tcW w:w="3685" w:type="dxa"/>
            <w:vMerge/>
            <w:tcBorders>
              <w:left w:val="single" w:sz="4" w:space="0" w:color="auto"/>
              <w:right w:val="single" w:sz="4" w:space="0" w:color="auto"/>
            </w:tcBorders>
            <w:vAlign w:val="center"/>
            <w:hideMark/>
          </w:tcPr>
          <w:p w:rsidR="006F5EF5" w:rsidRPr="002C70CC" w:rsidRDefault="006F5EF5" w:rsidP="00DE3C7D">
            <w:pPr>
              <w:pStyle w:val="a9"/>
              <w:jc w:val="center"/>
              <w:rPr>
                <w:szCs w:val="24"/>
              </w:rPr>
            </w:pPr>
          </w:p>
        </w:tc>
        <w:tc>
          <w:tcPr>
            <w:tcW w:w="3086" w:type="dxa"/>
            <w:tcBorders>
              <w:left w:val="single" w:sz="4" w:space="0" w:color="auto"/>
              <w:right w:val="single" w:sz="4" w:space="0" w:color="auto"/>
            </w:tcBorders>
            <w:vAlign w:val="center"/>
            <w:hideMark/>
          </w:tcPr>
          <w:p w:rsidR="006F5EF5" w:rsidRPr="002C70CC" w:rsidRDefault="006F5EF5" w:rsidP="00AA3BB5">
            <w:pPr>
              <w:jc w:val="center"/>
              <w:rPr>
                <w:rStyle w:val="ad"/>
                <w:rFonts w:cs="Times New Roman"/>
                <w:i w:val="0"/>
                <w:szCs w:val="24"/>
              </w:rPr>
            </w:pPr>
            <w:r w:rsidRPr="002C70CC">
              <w:rPr>
                <w:bCs/>
                <w:szCs w:val="24"/>
              </w:rPr>
              <w:t>Защитная полоса лесов</w:t>
            </w:r>
          </w:p>
        </w:tc>
        <w:tc>
          <w:tcPr>
            <w:tcW w:w="1559" w:type="dxa"/>
            <w:tcBorders>
              <w:left w:val="single" w:sz="4" w:space="0" w:color="auto"/>
              <w:right w:val="single" w:sz="4" w:space="0" w:color="auto"/>
            </w:tcBorders>
            <w:vAlign w:val="center"/>
            <w:hideMark/>
          </w:tcPr>
          <w:p w:rsidR="006F5EF5" w:rsidRPr="002C70CC" w:rsidRDefault="006F5EF5" w:rsidP="00AD28C5">
            <w:pPr>
              <w:jc w:val="center"/>
              <w:rPr>
                <w:rFonts w:eastAsia="Times New Roman" w:cs="Times New Roman"/>
                <w:color w:val="000000"/>
                <w:szCs w:val="24"/>
              </w:rPr>
            </w:pPr>
            <w:r w:rsidRPr="002C70CC">
              <w:rPr>
                <w:rFonts w:eastAsia="Times New Roman" w:cs="Times New Roman"/>
                <w:color w:val="000000"/>
                <w:szCs w:val="24"/>
              </w:rPr>
              <w:t>250 м</w:t>
            </w:r>
          </w:p>
        </w:tc>
        <w:tc>
          <w:tcPr>
            <w:tcW w:w="2126" w:type="dxa"/>
            <w:vMerge/>
            <w:tcBorders>
              <w:left w:val="single" w:sz="4" w:space="0" w:color="auto"/>
              <w:right w:val="single" w:sz="4" w:space="0" w:color="auto"/>
            </w:tcBorders>
            <w:vAlign w:val="center"/>
            <w:hideMark/>
          </w:tcPr>
          <w:p w:rsidR="006F5EF5" w:rsidRPr="002C70CC" w:rsidRDefault="006F5EF5" w:rsidP="00AF23FD">
            <w:pPr>
              <w:pStyle w:val="af2"/>
              <w:spacing w:line="240" w:lineRule="auto"/>
              <w:jc w:val="center"/>
              <w:rPr>
                <w:rFonts w:ascii="Times New Roman" w:hAnsi="Times New Roman" w:cs="Times New Roman"/>
                <w:sz w:val="24"/>
                <w:szCs w:val="24"/>
              </w:rPr>
            </w:pPr>
          </w:p>
        </w:tc>
      </w:tr>
      <w:tr w:rsidR="006F5EF5" w:rsidRPr="002C70CC" w:rsidTr="002E76C3">
        <w:tc>
          <w:tcPr>
            <w:tcW w:w="3685" w:type="dxa"/>
            <w:tcBorders>
              <w:left w:val="single" w:sz="4" w:space="0" w:color="auto"/>
              <w:right w:val="single" w:sz="4" w:space="0" w:color="auto"/>
            </w:tcBorders>
            <w:vAlign w:val="center"/>
            <w:hideMark/>
          </w:tcPr>
          <w:p w:rsidR="006F5EF5" w:rsidRPr="002C70CC" w:rsidRDefault="006F5EF5" w:rsidP="006F5EF5">
            <w:pPr>
              <w:jc w:val="center"/>
              <w:rPr>
                <w:rFonts w:eastAsia="Times New Roman" w:cs="Times New Roman"/>
                <w:szCs w:val="24"/>
                <w:lang w:eastAsia="ru-RU"/>
              </w:rPr>
            </w:pPr>
            <w:r w:rsidRPr="002C70CC">
              <w:rPr>
                <w:rFonts w:eastAsia="Times New Roman" w:cs="Times New Roman"/>
                <w:szCs w:val="24"/>
                <w:lang w:eastAsia="ru-RU"/>
              </w:rPr>
              <w:t>ВЛ «Щельяюр-Синегорье»</w:t>
            </w:r>
          </w:p>
        </w:tc>
        <w:tc>
          <w:tcPr>
            <w:tcW w:w="3086" w:type="dxa"/>
            <w:tcBorders>
              <w:left w:val="single" w:sz="4" w:space="0" w:color="auto"/>
              <w:right w:val="single" w:sz="4" w:space="0" w:color="auto"/>
            </w:tcBorders>
            <w:vAlign w:val="center"/>
            <w:hideMark/>
          </w:tcPr>
          <w:p w:rsidR="006F5EF5" w:rsidRPr="002C70CC" w:rsidRDefault="006F5EF5" w:rsidP="00AA3BB5">
            <w:pPr>
              <w:jc w:val="center"/>
              <w:rPr>
                <w:bCs/>
                <w:szCs w:val="24"/>
              </w:rPr>
            </w:pPr>
            <w:r w:rsidRPr="002C70CC">
              <w:rPr>
                <w:bCs/>
                <w:szCs w:val="24"/>
              </w:rPr>
              <w:t>Охранная зона</w:t>
            </w:r>
          </w:p>
        </w:tc>
        <w:tc>
          <w:tcPr>
            <w:tcW w:w="1559" w:type="dxa"/>
            <w:tcBorders>
              <w:left w:val="single" w:sz="4" w:space="0" w:color="auto"/>
              <w:right w:val="single" w:sz="4" w:space="0" w:color="auto"/>
            </w:tcBorders>
            <w:vAlign w:val="center"/>
            <w:hideMark/>
          </w:tcPr>
          <w:p w:rsidR="006F5EF5" w:rsidRPr="002C70CC" w:rsidRDefault="009C52C1" w:rsidP="009C52C1">
            <w:pPr>
              <w:jc w:val="center"/>
              <w:rPr>
                <w:rFonts w:eastAsia="Times New Roman" w:cs="Times New Roman"/>
                <w:color w:val="000000"/>
                <w:szCs w:val="24"/>
              </w:rPr>
            </w:pPr>
            <w:r w:rsidRPr="002C70CC">
              <w:rPr>
                <w:rFonts w:eastAsia="Times New Roman" w:cs="Times New Roman"/>
                <w:color w:val="000000"/>
                <w:szCs w:val="24"/>
              </w:rPr>
              <w:t>20 м</w:t>
            </w:r>
          </w:p>
        </w:tc>
        <w:tc>
          <w:tcPr>
            <w:tcW w:w="2126" w:type="dxa"/>
            <w:vMerge/>
            <w:tcBorders>
              <w:left w:val="single" w:sz="4" w:space="0" w:color="auto"/>
              <w:right w:val="single" w:sz="4" w:space="0" w:color="auto"/>
            </w:tcBorders>
            <w:vAlign w:val="center"/>
            <w:hideMark/>
          </w:tcPr>
          <w:p w:rsidR="006F5EF5" w:rsidRPr="002C70CC" w:rsidRDefault="006F5EF5" w:rsidP="00AF23FD">
            <w:pPr>
              <w:pStyle w:val="af2"/>
              <w:spacing w:line="240" w:lineRule="auto"/>
              <w:jc w:val="center"/>
              <w:rPr>
                <w:rFonts w:ascii="Times New Roman" w:hAnsi="Times New Roman" w:cs="Times New Roman"/>
                <w:sz w:val="24"/>
                <w:szCs w:val="24"/>
              </w:rPr>
            </w:pPr>
          </w:p>
        </w:tc>
      </w:tr>
      <w:tr w:rsidR="006F5EF5" w:rsidRPr="002C70CC" w:rsidTr="002E76C3">
        <w:tc>
          <w:tcPr>
            <w:tcW w:w="3685" w:type="dxa"/>
            <w:tcBorders>
              <w:left w:val="single" w:sz="4" w:space="0" w:color="auto"/>
              <w:right w:val="single" w:sz="4" w:space="0" w:color="auto"/>
            </w:tcBorders>
            <w:vAlign w:val="center"/>
            <w:hideMark/>
          </w:tcPr>
          <w:p w:rsidR="006F5EF5" w:rsidRPr="002C70CC" w:rsidRDefault="004362F8" w:rsidP="0097128D">
            <w:pPr>
              <w:jc w:val="center"/>
              <w:rPr>
                <w:rFonts w:eastAsia="Times New Roman" w:cs="Times New Roman"/>
                <w:szCs w:val="24"/>
                <w:lang w:eastAsia="ru-RU"/>
              </w:rPr>
            </w:pPr>
            <w:r w:rsidRPr="002C70CC">
              <w:rPr>
                <w:rFonts w:eastAsia="Times New Roman" w:cs="Times New Roman"/>
                <w:szCs w:val="24"/>
                <w:lang w:eastAsia="ru-RU"/>
              </w:rPr>
              <w:t>*</w:t>
            </w:r>
            <w:r w:rsidR="006F5EF5" w:rsidRPr="002C70CC">
              <w:rPr>
                <w:rFonts w:eastAsia="Times New Roman" w:cs="Times New Roman"/>
                <w:szCs w:val="24"/>
                <w:lang w:eastAsia="ru-RU"/>
              </w:rPr>
              <w:t>Подстанция «Усть-Цильма»</w:t>
            </w:r>
          </w:p>
        </w:tc>
        <w:tc>
          <w:tcPr>
            <w:tcW w:w="3086" w:type="dxa"/>
            <w:tcBorders>
              <w:left w:val="single" w:sz="4" w:space="0" w:color="auto"/>
              <w:right w:val="single" w:sz="4" w:space="0" w:color="auto"/>
            </w:tcBorders>
            <w:vAlign w:val="center"/>
            <w:hideMark/>
          </w:tcPr>
          <w:p w:rsidR="006F5EF5" w:rsidRPr="002C70CC" w:rsidRDefault="009C52C1" w:rsidP="00AA3BB5">
            <w:pPr>
              <w:jc w:val="center"/>
              <w:rPr>
                <w:bCs/>
                <w:szCs w:val="24"/>
              </w:rPr>
            </w:pPr>
            <w:r w:rsidRPr="002C70CC">
              <w:rPr>
                <w:bCs/>
                <w:szCs w:val="24"/>
              </w:rPr>
              <w:t>-</w:t>
            </w:r>
          </w:p>
        </w:tc>
        <w:tc>
          <w:tcPr>
            <w:tcW w:w="1559" w:type="dxa"/>
            <w:tcBorders>
              <w:left w:val="single" w:sz="4" w:space="0" w:color="auto"/>
              <w:right w:val="single" w:sz="4" w:space="0" w:color="auto"/>
            </w:tcBorders>
            <w:vAlign w:val="center"/>
            <w:hideMark/>
          </w:tcPr>
          <w:p w:rsidR="006F5EF5" w:rsidRPr="002C70CC" w:rsidRDefault="009C52C1" w:rsidP="00AD28C5">
            <w:pPr>
              <w:jc w:val="center"/>
              <w:rPr>
                <w:rFonts w:eastAsia="Times New Roman" w:cs="Times New Roman"/>
                <w:color w:val="000000"/>
                <w:szCs w:val="24"/>
              </w:rPr>
            </w:pPr>
            <w:r w:rsidRPr="002C70CC">
              <w:rPr>
                <w:rFonts w:eastAsia="Times New Roman" w:cs="Times New Roman"/>
                <w:color w:val="000000"/>
                <w:szCs w:val="24"/>
              </w:rPr>
              <w:t>-</w:t>
            </w:r>
          </w:p>
        </w:tc>
        <w:tc>
          <w:tcPr>
            <w:tcW w:w="2126" w:type="dxa"/>
            <w:tcBorders>
              <w:left w:val="single" w:sz="4" w:space="0" w:color="auto"/>
              <w:right w:val="single" w:sz="4" w:space="0" w:color="auto"/>
            </w:tcBorders>
            <w:vAlign w:val="center"/>
            <w:hideMark/>
          </w:tcPr>
          <w:p w:rsidR="006F5EF5" w:rsidRPr="002C70CC" w:rsidRDefault="009C52C1" w:rsidP="00AF23FD">
            <w:pPr>
              <w:pStyle w:val="af2"/>
              <w:spacing w:line="240" w:lineRule="auto"/>
              <w:jc w:val="center"/>
              <w:rPr>
                <w:rFonts w:ascii="Times New Roman" w:hAnsi="Times New Roman" w:cs="Times New Roman"/>
                <w:i/>
                <w:sz w:val="24"/>
                <w:szCs w:val="24"/>
              </w:rPr>
            </w:pPr>
            <w:r w:rsidRPr="002C70CC">
              <w:rPr>
                <w:rStyle w:val="ad"/>
                <w:rFonts w:ascii="Times New Roman" w:eastAsiaTheme="minorHAnsi" w:hAnsi="Times New Roman"/>
                <w:i w:val="0"/>
                <w:iCs w:val="0"/>
                <w:color w:val="auto"/>
                <w:sz w:val="24"/>
                <w:szCs w:val="24"/>
              </w:rPr>
              <w:t xml:space="preserve">Зона </w:t>
            </w:r>
            <w:proofErr w:type="spellStart"/>
            <w:proofErr w:type="gramStart"/>
            <w:r w:rsidRPr="002C70CC">
              <w:rPr>
                <w:rStyle w:val="ad"/>
                <w:rFonts w:ascii="Times New Roman" w:eastAsiaTheme="minorHAnsi" w:hAnsi="Times New Roman"/>
                <w:i w:val="0"/>
                <w:iCs w:val="0"/>
                <w:color w:val="auto"/>
                <w:sz w:val="24"/>
                <w:szCs w:val="24"/>
              </w:rPr>
              <w:t>производ</w:t>
            </w:r>
            <w:r w:rsidR="008B4FD4" w:rsidRPr="002C70CC">
              <w:rPr>
                <w:rStyle w:val="ad"/>
                <w:rFonts w:ascii="Times New Roman" w:eastAsiaTheme="minorHAnsi" w:hAnsi="Times New Roman"/>
                <w:i w:val="0"/>
                <w:iCs w:val="0"/>
                <w:color w:val="auto"/>
                <w:sz w:val="24"/>
                <w:szCs w:val="24"/>
              </w:rPr>
              <w:t>-</w:t>
            </w:r>
            <w:r w:rsidRPr="002C70CC">
              <w:rPr>
                <w:rStyle w:val="ad"/>
                <w:rFonts w:ascii="Times New Roman" w:eastAsiaTheme="minorHAnsi" w:hAnsi="Times New Roman"/>
                <w:i w:val="0"/>
                <w:iCs w:val="0"/>
                <w:color w:val="auto"/>
                <w:sz w:val="24"/>
                <w:szCs w:val="24"/>
              </w:rPr>
              <w:t>ственного</w:t>
            </w:r>
            <w:proofErr w:type="spellEnd"/>
            <w:proofErr w:type="gramEnd"/>
            <w:r w:rsidRPr="002C70CC">
              <w:rPr>
                <w:rStyle w:val="ad"/>
                <w:rFonts w:ascii="Times New Roman" w:eastAsiaTheme="minorHAnsi" w:hAnsi="Times New Roman"/>
                <w:i w:val="0"/>
                <w:iCs w:val="0"/>
                <w:color w:val="auto"/>
                <w:sz w:val="24"/>
                <w:szCs w:val="24"/>
              </w:rPr>
              <w:t xml:space="preserve"> использования</w:t>
            </w:r>
          </w:p>
        </w:tc>
      </w:tr>
      <w:tr w:rsidR="007C7F60" w:rsidRPr="002C70CC" w:rsidTr="007F5E76">
        <w:tc>
          <w:tcPr>
            <w:tcW w:w="3685" w:type="dxa"/>
            <w:tcBorders>
              <w:left w:val="single" w:sz="4" w:space="0" w:color="auto"/>
              <w:right w:val="single" w:sz="4" w:space="0" w:color="auto"/>
            </w:tcBorders>
            <w:vAlign w:val="center"/>
            <w:hideMark/>
          </w:tcPr>
          <w:p w:rsidR="007C7F60" w:rsidRPr="002C70CC" w:rsidRDefault="007C7F60" w:rsidP="007F5E76">
            <w:pPr>
              <w:jc w:val="center"/>
              <w:rPr>
                <w:rFonts w:eastAsia="Times New Roman" w:cs="Times New Roman"/>
                <w:szCs w:val="24"/>
                <w:lang w:eastAsia="ru-RU"/>
              </w:rPr>
            </w:pPr>
            <w:r w:rsidRPr="002C70CC">
              <w:rPr>
                <w:rFonts w:eastAsia="Times New Roman" w:cs="Times New Roman"/>
                <w:szCs w:val="24"/>
                <w:lang w:eastAsia="ru-RU"/>
              </w:rPr>
              <w:t xml:space="preserve">*Котельная </w:t>
            </w:r>
            <w:r w:rsidR="00394897" w:rsidRPr="002C70CC">
              <w:rPr>
                <w:rFonts w:eastAsia="Calibri" w:cs="Times New Roman"/>
                <w:szCs w:val="24"/>
              </w:rPr>
              <w:t>пст. Журавский</w:t>
            </w:r>
            <w:r w:rsidRPr="002C70CC">
              <w:rPr>
                <w:rFonts w:eastAsia="Calibri" w:cs="Times New Roman"/>
                <w:szCs w:val="24"/>
              </w:rPr>
              <w:t xml:space="preserve"> </w:t>
            </w:r>
            <w:r w:rsidRPr="002C70CC">
              <w:rPr>
                <w:rFonts w:cs="Times New Roman"/>
                <w:szCs w:val="24"/>
              </w:rPr>
              <w:t>№3</w:t>
            </w:r>
          </w:p>
        </w:tc>
        <w:tc>
          <w:tcPr>
            <w:tcW w:w="4645" w:type="dxa"/>
            <w:gridSpan w:val="2"/>
            <w:vMerge w:val="restart"/>
            <w:tcBorders>
              <w:left w:val="single" w:sz="4" w:space="0" w:color="auto"/>
              <w:right w:val="single" w:sz="4" w:space="0" w:color="auto"/>
            </w:tcBorders>
            <w:vAlign w:val="center"/>
            <w:hideMark/>
          </w:tcPr>
          <w:p w:rsidR="007C7F60" w:rsidRPr="002C70CC" w:rsidRDefault="007C7F60" w:rsidP="00AD28C5">
            <w:pPr>
              <w:jc w:val="center"/>
              <w:rPr>
                <w:rFonts w:eastAsia="Times New Roman" w:cs="Times New Roman"/>
                <w:color w:val="000000"/>
                <w:szCs w:val="24"/>
              </w:rPr>
            </w:pPr>
            <w:r w:rsidRPr="002C70CC">
              <w:rPr>
                <w:rFonts w:cs="Times New Roman"/>
                <w:szCs w:val="24"/>
              </w:rPr>
              <w:t>Ликвидация санитарно-защитной зоны</w:t>
            </w:r>
          </w:p>
        </w:tc>
        <w:tc>
          <w:tcPr>
            <w:tcW w:w="2126" w:type="dxa"/>
            <w:vMerge w:val="restart"/>
            <w:tcBorders>
              <w:left w:val="single" w:sz="4" w:space="0" w:color="auto"/>
              <w:right w:val="single" w:sz="4" w:space="0" w:color="auto"/>
            </w:tcBorders>
            <w:vAlign w:val="center"/>
            <w:hideMark/>
          </w:tcPr>
          <w:p w:rsidR="007C7F60" w:rsidRPr="002C70CC" w:rsidRDefault="007C7F60" w:rsidP="00AF23FD">
            <w:pPr>
              <w:pStyle w:val="af2"/>
              <w:spacing w:line="240" w:lineRule="auto"/>
              <w:jc w:val="center"/>
              <w:rPr>
                <w:rFonts w:ascii="Times New Roman" w:hAnsi="Times New Roman" w:cs="Times New Roman"/>
                <w:sz w:val="24"/>
                <w:szCs w:val="24"/>
              </w:rPr>
            </w:pPr>
            <w:r w:rsidRPr="002C70CC">
              <w:rPr>
                <w:rFonts w:ascii="Times New Roman" w:hAnsi="Times New Roman" w:cs="Times New Roman"/>
                <w:sz w:val="24"/>
                <w:szCs w:val="24"/>
              </w:rPr>
              <w:t>Общественно-деловая зона</w:t>
            </w:r>
          </w:p>
        </w:tc>
      </w:tr>
      <w:tr w:rsidR="007C7F60" w:rsidRPr="002C70CC" w:rsidTr="007F5E76">
        <w:tc>
          <w:tcPr>
            <w:tcW w:w="3685" w:type="dxa"/>
            <w:tcBorders>
              <w:left w:val="single" w:sz="4" w:space="0" w:color="auto"/>
              <w:right w:val="single" w:sz="4" w:space="0" w:color="auto"/>
            </w:tcBorders>
            <w:vAlign w:val="center"/>
            <w:hideMark/>
          </w:tcPr>
          <w:p w:rsidR="007C7F60" w:rsidRPr="002C70CC" w:rsidRDefault="007C7F60" w:rsidP="007F5E76">
            <w:pPr>
              <w:jc w:val="center"/>
              <w:rPr>
                <w:rFonts w:eastAsia="Times New Roman" w:cs="Times New Roman"/>
                <w:szCs w:val="24"/>
                <w:lang w:eastAsia="ru-RU"/>
              </w:rPr>
            </w:pPr>
            <w:r w:rsidRPr="002C70CC">
              <w:rPr>
                <w:rFonts w:eastAsia="Times New Roman" w:cs="Times New Roman"/>
                <w:szCs w:val="24"/>
                <w:lang w:eastAsia="ru-RU"/>
              </w:rPr>
              <w:t>*Котельная д. </w:t>
            </w:r>
            <w:r w:rsidR="00D657ED" w:rsidRPr="002C70CC">
              <w:rPr>
                <w:rFonts w:eastAsia="Calibri" w:cs="Times New Roman"/>
                <w:szCs w:val="24"/>
              </w:rPr>
              <w:t>Карпушевка</w:t>
            </w:r>
            <w:r w:rsidRPr="002C70CC">
              <w:rPr>
                <w:rFonts w:eastAsia="Calibri" w:cs="Times New Roman"/>
                <w:szCs w:val="24"/>
              </w:rPr>
              <w:t xml:space="preserve"> </w:t>
            </w:r>
            <w:r w:rsidRPr="002C70CC">
              <w:rPr>
                <w:rFonts w:cs="Times New Roman"/>
                <w:szCs w:val="24"/>
              </w:rPr>
              <w:t>№8</w:t>
            </w:r>
          </w:p>
        </w:tc>
        <w:tc>
          <w:tcPr>
            <w:tcW w:w="4645" w:type="dxa"/>
            <w:gridSpan w:val="2"/>
            <w:vMerge/>
            <w:tcBorders>
              <w:left w:val="single" w:sz="4" w:space="0" w:color="auto"/>
              <w:right w:val="single" w:sz="4" w:space="0" w:color="auto"/>
            </w:tcBorders>
            <w:vAlign w:val="center"/>
            <w:hideMark/>
          </w:tcPr>
          <w:p w:rsidR="007C7F60" w:rsidRPr="002C70CC" w:rsidRDefault="007C7F60" w:rsidP="00AD28C5">
            <w:pPr>
              <w:jc w:val="center"/>
              <w:rPr>
                <w:rFonts w:eastAsia="Times New Roman" w:cs="Times New Roman"/>
                <w:color w:val="000000"/>
                <w:szCs w:val="24"/>
              </w:rPr>
            </w:pPr>
          </w:p>
        </w:tc>
        <w:tc>
          <w:tcPr>
            <w:tcW w:w="2126" w:type="dxa"/>
            <w:vMerge/>
            <w:tcBorders>
              <w:left w:val="single" w:sz="4" w:space="0" w:color="auto"/>
              <w:right w:val="single" w:sz="4" w:space="0" w:color="auto"/>
            </w:tcBorders>
            <w:vAlign w:val="center"/>
            <w:hideMark/>
          </w:tcPr>
          <w:p w:rsidR="007C7F60" w:rsidRPr="002C70CC" w:rsidRDefault="007C7F60" w:rsidP="00AF23FD">
            <w:pPr>
              <w:pStyle w:val="af2"/>
              <w:spacing w:line="240" w:lineRule="auto"/>
              <w:jc w:val="center"/>
              <w:rPr>
                <w:rFonts w:ascii="Times New Roman" w:hAnsi="Times New Roman" w:cs="Times New Roman"/>
                <w:sz w:val="24"/>
                <w:szCs w:val="24"/>
              </w:rPr>
            </w:pPr>
          </w:p>
        </w:tc>
      </w:tr>
    </w:tbl>
    <w:p w:rsidR="00294B6C" w:rsidRPr="002C70CC" w:rsidRDefault="00D76DF8" w:rsidP="00294B6C">
      <w:pPr>
        <w:spacing w:before="120"/>
        <w:ind w:firstLine="567"/>
        <w:jc w:val="both"/>
        <w:rPr>
          <w:rFonts w:cs="Times New Roman"/>
          <w:i/>
          <w:szCs w:val="24"/>
        </w:rPr>
      </w:pPr>
      <w:r w:rsidRPr="002C70CC">
        <w:rPr>
          <w:rFonts w:cs="Times New Roman"/>
          <w:i/>
          <w:szCs w:val="24"/>
        </w:rPr>
        <w:t>*Работы на существующих объектах</w:t>
      </w:r>
      <w:r w:rsidR="00294B6C" w:rsidRPr="002C70CC">
        <w:rPr>
          <w:rFonts w:cs="Times New Roman"/>
          <w:i/>
          <w:szCs w:val="24"/>
        </w:rPr>
        <w:t>.</w:t>
      </w:r>
    </w:p>
    <w:p w:rsidR="00AA7461" w:rsidRPr="002C70CC" w:rsidRDefault="00294B6C" w:rsidP="007C7F60">
      <w:pPr>
        <w:ind w:firstLine="567"/>
        <w:jc w:val="both"/>
        <w:rPr>
          <w:rFonts w:cs="Times New Roman"/>
          <w:i/>
          <w:szCs w:val="24"/>
          <w:lang w:eastAsia="ru-RU"/>
        </w:rPr>
      </w:pPr>
      <w:r w:rsidRPr="002C70CC">
        <w:rPr>
          <w:rFonts w:cs="Times New Roman"/>
          <w:i/>
          <w:szCs w:val="24"/>
        </w:rPr>
        <w:t>**</w:t>
      </w:r>
      <w:r w:rsidRPr="002C70CC">
        <w:rPr>
          <w:i/>
        </w:rPr>
        <w:t>Полоса земли шириной 20 м от края воды вглубь берега при среднемноголетнем уровне воды на свободных реках. На берегу, имеющем уклон более 45°, береговая полоса определяется от края берега вглубь берега.</w:t>
      </w:r>
      <w:r w:rsidR="00AA7461" w:rsidRPr="002C70CC">
        <w:rPr>
          <w:rFonts w:cs="Times New Roman"/>
          <w:i/>
          <w:szCs w:val="24"/>
          <w:lang w:eastAsia="ru-RU"/>
        </w:rPr>
        <w:br w:type="page"/>
      </w:r>
    </w:p>
    <w:p w:rsidR="00AA7461" w:rsidRPr="002C70CC" w:rsidRDefault="00AA7461" w:rsidP="00AF23FD">
      <w:pPr>
        <w:pStyle w:val="1"/>
        <w:numPr>
          <w:ilvl w:val="0"/>
          <w:numId w:val="5"/>
        </w:numPr>
        <w:ind w:left="0" w:firstLine="0"/>
      </w:pPr>
      <w:bookmarkStart w:id="36" w:name="_Toc385502331"/>
      <w:r w:rsidRPr="002C70CC">
        <w:lastRenderedPageBreak/>
        <w:t>Сведения о планируемых для размещения на территориях поселения</w:t>
      </w:r>
      <w:r w:rsidR="00DE5ECF" w:rsidRPr="002C70CC">
        <w:t xml:space="preserve"> </w:t>
      </w:r>
      <w:r w:rsidRPr="002C70CC">
        <w:t>объектах местного значения муниципального района</w:t>
      </w:r>
      <w:bookmarkEnd w:id="36"/>
    </w:p>
    <w:p w:rsidR="00AA7461" w:rsidRPr="002C70CC" w:rsidRDefault="00AA7461" w:rsidP="00986BE7">
      <w:pPr>
        <w:pStyle w:val="a4"/>
        <w:spacing w:before="120" w:after="120"/>
        <w:ind w:left="0" w:right="-142" w:firstLine="567"/>
        <w:contextualSpacing w:val="0"/>
        <w:jc w:val="both"/>
        <w:rPr>
          <w:rFonts w:cs="Times New Roman"/>
          <w:szCs w:val="24"/>
        </w:rPr>
      </w:pPr>
      <w:r w:rsidRPr="002C70CC">
        <w:rPr>
          <w:rFonts w:cs="Times New Roman"/>
          <w:szCs w:val="24"/>
        </w:rPr>
        <w:t xml:space="preserve">Сведения о видах, назначении и наименованиях планируемых для размещения на территориях поселения, объектов местного значения, предусмотренных документами территориального планирования и социально-экономического развития, муниципального района, их основные характеристики и местоположение приведены в </w:t>
      </w:r>
      <w:r w:rsidR="009D5951" w:rsidRPr="002C70CC">
        <w:rPr>
          <w:rFonts w:cs="Times New Roman"/>
          <w:szCs w:val="24"/>
        </w:rPr>
        <w:t>Таблице </w:t>
      </w:r>
      <w:r w:rsidRPr="002C70CC">
        <w:rPr>
          <w:rFonts w:cs="Times New Roman"/>
          <w:szCs w:val="24"/>
        </w:rPr>
        <w:t>5.1.</w:t>
      </w:r>
    </w:p>
    <w:p w:rsidR="00AA7461" w:rsidRPr="002C70CC" w:rsidRDefault="00AA7461" w:rsidP="00AF23FD">
      <w:pPr>
        <w:pStyle w:val="a4"/>
        <w:spacing w:before="120" w:after="120"/>
        <w:ind w:left="0"/>
        <w:contextualSpacing w:val="0"/>
        <w:jc w:val="center"/>
        <w:rPr>
          <w:rFonts w:eastAsia="Times New Roman" w:cs="Times New Roman"/>
          <w:b/>
          <w:szCs w:val="24"/>
          <w:lang w:eastAsia="ru-RU"/>
        </w:rPr>
      </w:pPr>
      <w:r w:rsidRPr="002C70CC">
        <w:rPr>
          <w:rFonts w:eastAsia="Times New Roman" w:cs="Times New Roman"/>
          <w:b/>
          <w:szCs w:val="24"/>
          <w:lang w:eastAsia="ru-RU"/>
        </w:rPr>
        <w:t>Перечень</w:t>
      </w:r>
      <w:r w:rsidRPr="002C70CC">
        <w:rPr>
          <w:rFonts w:cs="Times New Roman"/>
          <w:szCs w:val="24"/>
        </w:rPr>
        <w:t xml:space="preserve"> </w:t>
      </w:r>
      <w:r w:rsidRPr="002C70CC">
        <w:rPr>
          <w:rFonts w:eastAsia="Times New Roman" w:cs="Times New Roman"/>
          <w:b/>
          <w:szCs w:val="24"/>
          <w:lang w:eastAsia="ru-RU"/>
        </w:rPr>
        <w:t xml:space="preserve">объектов </w:t>
      </w:r>
      <w:r w:rsidRPr="002C70CC">
        <w:rPr>
          <w:rFonts w:eastAsia="Times New Roman" w:cs="Times New Roman"/>
          <w:b/>
          <w:bCs/>
          <w:szCs w:val="24"/>
          <w:lang w:eastAsia="ru-RU"/>
        </w:rPr>
        <w:t>местного значения муниципального района</w:t>
      </w:r>
      <w:r w:rsidRPr="002C70CC">
        <w:rPr>
          <w:rFonts w:eastAsia="Times New Roman" w:cs="Times New Roman"/>
          <w:b/>
          <w:szCs w:val="24"/>
          <w:lang w:eastAsia="ru-RU"/>
        </w:rPr>
        <w:t>,</w:t>
      </w:r>
      <w:r w:rsidRPr="002C70CC">
        <w:rPr>
          <w:rFonts w:eastAsia="Times New Roman" w:cs="Times New Roman"/>
          <w:b/>
          <w:szCs w:val="24"/>
          <w:lang w:eastAsia="ru-RU"/>
        </w:rPr>
        <w:br/>
        <w:t>планируемых для размещения на территориях поселения</w:t>
      </w:r>
    </w:p>
    <w:p w:rsidR="00AA7461" w:rsidRPr="002C70CC" w:rsidRDefault="009D5951" w:rsidP="00AF23FD">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w:t>
      </w:r>
      <w:r w:rsidR="00AA7461" w:rsidRPr="002C70CC">
        <w:rPr>
          <w:rFonts w:eastAsia="Times New Roman" w:cs="Times New Roman"/>
          <w:i/>
          <w:szCs w:val="24"/>
          <w:lang w:eastAsia="ru-RU"/>
        </w:rPr>
        <w:t>5.1.</w:t>
      </w:r>
    </w:p>
    <w:tbl>
      <w:tblPr>
        <w:tblStyle w:val="a7"/>
        <w:tblW w:w="4997" w:type="pct"/>
        <w:tblInd w:w="108" w:type="dxa"/>
        <w:tblLayout w:type="fixed"/>
        <w:tblLook w:val="04A0" w:firstRow="1" w:lastRow="0" w:firstColumn="1" w:lastColumn="0" w:noHBand="0" w:noVBand="1"/>
      </w:tblPr>
      <w:tblGrid>
        <w:gridCol w:w="2977"/>
        <w:gridCol w:w="2358"/>
        <w:gridCol w:w="2080"/>
        <w:gridCol w:w="2219"/>
        <w:gridCol w:w="698"/>
      </w:tblGrid>
      <w:tr w:rsidR="00986BE7" w:rsidRPr="002C70CC" w:rsidTr="00904EDD">
        <w:tc>
          <w:tcPr>
            <w:tcW w:w="30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6BE7" w:rsidRPr="002C70CC" w:rsidRDefault="00986BE7" w:rsidP="00850655">
            <w:pPr>
              <w:pStyle w:val="af2"/>
              <w:spacing w:line="240" w:lineRule="auto"/>
              <w:jc w:val="center"/>
              <w:rPr>
                <w:rFonts w:ascii="Times New Roman" w:hAnsi="Times New Roman" w:cs="Times New Roman"/>
                <w:b/>
                <w:sz w:val="24"/>
                <w:szCs w:val="24"/>
              </w:rPr>
            </w:pPr>
            <w:r w:rsidRPr="002C70CC">
              <w:rPr>
                <w:rFonts w:ascii="Times New Roman" w:hAnsi="Times New Roman" w:cs="Times New Roman"/>
                <w:b/>
                <w:bCs/>
                <w:sz w:val="24"/>
                <w:szCs w:val="24"/>
              </w:rPr>
              <w:t>Вид и назначение объекта</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6BE7" w:rsidRPr="002C70CC" w:rsidRDefault="00986BE7" w:rsidP="00850655">
            <w:pPr>
              <w:pStyle w:val="af2"/>
              <w:spacing w:line="240" w:lineRule="auto"/>
              <w:jc w:val="center"/>
              <w:rPr>
                <w:rFonts w:ascii="Times New Roman" w:hAnsi="Times New Roman" w:cs="Times New Roman"/>
                <w:b/>
                <w:sz w:val="24"/>
                <w:szCs w:val="24"/>
              </w:rPr>
            </w:pPr>
            <w:r w:rsidRPr="002C70CC">
              <w:rPr>
                <w:rFonts w:ascii="Times New Roman" w:hAnsi="Times New Roman" w:cs="Times New Roman"/>
                <w:b/>
                <w:bCs/>
                <w:sz w:val="24"/>
                <w:szCs w:val="24"/>
              </w:rPr>
              <w:t xml:space="preserve">Наименование </w:t>
            </w:r>
            <w:r w:rsidRPr="002C70CC">
              <w:rPr>
                <w:rFonts w:ascii="Times New Roman" w:hAnsi="Times New Roman" w:cs="Times New Roman"/>
                <w:b/>
                <w:bCs/>
                <w:sz w:val="24"/>
                <w:szCs w:val="24"/>
              </w:rPr>
              <w:br/>
              <w:t>объекта</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6BE7" w:rsidRPr="002C70CC" w:rsidRDefault="00986BE7" w:rsidP="00850655">
            <w:pPr>
              <w:pStyle w:val="af2"/>
              <w:spacing w:line="240" w:lineRule="auto"/>
              <w:jc w:val="center"/>
              <w:rPr>
                <w:rFonts w:ascii="Times New Roman" w:hAnsi="Times New Roman" w:cs="Times New Roman"/>
                <w:b/>
                <w:color w:val="000000"/>
                <w:sz w:val="24"/>
                <w:szCs w:val="24"/>
              </w:rPr>
            </w:pPr>
            <w:r w:rsidRPr="002C70CC">
              <w:rPr>
                <w:rFonts w:ascii="Times New Roman" w:hAnsi="Times New Roman" w:cs="Times New Roman"/>
                <w:b/>
                <w:bCs/>
                <w:sz w:val="24"/>
                <w:szCs w:val="24"/>
              </w:rPr>
              <w:t>Характеристики объекта</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6BE7" w:rsidRPr="002C70CC" w:rsidRDefault="00986BE7" w:rsidP="00850655">
            <w:pPr>
              <w:pStyle w:val="af2"/>
              <w:spacing w:line="240" w:lineRule="auto"/>
              <w:jc w:val="center"/>
              <w:rPr>
                <w:rFonts w:ascii="Times New Roman" w:eastAsia="Times New Roman" w:hAnsi="Times New Roman" w:cs="Times New Roman"/>
                <w:b/>
                <w:sz w:val="24"/>
                <w:szCs w:val="24"/>
                <w:lang w:eastAsia="ru-RU"/>
              </w:rPr>
            </w:pPr>
            <w:proofErr w:type="spellStart"/>
            <w:proofErr w:type="gramStart"/>
            <w:r w:rsidRPr="002C70CC">
              <w:rPr>
                <w:rFonts w:ascii="Times New Roman" w:hAnsi="Times New Roman" w:cs="Times New Roman"/>
                <w:b/>
                <w:bCs/>
                <w:sz w:val="24"/>
                <w:szCs w:val="24"/>
              </w:rPr>
              <w:t>Месторас</w:t>
            </w:r>
            <w:proofErr w:type="spellEnd"/>
            <w:r w:rsidRPr="002C70CC">
              <w:rPr>
                <w:rFonts w:ascii="Times New Roman" w:hAnsi="Times New Roman" w:cs="Times New Roman"/>
                <w:b/>
                <w:bCs/>
                <w:sz w:val="24"/>
                <w:szCs w:val="24"/>
              </w:rPr>
              <w:t>-положение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86BE7" w:rsidRPr="002C70CC" w:rsidRDefault="00986BE7" w:rsidP="00850655">
            <w:pPr>
              <w:pStyle w:val="a4"/>
              <w:ind w:left="-108" w:right="-33"/>
              <w:contextualSpacing w:val="0"/>
              <w:jc w:val="center"/>
              <w:rPr>
                <w:rFonts w:cs="Times New Roman"/>
                <w:b/>
                <w:szCs w:val="24"/>
              </w:rPr>
            </w:pPr>
            <w:proofErr w:type="gramStart"/>
            <w:r w:rsidRPr="002C70CC">
              <w:rPr>
                <w:rFonts w:cs="Times New Roman"/>
                <w:b/>
                <w:szCs w:val="24"/>
              </w:rPr>
              <w:t>Ста-</w:t>
            </w:r>
            <w:r w:rsidRPr="002C70CC">
              <w:rPr>
                <w:rFonts w:cs="Times New Roman"/>
                <w:b/>
                <w:szCs w:val="24"/>
              </w:rPr>
              <w:br/>
            </w:r>
            <w:proofErr w:type="spellStart"/>
            <w:r w:rsidRPr="002C70CC">
              <w:rPr>
                <w:rFonts w:cs="Times New Roman"/>
                <w:b/>
                <w:szCs w:val="24"/>
              </w:rPr>
              <w:t>тус</w:t>
            </w:r>
            <w:proofErr w:type="spellEnd"/>
            <w:proofErr w:type="gramEnd"/>
          </w:p>
        </w:tc>
      </w:tr>
      <w:tr w:rsidR="00986BE7" w:rsidRPr="002C70CC" w:rsidTr="00904EDD">
        <w:tc>
          <w:tcPr>
            <w:tcW w:w="10558" w:type="dxa"/>
            <w:gridSpan w:val="5"/>
            <w:tcBorders>
              <w:top w:val="single" w:sz="4" w:space="0" w:color="auto"/>
              <w:left w:val="single" w:sz="4" w:space="0" w:color="auto"/>
              <w:right w:val="single" w:sz="4" w:space="0" w:color="auto"/>
            </w:tcBorders>
            <w:vAlign w:val="center"/>
            <w:hideMark/>
          </w:tcPr>
          <w:p w:rsidR="00986BE7" w:rsidRPr="002C70CC" w:rsidRDefault="00B3422C" w:rsidP="00B3422C">
            <w:pPr>
              <w:pStyle w:val="a4"/>
              <w:ind w:left="-108" w:right="-33"/>
              <w:contextualSpacing w:val="0"/>
              <w:jc w:val="center"/>
              <w:rPr>
                <w:rFonts w:cs="Times New Roman"/>
                <w:b/>
                <w:szCs w:val="24"/>
              </w:rPr>
            </w:pPr>
            <w:r w:rsidRPr="002C70CC">
              <w:rPr>
                <w:rStyle w:val="a8"/>
                <w:rFonts w:cs="Times New Roman"/>
                <w:b/>
                <w:color w:val="auto"/>
                <w:szCs w:val="24"/>
                <w:u w:val="none"/>
              </w:rPr>
              <w:t>Схема</w:t>
            </w:r>
            <w:r w:rsidR="00986BE7" w:rsidRPr="002C70CC">
              <w:rPr>
                <w:rStyle w:val="a8"/>
                <w:rFonts w:cs="Times New Roman"/>
                <w:b/>
                <w:color w:val="auto"/>
                <w:szCs w:val="24"/>
                <w:u w:val="none"/>
              </w:rPr>
              <w:t xml:space="preserve"> территориального планирования </w:t>
            </w:r>
            <w:r w:rsidR="00986BE7" w:rsidRPr="002C70CC">
              <w:rPr>
                <w:rFonts w:cs="Times New Roman"/>
                <w:b/>
                <w:szCs w:val="24"/>
              </w:rPr>
              <w:t>м</w:t>
            </w:r>
            <w:r w:rsidR="00986BE7" w:rsidRPr="002C70CC">
              <w:rPr>
                <w:rFonts w:cs="Times New Roman"/>
                <w:b/>
                <w:szCs w:val="24"/>
                <w:lang w:eastAsia="ru-RU"/>
              </w:rPr>
              <w:t>униципального района</w:t>
            </w:r>
            <w:r w:rsidR="00986BE7" w:rsidRPr="002C70CC">
              <w:rPr>
                <w:rFonts w:cs="Times New Roman"/>
                <w:b/>
                <w:szCs w:val="24"/>
              </w:rPr>
              <w:t xml:space="preserve"> «Усть-Цилемский</w:t>
            </w:r>
            <w:r w:rsidRPr="002C70CC">
              <w:rPr>
                <w:rFonts w:cs="Times New Roman"/>
                <w:b/>
                <w:szCs w:val="24"/>
              </w:rPr>
              <w:t>»</w:t>
            </w:r>
          </w:p>
        </w:tc>
      </w:tr>
      <w:tr w:rsidR="006B3E49" w:rsidRPr="002C70CC" w:rsidTr="00A03B6B">
        <w:tc>
          <w:tcPr>
            <w:tcW w:w="3045" w:type="dxa"/>
            <w:vMerge w:val="restart"/>
            <w:tcBorders>
              <w:top w:val="single" w:sz="4" w:space="0" w:color="auto"/>
              <w:left w:val="single" w:sz="4" w:space="0" w:color="auto"/>
              <w:right w:val="single" w:sz="4" w:space="0" w:color="auto"/>
            </w:tcBorders>
            <w:vAlign w:val="center"/>
            <w:hideMark/>
          </w:tcPr>
          <w:p w:rsidR="006B3E49" w:rsidRPr="002C70CC" w:rsidRDefault="006B3E49" w:rsidP="0025516B">
            <w:pPr>
              <w:pStyle w:val="a4"/>
              <w:ind w:left="0" w:right="-108"/>
              <w:jc w:val="center"/>
              <w:rPr>
                <w:rFonts w:cs="Times New Roman"/>
                <w:iCs/>
                <w:szCs w:val="24"/>
              </w:rPr>
            </w:pPr>
            <w:r w:rsidRPr="002C70CC">
              <w:rPr>
                <w:rFonts w:cs="Times New Roman"/>
                <w:iCs/>
                <w:szCs w:val="24"/>
              </w:rPr>
              <w:t>Объекты производственного назначения для развития производственного потенциала поселения</w:t>
            </w:r>
          </w:p>
        </w:tc>
        <w:tc>
          <w:tcPr>
            <w:tcW w:w="2410" w:type="dxa"/>
            <w:tcBorders>
              <w:top w:val="single" w:sz="4" w:space="0" w:color="auto"/>
              <w:left w:val="single" w:sz="4" w:space="0" w:color="auto"/>
              <w:right w:val="single" w:sz="4" w:space="0" w:color="auto"/>
            </w:tcBorders>
            <w:vAlign w:val="center"/>
            <w:hideMark/>
          </w:tcPr>
          <w:p w:rsidR="006B3E49" w:rsidRPr="002C70CC" w:rsidRDefault="004362F8" w:rsidP="00072908">
            <w:pPr>
              <w:pStyle w:val="a4"/>
              <w:ind w:left="0" w:right="110"/>
              <w:jc w:val="center"/>
              <w:rPr>
                <w:rFonts w:cs="Times New Roman"/>
                <w:iCs/>
                <w:szCs w:val="24"/>
              </w:rPr>
            </w:pPr>
            <w:r w:rsidRPr="002C70CC">
              <w:rPr>
                <w:rFonts w:cs="Times New Roman"/>
                <w:iCs/>
                <w:szCs w:val="24"/>
              </w:rPr>
              <w:t>*</w:t>
            </w:r>
            <w:proofErr w:type="gramStart"/>
            <w:r w:rsidR="006B3E49" w:rsidRPr="002C70CC">
              <w:rPr>
                <w:rFonts w:cs="Times New Roman"/>
                <w:iCs/>
                <w:szCs w:val="24"/>
              </w:rPr>
              <w:t>Асфальтобетон</w:t>
            </w:r>
            <w:r w:rsidR="006E2719" w:rsidRPr="002C70CC">
              <w:rPr>
                <w:rFonts w:cs="Times New Roman"/>
                <w:iCs/>
                <w:szCs w:val="24"/>
              </w:rPr>
              <w:t>-</w:t>
            </w:r>
            <w:proofErr w:type="spellStart"/>
            <w:r w:rsidR="006B3E49" w:rsidRPr="002C70CC">
              <w:rPr>
                <w:rFonts w:cs="Times New Roman"/>
                <w:iCs/>
                <w:szCs w:val="24"/>
              </w:rPr>
              <w:t>ный</w:t>
            </w:r>
            <w:proofErr w:type="spellEnd"/>
            <w:proofErr w:type="gramEnd"/>
            <w:r w:rsidR="006B3E49" w:rsidRPr="002C70CC">
              <w:rPr>
                <w:rFonts w:cs="Times New Roman"/>
                <w:iCs/>
                <w:szCs w:val="24"/>
              </w:rPr>
              <w:t xml:space="preserve"> завод</w:t>
            </w:r>
          </w:p>
        </w:tc>
        <w:tc>
          <w:tcPr>
            <w:tcW w:w="2126" w:type="dxa"/>
            <w:tcBorders>
              <w:top w:val="single" w:sz="4" w:space="0" w:color="auto"/>
              <w:left w:val="single" w:sz="4" w:space="0" w:color="auto"/>
              <w:right w:val="single" w:sz="4" w:space="0" w:color="auto"/>
            </w:tcBorders>
            <w:vAlign w:val="center"/>
            <w:hideMark/>
          </w:tcPr>
          <w:p w:rsidR="006F10AB" w:rsidRPr="002C70CC" w:rsidRDefault="006F10AB" w:rsidP="00632DA5">
            <w:pPr>
              <w:pStyle w:val="a4"/>
              <w:ind w:left="0"/>
              <w:jc w:val="center"/>
              <w:rPr>
                <w:rFonts w:cs="Times New Roman"/>
                <w:iCs/>
                <w:szCs w:val="24"/>
              </w:rPr>
            </w:pPr>
            <w:r w:rsidRPr="002C70CC">
              <w:rPr>
                <w:rFonts w:cs="Times New Roman"/>
                <w:iCs/>
                <w:szCs w:val="24"/>
              </w:rPr>
              <w:t>Реконструкция</w:t>
            </w:r>
          </w:p>
          <w:p w:rsidR="006B3E49" w:rsidRPr="002C70CC" w:rsidRDefault="006F10AB" w:rsidP="006F10AB">
            <w:pPr>
              <w:pStyle w:val="a4"/>
              <w:ind w:left="0"/>
              <w:jc w:val="center"/>
              <w:rPr>
                <w:rFonts w:cs="Times New Roman"/>
                <w:iCs/>
                <w:szCs w:val="24"/>
              </w:rPr>
            </w:pPr>
            <w:r w:rsidRPr="002C70CC">
              <w:rPr>
                <w:rFonts w:cs="Times New Roman"/>
                <w:iCs/>
                <w:szCs w:val="24"/>
              </w:rPr>
              <w:t>Организация</w:t>
            </w:r>
            <w:r w:rsidR="002664BB" w:rsidRPr="002C70CC">
              <w:rPr>
                <w:rFonts w:cs="Times New Roman"/>
                <w:iCs/>
                <w:szCs w:val="24"/>
              </w:rPr>
              <w:t xml:space="preserve"> выпуска</w:t>
            </w:r>
            <w:r w:rsidR="006B3E49" w:rsidRPr="002C70CC">
              <w:rPr>
                <w:rFonts w:cs="Times New Roman"/>
                <w:iCs/>
                <w:szCs w:val="24"/>
              </w:rPr>
              <w:t xml:space="preserve"> тротуарной плитки</w:t>
            </w:r>
          </w:p>
        </w:tc>
        <w:tc>
          <w:tcPr>
            <w:tcW w:w="2268" w:type="dxa"/>
            <w:tcBorders>
              <w:top w:val="single" w:sz="4" w:space="0" w:color="auto"/>
              <w:left w:val="single" w:sz="4" w:space="0" w:color="auto"/>
              <w:right w:val="single" w:sz="4" w:space="0" w:color="auto"/>
            </w:tcBorders>
            <w:vAlign w:val="center"/>
            <w:hideMark/>
          </w:tcPr>
          <w:p w:rsidR="006B3E49" w:rsidRPr="002C70CC" w:rsidRDefault="006F10AB" w:rsidP="006E2719">
            <w:pPr>
              <w:pStyle w:val="a4"/>
              <w:ind w:left="0"/>
              <w:contextualSpacing w:val="0"/>
              <w:jc w:val="center"/>
              <w:rPr>
                <w:rFonts w:cs="Times New Roman"/>
                <w:iCs/>
                <w:szCs w:val="24"/>
              </w:rPr>
            </w:pPr>
            <w:r w:rsidRPr="002C70CC">
              <w:rPr>
                <w:szCs w:val="24"/>
              </w:rPr>
              <w:t xml:space="preserve">К северу от </w:t>
            </w:r>
            <w:r w:rsidR="00394897" w:rsidRPr="002C70CC">
              <w:rPr>
                <w:szCs w:val="24"/>
              </w:rPr>
              <w:t>пст. Журавский</w:t>
            </w:r>
          </w:p>
        </w:tc>
        <w:tc>
          <w:tcPr>
            <w:tcW w:w="709" w:type="dxa"/>
            <w:vMerge w:val="restart"/>
            <w:tcBorders>
              <w:top w:val="single" w:sz="4" w:space="0" w:color="auto"/>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r w:rsidRPr="002C70CC">
              <w:rPr>
                <w:rFonts w:cs="Times New Roman"/>
                <w:iCs/>
                <w:szCs w:val="24"/>
              </w:rPr>
              <w:t>М</w:t>
            </w:r>
          </w:p>
        </w:tc>
      </w:tr>
      <w:tr w:rsidR="004362F8" w:rsidRPr="002C70CC" w:rsidTr="007F5E76">
        <w:tc>
          <w:tcPr>
            <w:tcW w:w="3045" w:type="dxa"/>
            <w:vMerge/>
            <w:tcBorders>
              <w:left w:val="single" w:sz="4" w:space="0" w:color="auto"/>
              <w:right w:val="single" w:sz="4" w:space="0" w:color="auto"/>
            </w:tcBorders>
            <w:vAlign w:val="center"/>
            <w:hideMark/>
          </w:tcPr>
          <w:p w:rsidR="004362F8" w:rsidRPr="002C70CC" w:rsidRDefault="004362F8" w:rsidP="000B5395">
            <w:pPr>
              <w:pStyle w:val="a4"/>
              <w:ind w:left="0" w:right="-108"/>
              <w:jc w:val="center"/>
              <w:rPr>
                <w:rFonts w:cs="Times New Roman"/>
                <w:iCs/>
                <w:szCs w:val="24"/>
              </w:rPr>
            </w:pPr>
          </w:p>
        </w:tc>
        <w:tc>
          <w:tcPr>
            <w:tcW w:w="2410" w:type="dxa"/>
            <w:tcBorders>
              <w:top w:val="single" w:sz="4" w:space="0" w:color="auto"/>
              <w:left w:val="single" w:sz="4" w:space="0" w:color="auto"/>
              <w:right w:val="single" w:sz="4" w:space="0" w:color="auto"/>
            </w:tcBorders>
            <w:vAlign w:val="center"/>
            <w:hideMark/>
          </w:tcPr>
          <w:p w:rsidR="004362F8" w:rsidRPr="002C70CC" w:rsidRDefault="004362F8" w:rsidP="00A03B6B">
            <w:pPr>
              <w:pStyle w:val="a4"/>
              <w:ind w:left="0" w:right="110"/>
              <w:jc w:val="center"/>
              <w:rPr>
                <w:rFonts w:cs="Times New Roman"/>
                <w:iCs/>
                <w:szCs w:val="24"/>
              </w:rPr>
            </w:pPr>
            <w:r w:rsidRPr="002C70CC">
              <w:rPr>
                <w:rFonts w:cs="Times New Roman"/>
                <w:iCs/>
                <w:szCs w:val="24"/>
              </w:rPr>
              <w:t>Цех по переработке шерсти</w:t>
            </w:r>
          </w:p>
        </w:tc>
        <w:tc>
          <w:tcPr>
            <w:tcW w:w="2126" w:type="dxa"/>
            <w:vMerge w:val="restart"/>
            <w:tcBorders>
              <w:top w:val="single" w:sz="4" w:space="0" w:color="auto"/>
              <w:left w:val="single" w:sz="4" w:space="0" w:color="auto"/>
              <w:right w:val="single" w:sz="4" w:space="0" w:color="auto"/>
            </w:tcBorders>
            <w:vAlign w:val="center"/>
            <w:hideMark/>
          </w:tcPr>
          <w:p w:rsidR="004362F8" w:rsidRPr="002C70CC" w:rsidRDefault="004362F8" w:rsidP="0025516B">
            <w:pPr>
              <w:pStyle w:val="a4"/>
              <w:ind w:left="0"/>
              <w:jc w:val="center"/>
              <w:rPr>
                <w:rFonts w:cs="Times New Roman"/>
                <w:iCs/>
                <w:szCs w:val="24"/>
              </w:rPr>
            </w:pPr>
            <w:r w:rsidRPr="002C70CC">
              <w:rPr>
                <w:rFonts w:cs="Times New Roman"/>
                <w:iCs/>
                <w:szCs w:val="24"/>
              </w:rPr>
              <w:t>Строительство</w:t>
            </w:r>
          </w:p>
        </w:tc>
        <w:tc>
          <w:tcPr>
            <w:tcW w:w="2268" w:type="dxa"/>
            <w:vMerge w:val="restart"/>
            <w:tcBorders>
              <w:left w:val="single" w:sz="4" w:space="0" w:color="auto"/>
              <w:right w:val="single" w:sz="4" w:space="0" w:color="auto"/>
            </w:tcBorders>
            <w:vAlign w:val="center"/>
            <w:hideMark/>
          </w:tcPr>
          <w:p w:rsidR="004362F8" w:rsidRPr="002C70CC" w:rsidRDefault="004362F8" w:rsidP="00601027">
            <w:pPr>
              <w:pStyle w:val="a4"/>
              <w:ind w:left="0"/>
              <w:contextualSpacing w:val="0"/>
              <w:jc w:val="center"/>
              <w:rPr>
                <w:rFonts w:cs="Times New Roman"/>
                <w:iCs/>
                <w:szCs w:val="24"/>
              </w:rPr>
            </w:pPr>
            <w:r w:rsidRPr="002C70CC">
              <w:rPr>
                <w:rFonts w:cs="Times New Roman"/>
                <w:iCs/>
                <w:szCs w:val="24"/>
              </w:rPr>
              <w:t xml:space="preserve">На </w:t>
            </w:r>
            <w:r w:rsidR="00601027" w:rsidRPr="002C70CC">
              <w:rPr>
                <w:rFonts w:cs="Times New Roman"/>
                <w:iCs/>
                <w:szCs w:val="24"/>
              </w:rPr>
              <w:t>запад</w:t>
            </w:r>
            <w:r w:rsidRPr="002C70CC">
              <w:rPr>
                <w:rFonts w:cs="Times New Roman"/>
                <w:iCs/>
                <w:szCs w:val="24"/>
              </w:rPr>
              <w:t xml:space="preserve">е </w:t>
            </w:r>
            <w:r w:rsidR="00601027" w:rsidRPr="002C70CC">
              <w:rPr>
                <w:rFonts w:eastAsia="Times New Roman"/>
                <w:szCs w:val="24"/>
              </w:rPr>
              <w:t>д. Карпушевка</w:t>
            </w:r>
          </w:p>
        </w:tc>
        <w:tc>
          <w:tcPr>
            <w:tcW w:w="709" w:type="dxa"/>
            <w:vMerge/>
            <w:tcBorders>
              <w:left w:val="single" w:sz="4" w:space="0" w:color="auto"/>
              <w:right w:val="single" w:sz="4" w:space="0" w:color="auto"/>
            </w:tcBorders>
            <w:vAlign w:val="center"/>
            <w:hideMark/>
          </w:tcPr>
          <w:p w:rsidR="004362F8" w:rsidRPr="002C70CC" w:rsidRDefault="004362F8" w:rsidP="008239AD">
            <w:pPr>
              <w:pStyle w:val="a4"/>
              <w:ind w:left="-108" w:right="-33"/>
              <w:contextualSpacing w:val="0"/>
              <w:jc w:val="center"/>
              <w:rPr>
                <w:rFonts w:cs="Times New Roman"/>
                <w:iCs/>
                <w:szCs w:val="24"/>
              </w:rPr>
            </w:pPr>
          </w:p>
        </w:tc>
      </w:tr>
      <w:tr w:rsidR="004362F8" w:rsidRPr="002C70CC" w:rsidTr="007F5E76">
        <w:tc>
          <w:tcPr>
            <w:tcW w:w="3045" w:type="dxa"/>
            <w:vMerge/>
            <w:tcBorders>
              <w:left w:val="single" w:sz="4" w:space="0" w:color="auto"/>
              <w:right w:val="single" w:sz="4" w:space="0" w:color="auto"/>
            </w:tcBorders>
            <w:vAlign w:val="center"/>
            <w:hideMark/>
          </w:tcPr>
          <w:p w:rsidR="004362F8" w:rsidRPr="002C70CC" w:rsidRDefault="004362F8" w:rsidP="000B5395">
            <w:pPr>
              <w:pStyle w:val="a4"/>
              <w:ind w:left="0" w:right="-108"/>
              <w:jc w:val="center"/>
              <w:rPr>
                <w:rFonts w:cs="Times New Roman"/>
                <w:iCs/>
                <w:szCs w:val="24"/>
              </w:rPr>
            </w:pPr>
          </w:p>
        </w:tc>
        <w:tc>
          <w:tcPr>
            <w:tcW w:w="2410" w:type="dxa"/>
            <w:tcBorders>
              <w:top w:val="single" w:sz="4" w:space="0" w:color="auto"/>
              <w:left w:val="single" w:sz="4" w:space="0" w:color="auto"/>
              <w:right w:val="single" w:sz="4" w:space="0" w:color="auto"/>
            </w:tcBorders>
            <w:vAlign w:val="center"/>
            <w:hideMark/>
          </w:tcPr>
          <w:p w:rsidR="004362F8" w:rsidRPr="002C70CC" w:rsidRDefault="004362F8" w:rsidP="00072908">
            <w:pPr>
              <w:pStyle w:val="a4"/>
              <w:ind w:left="0" w:right="110"/>
              <w:jc w:val="center"/>
              <w:rPr>
                <w:rFonts w:cs="Times New Roman"/>
                <w:iCs/>
                <w:szCs w:val="24"/>
              </w:rPr>
            </w:pPr>
            <w:r w:rsidRPr="002C70CC">
              <w:rPr>
                <w:rFonts w:cs="Times New Roman"/>
                <w:iCs/>
                <w:szCs w:val="24"/>
              </w:rPr>
              <w:t>Предприятие деревообработки</w:t>
            </w:r>
          </w:p>
        </w:tc>
        <w:tc>
          <w:tcPr>
            <w:tcW w:w="2126" w:type="dxa"/>
            <w:vMerge/>
            <w:tcBorders>
              <w:left w:val="single" w:sz="4" w:space="0" w:color="auto"/>
              <w:right w:val="single" w:sz="4" w:space="0" w:color="auto"/>
            </w:tcBorders>
            <w:vAlign w:val="center"/>
            <w:hideMark/>
          </w:tcPr>
          <w:p w:rsidR="004362F8" w:rsidRPr="002C70CC" w:rsidRDefault="004362F8" w:rsidP="00CA60C8">
            <w:pPr>
              <w:pStyle w:val="a4"/>
              <w:ind w:left="0"/>
              <w:jc w:val="center"/>
              <w:rPr>
                <w:rFonts w:cs="Times New Roman"/>
                <w:iCs/>
                <w:szCs w:val="24"/>
              </w:rPr>
            </w:pPr>
          </w:p>
        </w:tc>
        <w:tc>
          <w:tcPr>
            <w:tcW w:w="2268" w:type="dxa"/>
            <w:vMerge/>
            <w:tcBorders>
              <w:left w:val="single" w:sz="4" w:space="0" w:color="auto"/>
              <w:right w:val="single" w:sz="4" w:space="0" w:color="auto"/>
            </w:tcBorders>
            <w:vAlign w:val="center"/>
            <w:hideMark/>
          </w:tcPr>
          <w:p w:rsidR="004362F8" w:rsidRPr="002C70CC" w:rsidRDefault="004362F8" w:rsidP="00A03B6B">
            <w:pPr>
              <w:pStyle w:val="a4"/>
              <w:ind w:left="0"/>
              <w:contextualSpacing w:val="0"/>
              <w:jc w:val="center"/>
              <w:rPr>
                <w:rFonts w:cs="Times New Roman"/>
                <w:iCs/>
                <w:szCs w:val="24"/>
              </w:rPr>
            </w:pPr>
          </w:p>
        </w:tc>
        <w:tc>
          <w:tcPr>
            <w:tcW w:w="709" w:type="dxa"/>
            <w:vMerge/>
            <w:tcBorders>
              <w:left w:val="single" w:sz="4" w:space="0" w:color="auto"/>
              <w:right w:val="single" w:sz="4" w:space="0" w:color="auto"/>
            </w:tcBorders>
            <w:vAlign w:val="center"/>
            <w:hideMark/>
          </w:tcPr>
          <w:p w:rsidR="004362F8" w:rsidRPr="002C70CC" w:rsidRDefault="004362F8" w:rsidP="00850655">
            <w:pPr>
              <w:pStyle w:val="a4"/>
              <w:ind w:left="-108" w:right="-33"/>
              <w:contextualSpacing w:val="0"/>
              <w:jc w:val="center"/>
              <w:rPr>
                <w:rFonts w:cs="Times New Roman"/>
                <w:iCs/>
                <w:szCs w:val="24"/>
              </w:rPr>
            </w:pP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0B5395">
            <w:pPr>
              <w:pStyle w:val="a4"/>
              <w:ind w:left="0" w:right="-108"/>
              <w:jc w:val="center"/>
              <w:rPr>
                <w:rFonts w:cs="Times New Roman"/>
                <w:iCs/>
                <w:szCs w:val="24"/>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A03B6B">
            <w:pPr>
              <w:pStyle w:val="a4"/>
              <w:ind w:left="0" w:right="110"/>
              <w:jc w:val="center"/>
              <w:rPr>
                <w:rFonts w:cs="Times New Roman"/>
                <w:iCs/>
                <w:szCs w:val="24"/>
              </w:rPr>
            </w:pPr>
            <w:r w:rsidRPr="002C70CC">
              <w:rPr>
                <w:rFonts w:cs="Times New Roman"/>
                <w:iCs/>
                <w:szCs w:val="24"/>
              </w:rPr>
              <w:t>Сувенирный цех по производству изделий из шерсти</w:t>
            </w:r>
          </w:p>
        </w:tc>
        <w:tc>
          <w:tcPr>
            <w:tcW w:w="2126" w:type="dxa"/>
            <w:vMerge/>
            <w:tcBorders>
              <w:left w:val="single" w:sz="4" w:space="0" w:color="auto"/>
              <w:right w:val="single" w:sz="4" w:space="0" w:color="auto"/>
            </w:tcBorders>
            <w:vAlign w:val="center"/>
            <w:hideMark/>
          </w:tcPr>
          <w:p w:rsidR="006B3E49" w:rsidRPr="002C70CC" w:rsidRDefault="006B3E49" w:rsidP="00CA60C8">
            <w:pPr>
              <w:pStyle w:val="a4"/>
              <w:ind w:left="0"/>
              <w:jc w:val="center"/>
              <w:rPr>
                <w:rFonts w:cs="Times New Roman"/>
                <w:iCs/>
                <w:szCs w:val="24"/>
              </w:rPr>
            </w:pPr>
          </w:p>
        </w:tc>
        <w:tc>
          <w:tcPr>
            <w:tcW w:w="2268" w:type="dxa"/>
            <w:tcBorders>
              <w:top w:val="single" w:sz="4" w:space="0" w:color="auto"/>
              <w:left w:val="single" w:sz="4" w:space="0" w:color="auto"/>
              <w:right w:val="single" w:sz="4" w:space="0" w:color="auto"/>
            </w:tcBorders>
            <w:vAlign w:val="center"/>
            <w:hideMark/>
          </w:tcPr>
          <w:p w:rsidR="006B3E49" w:rsidRPr="002C70CC" w:rsidRDefault="006B3E49" w:rsidP="0059214F">
            <w:pPr>
              <w:pStyle w:val="a4"/>
              <w:ind w:left="0"/>
              <w:contextualSpacing w:val="0"/>
              <w:jc w:val="center"/>
              <w:rPr>
                <w:rFonts w:cs="Times New Roman"/>
                <w:iCs/>
                <w:szCs w:val="24"/>
              </w:rPr>
            </w:pPr>
            <w:r w:rsidRPr="002C70CC">
              <w:rPr>
                <w:rFonts w:cs="Times New Roman"/>
                <w:iCs/>
                <w:szCs w:val="24"/>
              </w:rPr>
              <w:t>На север</w:t>
            </w:r>
            <w:r w:rsidR="00601027" w:rsidRPr="002C70CC">
              <w:rPr>
                <w:rFonts w:cs="Times New Roman"/>
                <w:iCs/>
                <w:szCs w:val="24"/>
              </w:rPr>
              <w:t>о-восток</w:t>
            </w:r>
            <w:r w:rsidRPr="002C70CC">
              <w:rPr>
                <w:rFonts w:cs="Times New Roman"/>
                <w:iCs/>
                <w:szCs w:val="24"/>
              </w:rPr>
              <w:t>е д. Карпушевка</w:t>
            </w:r>
          </w:p>
        </w:tc>
        <w:tc>
          <w:tcPr>
            <w:tcW w:w="709" w:type="dxa"/>
            <w:vMerge/>
            <w:tcBorders>
              <w:left w:val="single" w:sz="4" w:space="0" w:color="auto"/>
              <w:right w:val="single" w:sz="4" w:space="0" w:color="auto"/>
            </w:tcBorders>
            <w:vAlign w:val="center"/>
            <w:hideMark/>
          </w:tcPr>
          <w:p w:rsidR="006B3E49" w:rsidRPr="002C70CC" w:rsidRDefault="006B3E49" w:rsidP="0059214F">
            <w:pPr>
              <w:pStyle w:val="a4"/>
              <w:ind w:left="-108" w:right="-33"/>
              <w:contextualSpacing w:val="0"/>
              <w:jc w:val="center"/>
              <w:rPr>
                <w:rFonts w:cs="Times New Roman"/>
                <w:iCs/>
                <w:szCs w:val="24"/>
              </w:rPr>
            </w:pPr>
          </w:p>
        </w:tc>
      </w:tr>
      <w:tr w:rsidR="006B3E49" w:rsidRPr="002C70CC" w:rsidTr="00A03B6B">
        <w:tc>
          <w:tcPr>
            <w:tcW w:w="3045" w:type="dxa"/>
            <w:vMerge w:val="restart"/>
            <w:tcBorders>
              <w:left w:val="single" w:sz="4" w:space="0" w:color="auto"/>
              <w:right w:val="single" w:sz="4" w:space="0" w:color="auto"/>
            </w:tcBorders>
            <w:vAlign w:val="center"/>
            <w:hideMark/>
          </w:tcPr>
          <w:p w:rsidR="006B3E49" w:rsidRPr="002C70CC" w:rsidRDefault="006B3E49" w:rsidP="0007290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Дошкольное образовательное учреждение для улучшения качества предоставления дошкольной образовательной услуги</w:t>
            </w: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22328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Новый Детский сад д. Чукчино</w:t>
            </w:r>
          </w:p>
        </w:tc>
        <w:tc>
          <w:tcPr>
            <w:tcW w:w="2126" w:type="dxa"/>
            <w:tcBorders>
              <w:top w:val="single" w:sz="4" w:space="0" w:color="auto"/>
              <w:left w:val="single" w:sz="4" w:space="0" w:color="auto"/>
              <w:right w:val="single" w:sz="4" w:space="0" w:color="auto"/>
            </w:tcBorders>
            <w:vAlign w:val="center"/>
            <w:hideMark/>
          </w:tcPr>
          <w:p w:rsidR="006B3E49" w:rsidRPr="002C70CC" w:rsidRDefault="006B3E49" w:rsidP="0022328D">
            <w:pPr>
              <w:ind w:right="-1"/>
              <w:jc w:val="center"/>
              <w:rPr>
                <w:rFonts w:cs="Times New Roman"/>
                <w:iCs/>
                <w:szCs w:val="24"/>
              </w:rPr>
            </w:pPr>
            <w:r w:rsidRPr="002C70CC">
              <w:rPr>
                <w:rFonts w:cs="Times New Roman"/>
                <w:iCs/>
                <w:szCs w:val="24"/>
              </w:rPr>
              <w:t>Строительство детского сада на 75 мест</w:t>
            </w:r>
          </w:p>
        </w:tc>
        <w:tc>
          <w:tcPr>
            <w:tcW w:w="2268" w:type="dxa"/>
            <w:tcBorders>
              <w:top w:val="single" w:sz="4" w:space="0" w:color="auto"/>
              <w:left w:val="single" w:sz="4" w:space="0" w:color="auto"/>
              <w:right w:val="single" w:sz="4" w:space="0" w:color="auto"/>
            </w:tcBorders>
            <w:vAlign w:val="center"/>
            <w:hideMark/>
          </w:tcPr>
          <w:p w:rsidR="006B3E49" w:rsidRPr="002C70CC" w:rsidRDefault="00A5264B" w:rsidP="00A03B6B">
            <w:pPr>
              <w:jc w:val="center"/>
              <w:rPr>
                <w:rFonts w:cs="Times New Roman"/>
                <w:iCs/>
                <w:szCs w:val="24"/>
              </w:rPr>
            </w:pPr>
            <w:r w:rsidRPr="002C70CC">
              <w:rPr>
                <w:rFonts w:cs="Times New Roman"/>
                <w:iCs/>
                <w:szCs w:val="24"/>
              </w:rPr>
              <w:t xml:space="preserve">д. Чукчино, к северу от </w:t>
            </w:r>
            <w:r w:rsidRPr="002C70CC">
              <w:rPr>
                <w:rFonts w:cs="Times New Roman"/>
                <w:szCs w:val="24"/>
              </w:rPr>
              <w:t>Братьев Дуркиных ул.</w:t>
            </w:r>
          </w:p>
        </w:tc>
        <w:tc>
          <w:tcPr>
            <w:tcW w:w="709" w:type="dxa"/>
            <w:vMerge w:val="restart"/>
            <w:tcBorders>
              <w:top w:val="single" w:sz="4" w:space="0" w:color="auto"/>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r w:rsidRPr="002C70CC">
              <w:rPr>
                <w:rFonts w:cs="Times New Roman"/>
                <w:iCs/>
                <w:szCs w:val="24"/>
              </w:rPr>
              <w:t>П</w:t>
            </w: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AB15E2">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715976">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*Детский сад с. Коровий Ручей</w:t>
            </w:r>
          </w:p>
        </w:tc>
        <w:tc>
          <w:tcPr>
            <w:tcW w:w="2126" w:type="dxa"/>
            <w:tcBorders>
              <w:left w:val="single" w:sz="4" w:space="0" w:color="auto"/>
              <w:right w:val="single" w:sz="4" w:space="0" w:color="auto"/>
            </w:tcBorders>
            <w:vAlign w:val="center"/>
            <w:hideMark/>
          </w:tcPr>
          <w:p w:rsidR="006B3E49" w:rsidRPr="002C70CC" w:rsidRDefault="006B3E49" w:rsidP="00A13491">
            <w:pPr>
              <w:ind w:right="-1"/>
              <w:jc w:val="center"/>
              <w:rPr>
                <w:rFonts w:cs="Times New Roman"/>
                <w:iCs/>
                <w:szCs w:val="24"/>
              </w:rPr>
            </w:pPr>
            <w:r w:rsidRPr="002C70CC">
              <w:rPr>
                <w:rFonts w:cs="Times New Roman"/>
                <w:iCs/>
                <w:szCs w:val="24"/>
              </w:rPr>
              <w:t>Пристройка музыкально-спортивного зала</w:t>
            </w:r>
          </w:p>
        </w:tc>
        <w:tc>
          <w:tcPr>
            <w:tcW w:w="2268" w:type="dxa"/>
            <w:tcBorders>
              <w:left w:val="single" w:sz="4" w:space="0" w:color="auto"/>
              <w:right w:val="single" w:sz="4" w:space="0" w:color="auto"/>
            </w:tcBorders>
            <w:vAlign w:val="center"/>
            <w:hideMark/>
          </w:tcPr>
          <w:p w:rsidR="006B3E49" w:rsidRPr="002C70CC" w:rsidRDefault="006B3E49" w:rsidP="00601027">
            <w:pPr>
              <w:jc w:val="center"/>
              <w:rPr>
                <w:rFonts w:cs="Times New Roman"/>
                <w:iCs/>
                <w:szCs w:val="24"/>
              </w:rPr>
            </w:pPr>
            <w:r w:rsidRPr="002C70CC">
              <w:rPr>
                <w:rFonts w:cs="Times New Roman"/>
                <w:iCs/>
                <w:szCs w:val="24"/>
              </w:rPr>
              <w:t>с.</w:t>
            </w:r>
            <w:r w:rsidR="00601027" w:rsidRPr="002C70CC">
              <w:rPr>
                <w:rFonts w:cs="Times New Roman"/>
                <w:iCs/>
                <w:szCs w:val="24"/>
              </w:rPr>
              <w:t> </w:t>
            </w:r>
            <w:r w:rsidRPr="002C70CC">
              <w:rPr>
                <w:rFonts w:cs="Times New Roman"/>
                <w:iCs/>
                <w:szCs w:val="24"/>
              </w:rPr>
              <w:t>Коровий Ручей, Школьная ул., 4</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B3E49" w:rsidRPr="002C70CC" w:rsidTr="00A03B6B">
        <w:tc>
          <w:tcPr>
            <w:tcW w:w="3045" w:type="dxa"/>
            <w:tcBorders>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Образовательное учреждение для улучшения качества предоставления образовательной услуги</w:t>
            </w: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A43EE3">
            <w:pPr>
              <w:jc w:val="center"/>
              <w:rPr>
                <w:b/>
                <w:bCs/>
                <w:i/>
              </w:rPr>
            </w:pPr>
            <w:r w:rsidRPr="002C70CC">
              <w:rPr>
                <w:rStyle w:val="0pt"/>
                <w:rFonts w:eastAsiaTheme="minorHAnsi"/>
              </w:rPr>
              <w:t>*</w:t>
            </w:r>
            <w:r w:rsidR="00A43EE3" w:rsidRPr="002C70CC">
              <w:rPr>
                <w:rStyle w:val="0pt"/>
                <w:rFonts w:eastAsiaTheme="minorHAnsi"/>
                <w:i w:val="0"/>
              </w:rPr>
              <w:t xml:space="preserve">МБОУ «Кадетская средняя </w:t>
            </w:r>
            <w:proofErr w:type="spellStart"/>
            <w:proofErr w:type="gramStart"/>
            <w:r w:rsidR="00A43EE3" w:rsidRPr="002C70CC">
              <w:rPr>
                <w:rStyle w:val="0pt"/>
                <w:rFonts w:eastAsiaTheme="minorHAnsi"/>
                <w:i w:val="0"/>
              </w:rPr>
              <w:t>общеобразо</w:t>
            </w:r>
            <w:r w:rsidR="00601027" w:rsidRPr="002C70CC">
              <w:rPr>
                <w:rStyle w:val="0pt"/>
                <w:rFonts w:eastAsiaTheme="minorHAnsi"/>
                <w:i w:val="0"/>
              </w:rPr>
              <w:t>-</w:t>
            </w:r>
            <w:r w:rsidR="00A43EE3" w:rsidRPr="002C70CC">
              <w:rPr>
                <w:rStyle w:val="0pt"/>
                <w:rFonts w:eastAsiaTheme="minorHAnsi"/>
                <w:i w:val="0"/>
              </w:rPr>
              <w:t>вательная</w:t>
            </w:r>
            <w:proofErr w:type="spellEnd"/>
            <w:proofErr w:type="gramEnd"/>
            <w:r w:rsidR="00A43EE3" w:rsidRPr="002C70CC">
              <w:rPr>
                <w:rStyle w:val="0pt"/>
                <w:rFonts w:eastAsiaTheme="minorHAnsi"/>
                <w:i w:val="0"/>
              </w:rPr>
              <w:t xml:space="preserve"> школа» с. Коровий Ручей</w:t>
            </w:r>
          </w:p>
        </w:tc>
        <w:tc>
          <w:tcPr>
            <w:tcW w:w="2126" w:type="dxa"/>
            <w:tcBorders>
              <w:left w:val="single" w:sz="4" w:space="0" w:color="auto"/>
              <w:right w:val="single" w:sz="4" w:space="0" w:color="auto"/>
            </w:tcBorders>
            <w:vAlign w:val="center"/>
            <w:hideMark/>
          </w:tcPr>
          <w:p w:rsidR="006B3E49" w:rsidRPr="002C70CC" w:rsidRDefault="006B3E49" w:rsidP="002F0CED">
            <w:pPr>
              <w:ind w:right="-1"/>
              <w:jc w:val="center"/>
              <w:rPr>
                <w:rFonts w:cs="Times New Roman"/>
                <w:iCs/>
                <w:szCs w:val="24"/>
              </w:rPr>
            </w:pPr>
            <w:r w:rsidRPr="002C70CC">
              <w:rPr>
                <w:rFonts w:cs="Times New Roman"/>
                <w:iCs/>
                <w:szCs w:val="24"/>
              </w:rPr>
              <w:t>Строительство пристройки и интерната</w:t>
            </w:r>
          </w:p>
        </w:tc>
        <w:tc>
          <w:tcPr>
            <w:tcW w:w="2268" w:type="dxa"/>
            <w:tcBorders>
              <w:left w:val="single" w:sz="4" w:space="0" w:color="auto"/>
              <w:right w:val="single" w:sz="4" w:space="0" w:color="auto"/>
            </w:tcBorders>
            <w:vAlign w:val="center"/>
            <w:hideMark/>
          </w:tcPr>
          <w:p w:rsidR="006B3E49" w:rsidRPr="002C70CC" w:rsidRDefault="006B3E49" w:rsidP="00A03B6B">
            <w:pPr>
              <w:jc w:val="center"/>
              <w:rPr>
                <w:rFonts w:cs="Times New Roman"/>
                <w:iCs/>
                <w:szCs w:val="24"/>
              </w:rPr>
            </w:pPr>
            <w:r w:rsidRPr="002C70CC">
              <w:rPr>
                <w:rFonts w:cs="Times New Roman"/>
                <w:iCs/>
                <w:szCs w:val="24"/>
              </w:rPr>
              <w:t>с. Коровий Ручей, Школьная ул., 1</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A565D7" w:rsidRPr="002C70CC" w:rsidTr="00A03B6B">
        <w:tc>
          <w:tcPr>
            <w:tcW w:w="3045" w:type="dxa"/>
            <w:tcBorders>
              <w:left w:val="single" w:sz="4" w:space="0" w:color="auto"/>
              <w:right w:val="single" w:sz="4" w:space="0" w:color="auto"/>
            </w:tcBorders>
            <w:vAlign w:val="center"/>
            <w:hideMark/>
          </w:tcPr>
          <w:p w:rsidR="00A565D7"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w:t>
            </w:r>
            <w:r w:rsidR="00A565D7" w:rsidRPr="002C70CC">
              <w:rPr>
                <w:rFonts w:eastAsiaTheme="minorHAnsi"/>
                <w:b w:val="0"/>
                <w:bCs w:val="0"/>
                <w:iCs/>
                <w:sz w:val="24"/>
                <w:szCs w:val="24"/>
                <w:lang w:eastAsia="en-US"/>
              </w:rPr>
              <w:t>оциально-реабилитационный центр</w:t>
            </w:r>
            <w:r w:rsidR="0022328D" w:rsidRPr="002C70CC">
              <w:rPr>
                <w:rFonts w:eastAsiaTheme="minorHAnsi"/>
                <w:b w:val="0"/>
                <w:bCs w:val="0"/>
                <w:iCs/>
                <w:sz w:val="24"/>
                <w:szCs w:val="24"/>
                <w:lang w:eastAsia="en-US"/>
              </w:rPr>
              <w:t xml:space="preserve"> для работы с несовершеннолет</w:t>
            </w:r>
            <w:r w:rsidR="00D657ED" w:rsidRPr="002C70CC">
              <w:rPr>
                <w:rFonts w:eastAsiaTheme="minorHAnsi"/>
                <w:b w:val="0"/>
                <w:bCs w:val="0"/>
                <w:iCs/>
                <w:sz w:val="24"/>
                <w:szCs w:val="24"/>
                <w:lang w:eastAsia="en-US"/>
              </w:rPr>
              <w:t>ними жителями МО МР «Усть-Цилемс</w:t>
            </w:r>
            <w:r w:rsidR="0022328D" w:rsidRPr="002C70CC">
              <w:rPr>
                <w:rFonts w:eastAsiaTheme="minorHAnsi"/>
                <w:b w:val="0"/>
                <w:bCs w:val="0"/>
                <w:iCs/>
                <w:sz w:val="24"/>
                <w:szCs w:val="24"/>
                <w:lang w:eastAsia="en-US"/>
              </w:rPr>
              <w:t>кий»</w:t>
            </w:r>
          </w:p>
        </w:tc>
        <w:tc>
          <w:tcPr>
            <w:tcW w:w="2410" w:type="dxa"/>
            <w:tcBorders>
              <w:top w:val="single" w:sz="4" w:space="0" w:color="auto"/>
              <w:left w:val="single" w:sz="4" w:space="0" w:color="auto"/>
              <w:right w:val="single" w:sz="4" w:space="0" w:color="auto"/>
            </w:tcBorders>
            <w:vAlign w:val="center"/>
            <w:hideMark/>
          </w:tcPr>
          <w:p w:rsidR="00A565D7" w:rsidRPr="002C70CC" w:rsidRDefault="00A03B6B" w:rsidP="00715976">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w:t>
            </w:r>
            <w:r w:rsidR="00A565D7" w:rsidRPr="002C70CC">
              <w:rPr>
                <w:rFonts w:eastAsiaTheme="minorHAnsi"/>
                <w:b w:val="0"/>
                <w:bCs w:val="0"/>
                <w:iCs/>
                <w:sz w:val="24"/>
                <w:szCs w:val="24"/>
                <w:lang w:eastAsia="en-US"/>
              </w:rPr>
              <w:t>оциально-реабилитационный центр</w:t>
            </w:r>
          </w:p>
        </w:tc>
        <w:tc>
          <w:tcPr>
            <w:tcW w:w="2126" w:type="dxa"/>
            <w:tcBorders>
              <w:left w:val="single" w:sz="4" w:space="0" w:color="auto"/>
              <w:right w:val="single" w:sz="4" w:space="0" w:color="auto"/>
            </w:tcBorders>
            <w:vAlign w:val="center"/>
            <w:hideMark/>
          </w:tcPr>
          <w:p w:rsidR="00A565D7" w:rsidRPr="002C70CC" w:rsidRDefault="00A565D7" w:rsidP="002F0CED">
            <w:pPr>
              <w:ind w:right="-1"/>
              <w:jc w:val="center"/>
              <w:rPr>
                <w:rFonts w:cs="Times New Roman"/>
                <w:iCs/>
                <w:szCs w:val="24"/>
              </w:rPr>
            </w:pPr>
            <w:r w:rsidRPr="002C70CC">
              <w:rPr>
                <w:rFonts w:cs="Times New Roman"/>
                <w:iCs/>
                <w:szCs w:val="24"/>
              </w:rPr>
              <w:t>Строительство социально-</w:t>
            </w:r>
            <w:proofErr w:type="spellStart"/>
            <w:r w:rsidRPr="002C70CC">
              <w:rPr>
                <w:rFonts w:cs="Times New Roman"/>
                <w:iCs/>
                <w:szCs w:val="24"/>
              </w:rPr>
              <w:t>реаби</w:t>
            </w:r>
            <w:proofErr w:type="spellEnd"/>
            <w:r w:rsidR="00273892" w:rsidRPr="002C70CC">
              <w:rPr>
                <w:rFonts w:cs="Times New Roman"/>
                <w:iCs/>
                <w:szCs w:val="24"/>
              </w:rPr>
              <w:t>-</w:t>
            </w:r>
            <w:proofErr w:type="spellStart"/>
            <w:r w:rsidRPr="002C70CC">
              <w:rPr>
                <w:rFonts w:cs="Times New Roman"/>
                <w:iCs/>
                <w:szCs w:val="24"/>
              </w:rPr>
              <w:t>литационного</w:t>
            </w:r>
            <w:proofErr w:type="spellEnd"/>
            <w:r w:rsidRPr="002C70CC">
              <w:rPr>
                <w:rFonts w:cs="Times New Roman"/>
                <w:iCs/>
                <w:szCs w:val="24"/>
              </w:rPr>
              <w:t xml:space="preserve"> центра для </w:t>
            </w:r>
            <w:proofErr w:type="gramStart"/>
            <w:r w:rsidRPr="002C70CC">
              <w:rPr>
                <w:rFonts w:cs="Times New Roman"/>
                <w:iCs/>
                <w:szCs w:val="24"/>
              </w:rPr>
              <w:t>несовершенно</w:t>
            </w:r>
            <w:r w:rsidR="00273892" w:rsidRPr="002C70CC">
              <w:rPr>
                <w:rFonts w:cs="Times New Roman"/>
                <w:iCs/>
                <w:szCs w:val="24"/>
              </w:rPr>
              <w:t>-</w:t>
            </w:r>
            <w:r w:rsidRPr="002C70CC">
              <w:rPr>
                <w:rFonts w:cs="Times New Roman"/>
                <w:iCs/>
                <w:szCs w:val="24"/>
              </w:rPr>
              <w:t>летних</w:t>
            </w:r>
            <w:proofErr w:type="gramEnd"/>
          </w:p>
        </w:tc>
        <w:tc>
          <w:tcPr>
            <w:tcW w:w="2268" w:type="dxa"/>
            <w:tcBorders>
              <w:left w:val="single" w:sz="4" w:space="0" w:color="auto"/>
              <w:right w:val="single" w:sz="4" w:space="0" w:color="auto"/>
            </w:tcBorders>
            <w:vAlign w:val="center"/>
            <w:hideMark/>
          </w:tcPr>
          <w:p w:rsidR="00A565D7" w:rsidRPr="002C70CC" w:rsidRDefault="00394897" w:rsidP="00A03B6B">
            <w:pPr>
              <w:jc w:val="center"/>
              <w:rPr>
                <w:rFonts w:cs="Times New Roman"/>
                <w:iCs/>
                <w:szCs w:val="24"/>
              </w:rPr>
            </w:pPr>
            <w:r w:rsidRPr="002C70CC">
              <w:rPr>
                <w:rFonts w:cs="Times New Roman"/>
                <w:iCs/>
                <w:szCs w:val="24"/>
              </w:rPr>
              <w:t>пст. Журавский</w:t>
            </w:r>
            <w:r w:rsidR="00F87BEF" w:rsidRPr="002C70CC">
              <w:rPr>
                <w:rFonts w:cs="Times New Roman"/>
                <w:iCs/>
                <w:szCs w:val="24"/>
              </w:rPr>
              <w:t>, Майская ул.</w:t>
            </w:r>
          </w:p>
        </w:tc>
        <w:tc>
          <w:tcPr>
            <w:tcW w:w="709" w:type="dxa"/>
            <w:tcBorders>
              <w:left w:val="single" w:sz="4" w:space="0" w:color="auto"/>
              <w:right w:val="single" w:sz="4" w:space="0" w:color="auto"/>
            </w:tcBorders>
            <w:vAlign w:val="center"/>
            <w:hideMark/>
          </w:tcPr>
          <w:p w:rsidR="00A565D7" w:rsidRPr="002C70CC" w:rsidRDefault="006B3E49" w:rsidP="00850655">
            <w:pPr>
              <w:pStyle w:val="a4"/>
              <w:ind w:left="-108" w:right="-33"/>
              <w:contextualSpacing w:val="0"/>
              <w:jc w:val="center"/>
              <w:rPr>
                <w:rFonts w:cs="Times New Roman"/>
                <w:iCs/>
                <w:szCs w:val="24"/>
              </w:rPr>
            </w:pPr>
            <w:r w:rsidRPr="002C70CC">
              <w:rPr>
                <w:rFonts w:cs="Times New Roman"/>
                <w:iCs/>
                <w:szCs w:val="24"/>
              </w:rPr>
              <w:t>М</w:t>
            </w:r>
          </w:p>
        </w:tc>
      </w:tr>
      <w:tr w:rsidR="006B3E49" w:rsidRPr="002C70CC" w:rsidTr="00622383">
        <w:trPr>
          <w:trHeight w:val="737"/>
        </w:trPr>
        <w:tc>
          <w:tcPr>
            <w:tcW w:w="3045" w:type="dxa"/>
            <w:vMerge w:val="restart"/>
            <w:tcBorders>
              <w:top w:val="single" w:sz="4" w:space="0" w:color="auto"/>
              <w:left w:val="single" w:sz="4" w:space="0" w:color="auto"/>
              <w:right w:val="single" w:sz="4" w:space="0" w:color="auto"/>
            </w:tcBorders>
            <w:vAlign w:val="center"/>
            <w:hideMark/>
          </w:tcPr>
          <w:p w:rsidR="006B3E49" w:rsidRPr="002C70CC" w:rsidRDefault="006B3E49" w:rsidP="00A13491">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Фельдшерско-акушерские пункты для улучшения качества медицинского обслуживания населения</w:t>
            </w:r>
          </w:p>
          <w:p w:rsidR="006B3E49" w:rsidRPr="002C70CC" w:rsidRDefault="006B3E49" w:rsidP="00A13491">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до 2032</w:t>
            </w: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351BBF">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*ФАП д. Гарево</w:t>
            </w:r>
          </w:p>
        </w:tc>
        <w:tc>
          <w:tcPr>
            <w:tcW w:w="2126" w:type="dxa"/>
            <w:tcBorders>
              <w:left w:val="single" w:sz="4" w:space="0" w:color="auto"/>
              <w:right w:val="single" w:sz="4" w:space="0" w:color="auto"/>
            </w:tcBorders>
            <w:vAlign w:val="center"/>
            <w:hideMark/>
          </w:tcPr>
          <w:p w:rsidR="006B3E49" w:rsidRPr="002C70CC" w:rsidRDefault="003C480F" w:rsidP="00630171">
            <w:pPr>
              <w:ind w:right="-1"/>
              <w:jc w:val="center"/>
              <w:rPr>
                <w:rFonts w:cs="Times New Roman"/>
                <w:iCs/>
                <w:szCs w:val="24"/>
              </w:rPr>
            </w:pPr>
            <w:r w:rsidRPr="002C70CC">
              <w:rPr>
                <w:rFonts w:cs="Times New Roman"/>
                <w:iCs/>
                <w:szCs w:val="24"/>
              </w:rPr>
              <w:t>Строительство на месте существующего объекта</w:t>
            </w:r>
          </w:p>
        </w:tc>
        <w:tc>
          <w:tcPr>
            <w:tcW w:w="2268" w:type="dxa"/>
            <w:tcBorders>
              <w:top w:val="single" w:sz="4" w:space="0" w:color="auto"/>
              <w:left w:val="single" w:sz="4" w:space="0" w:color="auto"/>
              <w:right w:val="single" w:sz="4" w:space="0" w:color="auto"/>
            </w:tcBorders>
            <w:vAlign w:val="center"/>
            <w:hideMark/>
          </w:tcPr>
          <w:p w:rsidR="006B3E49" w:rsidRPr="002C70CC" w:rsidRDefault="006B3E49" w:rsidP="00630171">
            <w:pPr>
              <w:pStyle w:val="a4"/>
              <w:ind w:left="0"/>
              <w:contextualSpacing w:val="0"/>
              <w:jc w:val="center"/>
              <w:rPr>
                <w:rFonts w:cs="Times New Roman"/>
                <w:iCs/>
                <w:szCs w:val="24"/>
              </w:rPr>
            </w:pPr>
            <w:r w:rsidRPr="002C70CC">
              <w:rPr>
                <w:rFonts w:cs="Times New Roman"/>
                <w:szCs w:val="24"/>
              </w:rPr>
              <w:t>д. Гарево, </w:t>
            </w:r>
            <w:proofErr w:type="spellStart"/>
            <w:proofErr w:type="gramStart"/>
            <w:r w:rsidR="00630171" w:rsidRPr="002C70CC">
              <w:rPr>
                <w:rFonts w:cs="Times New Roman"/>
                <w:szCs w:val="24"/>
              </w:rPr>
              <w:t>Печор-ская</w:t>
            </w:r>
            <w:proofErr w:type="spellEnd"/>
            <w:proofErr w:type="gramEnd"/>
            <w:r w:rsidR="00630171" w:rsidRPr="002C70CC">
              <w:rPr>
                <w:rFonts w:cs="Times New Roman"/>
                <w:szCs w:val="24"/>
              </w:rPr>
              <w:t> ул.</w:t>
            </w:r>
            <w:r w:rsidRPr="002C70CC">
              <w:rPr>
                <w:rFonts w:cs="Times New Roman"/>
                <w:szCs w:val="24"/>
              </w:rPr>
              <w:t>, 18</w:t>
            </w:r>
          </w:p>
        </w:tc>
        <w:tc>
          <w:tcPr>
            <w:tcW w:w="709" w:type="dxa"/>
            <w:vMerge w:val="restart"/>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r w:rsidRPr="002C70CC">
              <w:rPr>
                <w:rFonts w:cs="Times New Roman"/>
                <w:iCs/>
                <w:szCs w:val="24"/>
              </w:rPr>
              <w:t>П</w:t>
            </w: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850655">
            <w:pPr>
              <w:pStyle w:val="Normal10-02"/>
              <w:ind w:right="0"/>
              <w:jc w:val="center"/>
              <w:rPr>
                <w:rFonts w:eastAsiaTheme="minorHAnsi"/>
                <w:b w:val="0"/>
                <w:bCs w:val="0"/>
                <w:iCs/>
                <w:sz w:val="24"/>
                <w:szCs w:val="24"/>
                <w:lang w:eastAsia="en-US"/>
              </w:rPr>
            </w:pPr>
          </w:p>
        </w:tc>
        <w:tc>
          <w:tcPr>
            <w:tcW w:w="2410" w:type="dxa"/>
            <w:tcBorders>
              <w:left w:val="single" w:sz="4" w:space="0" w:color="auto"/>
              <w:right w:val="single" w:sz="4" w:space="0" w:color="auto"/>
            </w:tcBorders>
            <w:vAlign w:val="center"/>
            <w:hideMark/>
          </w:tcPr>
          <w:p w:rsidR="006B3E49" w:rsidRPr="002C70CC" w:rsidRDefault="006B3E49" w:rsidP="00850655">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 xml:space="preserve">ФАП </w:t>
            </w:r>
            <w:r w:rsidR="00394897" w:rsidRPr="002C70CC">
              <w:rPr>
                <w:rFonts w:eastAsiaTheme="minorHAnsi"/>
                <w:b w:val="0"/>
                <w:bCs w:val="0"/>
                <w:iCs/>
                <w:sz w:val="24"/>
                <w:szCs w:val="24"/>
                <w:lang w:eastAsia="en-US"/>
              </w:rPr>
              <w:t>пст. Журавский</w:t>
            </w:r>
          </w:p>
        </w:tc>
        <w:tc>
          <w:tcPr>
            <w:tcW w:w="2126" w:type="dxa"/>
            <w:tcBorders>
              <w:left w:val="single" w:sz="4" w:space="0" w:color="auto"/>
              <w:right w:val="single" w:sz="4" w:space="0" w:color="auto"/>
            </w:tcBorders>
            <w:vAlign w:val="center"/>
            <w:hideMark/>
          </w:tcPr>
          <w:p w:rsidR="006B3E49" w:rsidRPr="002C70CC" w:rsidRDefault="00630171" w:rsidP="00850655">
            <w:pPr>
              <w:ind w:right="-1"/>
              <w:jc w:val="center"/>
              <w:rPr>
                <w:rFonts w:cs="Times New Roman"/>
                <w:iCs/>
                <w:szCs w:val="24"/>
              </w:rPr>
            </w:pPr>
            <w:r w:rsidRPr="002C70CC">
              <w:rPr>
                <w:rFonts w:cs="Times New Roman"/>
                <w:iCs/>
                <w:szCs w:val="24"/>
              </w:rPr>
              <w:t>Строительство</w:t>
            </w:r>
          </w:p>
        </w:tc>
        <w:tc>
          <w:tcPr>
            <w:tcW w:w="2268" w:type="dxa"/>
            <w:tcBorders>
              <w:top w:val="single" w:sz="4" w:space="0" w:color="auto"/>
              <w:left w:val="single" w:sz="4" w:space="0" w:color="auto"/>
              <w:right w:val="single" w:sz="4" w:space="0" w:color="auto"/>
            </w:tcBorders>
            <w:vAlign w:val="center"/>
            <w:hideMark/>
          </w:tcPr>
          <w:p w:rsidR="006B3E49" w:rsidRPr="002C70CC" w:rsidRDefault="00394897" w:rsidP="00A03B6B">
            <w:pPr>
              <w:pStyle w:val="a4"/>
              <w:ind w:left="0"/>
              <w:contextualSpacing w:val="0"/>
              <w:jc w:val="center"/>
              <w:rPr>
                <w:rFonts w:cs="Times New Roman"/>
                <w:iCs/>
                <w:szCs w:val="24"/>
              </w:rPr>
            </w:pPr>
            <w:r w:rsidRPr="002C70CC">
              <w:rPr>
                <w:rFonts w:cs="Times New Roman"/>
                <w:iCs/>
                <w:szCs w:val="24"/>
              </w:rPr>
              <w:t>пст. Журавский</w:t>
            </w:r>
            <w:r w:rsidR="006B3E49" w:rsidRPr="002C70CC">
              <w:rPr>
                <w:rFonts w:cs="Times New Roman"/>
                <w:iCs/>
                <w:szCs w:val="24"/>
              </w:rPr>
              <w:t>, Майская ул.</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E74DE8">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Новый Дом Культуры д. Гарево</w:t>
            </w:r>
          </w:p>
        </w:tc>
        <w:tc>
          <w:tcPr>
            <w:tcW w:w="2126" w:type="dxa"/>
            <w:tcBorders>
              <w:left w:val="single" w:sz="4" w:space="0" w:color="auto"/>
              <w:right w:val="single" w:sz="4" w:space="0" w:color="auto"/>
            </w:tcBorders>
            <w:vAlign w:val="center"/>
            <w:hideMark/>
          </w:tcPr>
          <w:p w:rsidR="006B3E49" w:rsidRPr="002C70CC" w:rsidRDefault="006B3E49" w:rsidP="002F0CED">
            <w:pPr>
              <w:ind w:right="-1"/>
              <w:jc w:val="center"/>
              <w:rPr>
                <w:rFonts w:cs="Times New Roman"/>
                <w:iCs/>
                <w:szCs w:val="24"/>
              </w:rPr>
            </w:pPr>
            <w:r w:rsidRPr="002C70CC">
              <w:rPr>
                <w:rFonts w:cs="Times New Roman"/>
                <w:iCs/>
                <w:szCs w:val="24"/>
              </w:rPr>
              <w:t>Сельский дом культуры</w:t>
            </w:r>
          </w:p>
          <w:p w:rsidR="006B3E49" w:rsidRPr="002C70CC" w:rsidRDefault="006B3E49" w:rsidP="002F0CED">
            <w:pPr>
              <w:ind w:right="-1"/>
              <w:jc w:val="center"/>
              <w:rPr>
                <w:rFonts w:cs="Times New Roman"/>
                <w:iCs/>
                <w:szCs w:val="24"/>
              </w:rPr>
            </w:pPr>
            <w:r w:rsidRPr="002C70CC">
              <w:rPr>
                <w:rFonts w:cs="Times New Roman"/>
                <w:iCs/>
                <w:szCs w:val="24"/>
              </w:rPr>
              <w:t>Сельская библиотека</w:t>
            </w:r>
          </w:p>
          <w:p w:rsidR="007778A2" w:rsidRPr="002C70CC" w:rsidRDefault="007778A2" w:rsidP="002F0CED">
            <w:pPr>
              <w:ind w:right="-1"/>
              <w:jc w:val="center"/>
              <w:rPr>
                <w:rFonts w:cs="Times New Roman"/>
                <w:iCs/>
                <w:szCs w:val="24"/>
              </w:rPr>
            </w:pPr>
            <w:r w:rsidRPr="002C70CC">
              <w:rPr>
                <w:rFonts w:cs="Times New Roman"/>
                <w:iCs/>
                <w:szCs w:val="24"/>
              </w:rPr>
              <w:t>Строительство на месте существующего объекта</w:t>
            </w:r>
          </w:p>
        </w:tc>
        <w:tc>
          <w:tcPr>
            <w:tcW w:w="2268" w:type="dxa"/>
            <w:tcBorders>
              <w:top w:val="single" w:sz="4" w:space="0" w:color="auto"/>
              <w:left w:val="single" w:sz="4" w:space="0" w:color="auto"/>
              <w:right w:val="single" w:sz="4" w:space="0" w:color="auto"/>
            </w:tcBorders>
            <w:vAlign w:val="center"/>
            <w:hideMark/>
          </w:tcPr>
          <w:p w:rsidR="006B3E49" w:rsidRPr="002C70CC" w:rsidRDefault="007778A2" w:rsidP="00A03B6B">
            <w:pPr>
              <w:pStyle w:val="a4"/>
              <w:ind w:left="0"/>
              <w:contextualSpacing w:val="0"/>
              <w:jc w:val="center"/>
              <w:rPr>
                <w:rFonts w:cs="Times New Roman"/>
                <w:iCs/>
                <w:szCs w:val="24"/>
              </w:rPr>
            </w:pPr>
            <w:r w:rsidRPr="002C70CC">
              <w:rPr>
                <w:rFonts w:cs="Times New Roman"/>
                <w:szCs w:val="24"/>
              </w:rPr>
              <w:t>д. Гарево, </w:t>
            </w:r>
            <w:proofErr w:type="spellStart"/>
            <w:proofErr w:type="gramStart"/>
            <w:r w:rsidRPr="002C70CC">
              <w:rPr>
                <w:rFonts w:cs="Times New Roman"/>
                <w:szCs w:val="24"/>
              </w:rPr>
              <w:t>Печор-ская</w:t>
            </w:r>
            <w:proofErr w:type="spellEnd"/>
            <w:proofErr w:type="gramEnd"/>
            <w:r w:rsidRPr="002C70CC">
              <w:rPr>
                <w:rFonts w:cs="Times New Roman"/>
                <w:szCs w:val="24"/>
              </w:rPr>
              <w:t> ул., 18</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E74DE8">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Культурный центр</w:t>
            </w:r>
          </w:p>
        </w:tc>
        <w:tc>
          <w:tcPr>
            <w:tcW w:w="2126" w:type="dxa"/>
            <w:tcBorders>
              <w:left w:val="single" w:sz="4" w:space="0" w:color="auto"/>
              <w:right w:val="single" w:sz="4" w:space="0" w:color="auto"/>
            </w:tcBorders>
            <w:vAlign w:val="center"/>
            <w:hideMark/>
          </w:tcPr>
          <w:p w:rsidR="006B3E49" w:rsidRPr="002C70CC" w:rsidRDefault="006B3E49" w:rsidP="008239AD">
            <w:pPr>
              <w:ind w:right="-1"/>
              <w:jc w:val="center"/>
              <w:rPr>
                <w:rFonts w:cs="Times New Roman"/>
                <w:iCs/>
                <w:szCs w:val="24"/>
              </w:rPr>
            </w:pPr>
            <w:r w:rsidRPr="002C70CC">
              <w:rPr>
                <w:rFonts w:cs="Times New Roman"/>
                <w:iCs/>
                <w:szCs w:val="24"/>
              </w:rPr>
              <w:t>Новое здание со зрительным залом, библиотекой, помещениями для занятий самодеятельным творчеством и для дополнительного образования детей</w:t>
            </w:r>
          </w:p>
        </w:tc>
        <w:tc>
          <w:tcPr>
            <w:tcW w:w="2268" w:type="dxa"/>
            <w:tcBorders>
              <w:top w:val="single" w:sz="4" w:space="0" w:color="auto"/>
              <w:left w:val="single" w:sz="4" w:space="0" w:color="auto"/>
              <w:right w:val="single" w:sz="4" w:space="0" w:color="auto"/>
            </w:tcBorders>
            <w:vAlign w:val="center"/>
            <w:hideMark/>
          </w:tcPr>
          <w:p w:rsidR="006B3E49" w:rsidRPr="002C70CC" w:rsidRDefault="00B051C7" w:rsidP="008239AD">
            <w:pPr>
              <w:pStyle w:val="a4"/>
              <w:ind w:left="0"/>
              <w:contextualSpacing w:val="0"/>
              <w:jc w:val="center"/>
              <w:rPr>
                <w:rFonts w:cs="Times New Roman"/>
                <w:iCs/>
                <w:szCs w:val="24"/>
              </w:rPr>
            </w:pPr>
            <w:r w:rsidRPr="002C70CC">
              <w:rPr>
                <w:rFonts w:cs="Times New Roman"/>
                <w:iCs/>
                <w:szCs w:val="24"/>
              </w:rPr>
              <w:t>д. Карпушевка</w:t>
            </w:r>
            <w:r w:rsidR="006B3E49" w:rsidRPr="002C70CC">
              <w:rPr>
                <w:rFonts w:cs="Times New Roman"/>
                <w:iCs/>
                <w:szCs w:val="24"/>
              </w:rPr>
              <w:t>, Мира ул.</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E74DE8">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proofErr w:type="spellStart"/>
            <w:r w:rsidRPr="002C70CC">
              <w:rPr>
                <w:rFonts w:eastAsiaTheme="minorHAnsi"/>
                <w:b w:val="0"/>
                <w:bCs w:val="0"/>
                <w:iCs/>
                <w:sz w:val="24"/>
                <w:szCs w:val="24"/>
                <w:lang w:eastAsia="en-US"/>
              </w:rPr>
              <w:t>Карпушевская</w:t>
            </w:r>
            <w:proofErr w:type="spellEnd"/>
            <w:r w:rsidRPr="002C70CC">
              <w:rPr>
                <w:rFonts w:eastAsiaTheme="minorHAnsi"/>
                <w:b w:val="0"/>
                <w:bCs w:val="0"/>
                <w:iCs/>
                <w:sz w:val="24"/>
                <w:szCs w:val="24"/>
                <w:lang w:eastAsia="en-US"/>
              </w:rPr>
              <w:t xml:space="preserve"> библиотека-филиал № 2</w:t>
            </w:r>
          </w:p>
        </w:tc>
        <w:tc>
          <w:tcPr>
            <w:tcW w:w="2126" w:type="dxa"/>
            <w:tcBorders>
              <w:left w:val="single" w:sz="4" w:space="0" w:color="auto"/>
              <w:right w:val="single" w:sz="4" w:space="0" w:color="auto"/>
            </w:tcBorders>
            <w:vAlign w:val="center"/>
            <w:hideMark/>
          </w:tcPr>
          <w:p w:rsidR="006B3E49" w:rsidRPr="002C70CC" w:rsidRDefault="006B3E49" w:rsidP="008239AD">
            <w:pPr>
              <w:ind w:right="-1"/>
              <w:jc w:val="center"/>
              <w:rPr>
                <w:rFonts w:cs="Times New Roman"/>
                <w:iCs/>
                <w:szCs w:val="24"/>
              </w:rPr>
            </w:pPr>
            <w:r w:rsidRPr="002C70CC">
              <w:rPr>
                <w:rFonts w:cs="Times New Roman"/>
                <w:iCs/>
                <w:szCs w:val="24"/>
              </w:rPr>
              <w:t>Перевод библиотеки в Новое здание культурного центра</w:t>
            </w:r>
          </w:p>
        </w:tc>
        <w:tc>
          <w:tcPr>
            <w:tcW w:w="2268" w:type="dxa"/>
            <w:tcBorders>
              <w:top w:val="single" w:sz="4" w:space="0" w:color="auto"/>
              <w:left w:val="single" w:sz="4" w:space="0" w:color="auto"/>
              <w:right w:val="single" w:sz="4" w:space="0" w:color="auto"/>
            </w:tcBorders>
            <w:vAlign w:val="center"/>
            <w:hideMark/>
          </w:tcPr>
          <w:p w:rsidR="006B3E49" w:rsidRPr="002C70CC" w:rsidRDefault="006B3E49" w:rsidP="000E5228">
            <w:pPr>
              <w:pStyle w:val="a4"/>
              <w:ind w:left="0"/>
              <w:contextualSpacing w:val="0"/>
              <w:jc w:val="center"/>
              <w:rPr>
                <w:rFonts w:cs="Times New Roman"/>
                <w:iCs/>
                <w:szCs w:val="24"/>
              </w:rPr>
            </w:pPr>
            <w:r w:rsidRPr="002C70CC">
              <w:rPr>
                <w:rFonts w:cs="Times New Roman"/>
                <w:iCs/>
                <w:szCs w:val="24"/>
              </w:rPr>
              <w:t>д. Карпушевка, Мира ул., 121б</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B3E49" w:rsidRPr="002C70CC" w:rsidTr="00A03B6B">
        <w:tc>
          <w:tcPr>
            <w:tcW w:w="3045" w:type="dxa"/>
            <w:vMerge/>
            <w:tcBorders>
              <w:left w:val="single" w:sz="4" w:space="0" w:color="auto"/>
              <w:right w:val="single" w:sz="4" w:space="0" w:color="auto"/>
            </w:tcBorders>
            <w:vAlign w:val="center"/>
            <w:hideMark/>
          </w:tcPr>
          <w:p w:rsidR="006B3E49" w:rsidRPr="002C70CC" w:rsidRDefault="006B3E49" w:rsidP="00E74DE8">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 xml:space="preserve">Общественный центр </w:t>
            </w:r>
            <w:r w:rsidRPr="002C70CC">
              <w:rPr>
                <w:b w:val="0"/>
                <w:iCs/>
                <w:sz w:val="24"/>
                <w:szCs w:val="24"/>
              </w:rPr>
              <w:t>д. Чукчино</w:t>
            </w:r>
          </w:p>
        </w:tc>
        <w:tc>
          <w:tcPr>
            <w:tcW w:w="2126" w:type="dxa"/>
            <w:tcBorders>
              <w:left w:val="single" w:sz="4" w:space="0" w:color="auto"/>
              <w:right w:val="single" w:sz="4" w:space="0" w:color="auto"/>
            </w:tcBorders>
            <w:vAlign w:val="center"/>
            <w:hideMark/>
          </w:tcPr>
          <w:p w:rsidR="006B3E49" w:rsidRPr="002C70CC" w:rsidRDefault="006B3E49" w:rsidP="002F0CED">
            <w:pPr>
              <w:ind w:right="-1"/>
              <w:jc w:val="center"/>
              <w:rPr>
                <w:rFonts w:cs="Times New Roman"/>
                <w:iCs/>
                <w:szCs w:val="24"/>
              </w:rPr>
            </w:pPr>
            <w:r w:rsidRPr="002C70CC">
              <w:rPr>
                <w:rFonts w:cs="Times New Roman"/>
                <w:iCs/>
                <w:szCs w:val="24"/>
              </w:rPr>
              <w:t>Клубные помещения, кинозал, тренажерный зал, библиотека</w:t>
            </w:r>
          </w:p>
        </w:tc>
        <w:tc>
          <w:tcPr>
            <w:tcW w:w="2268" w:type="dxa"/>
            <w:tcBorders>
              <w:top w:val="single" w:sz="4" w:space="0" w:color="auto"/>
              <w:left w:val="single" w:sz="4" w:space="0" w:color="auto"/>
              <w:right w:val="single" w:sz="4" w:space="0" w:color="auto"/>
            </w:tcBorders>
            <w:vAlign w:val="center"/>
            <w:hideMark/>
          </w:tcPr>
          <w:p w:rsidR="008257DB" w:rsidRPr="002C70CC" w:rsidRDefault="006B3E49" w:rsidP="00A03B6B">
            <w:pPr>
              <w:pStyle w:val="a4"/>
              <w:ind w:left="0"/>
              <w:contextualSpacing w:val="0"/>
              <w:jc w:val="center"/>
              <w:rPr>
                <w:rFonts w:cs="Times New Roman"/>
                <w:iCs/>
                <w:szCs w:val="24"/>
              </w:rPr>
            </w:pPr>
            <w:r w:rsidRPr="002C70CC">
              <w:rPr>
                <w:rFonts w:cs="Times New Roman"/>
                <w:iCs/>
                <w:szCs w:val="24"/>
              </w:rPr>
              <w:t xml:space="preserve">д. Чукчино, </w:t>
            </w:r>
            <w:r w:rsidR="00A5264B" w:rsidRPr="002C70CC">
              <w:rPr>
                <w:rFonts w:cs="Times New Roman"/>
                <w:iCs/>
                <w:szCs w:val="24"/>
              </w:rPr>
              <w:t xml:space="preserve">к северу от </w:t>
            </w:r>
            <w:r w:rsidR="00A5264B" w:rsidRPr="002C70CC">
              <w:rPr>
                <w:rFonts w:cs="Times New Roman"/>
                <w:szCs w:val="24"/>
              </w:rPr>
              <w:t>Братьев Дуркиных ул.</w:t>
            </w: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A5264B" w:rsidRPr="002C70CC" w:rsidTr="00A03B6B">
        <w:tc>
          <w:tcPr>
            <w:tcW w:w="3045" w:type="dxa"/>
            <w:vMerge w:val="restart"/>
            <w:tcBorders>
              <w:top w:val="single" w:sz="4" w:space="0" w:color="auto"/>
              <w:left w:val="single" w:sz="4" w:space="0" w:color="auto"/>
              <w:right w:val="single" w:sz="4" w:space="0" w:color="auto"/>
            </w:tcBorders>
            <w:vAlign w:val="center"/>
            <w:hideMark/>
          </w:tcPr>
          <w:p w:rsidR="00A5264B" w:rsidRPr="002C70CC" w:rsidRDefault="00A5264B" w:rsidP="00AB15E2">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Спортивный комплекс для занятий физкультурой и массовым спортом</w:t>
            </w:r>
          </w:p>
        </w:tc>
        <w:tc>
          <w:tcPr>
            <w:tcW w:w="2410" w:type="dxa"/>
            <w:tcBorders>
              <w:top w:val="single" w:sz="4" w:space="0" w:color="auto"/>
              <w:left w:val="single" w:sz="4" w:space="0" w:color="auto"/>
              <w:right w:val="single" w:sz="4" w:space="0" w:color="auto"/>
            </w:tcBorders>
            <w:vAlign w:val="center"/>
            <w:hideMark/>
          </w:tcPr>
          <w:p w:rsidR="00A5264B" w:rsidRPr="002C70CC" w:rsidRDefault="00A5264B" w:rsidP="00AB15E2">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Спорткомплекс</w:t>
            </w:r>
          </w:p>
        </w:tc>
        <w:tc>
          <w:tcPr>
            <w:tcW w:w="2126" w:type="dxa"/>
            <w:tcBorders>
              <w:left w:val="single" w:sz="4" w:space="0" w:color="auto"/>
              <w:right w:val="single" w:sz="4" w:space="0" w:color="auto"/>
            </w:tcBorders>
            <w:vAlign w:val="center"/>
            <w:hideMark/>
          </w:tcPr>
          <w:p w:rsidR="00A5264B" w:rsidRPr="002C70CC" w:rsidRDefault="00A5264B" w:rsidP="006A11BE">
            <w:pPr>
              <w:ind w:right="-1"/>
              <w:jc w:val="center"/>
              <w:rPr>
                <w:rFonts w:cs="Times New Roman"/>
                <w:iCs/>
                <w:szCs w:val="24"/>
              </w:rPr>
            </w:pPr>
            <w:r w:rsidRPr="002C70CC">
              <w:rPr>
                <w:rFonts w:cs="Times New Roman"/>
                <w:iCs/>
                <w:szCs w:val="24"/>
              </w:rPr>
              <w:t>Крытый, отапливаемый универсальный спортивный зал с площадками для зимних видов спорта</w:t>
            </w:r>
          </w:p>
          <w:p w:rsidR="00A5264B" w:rsidRPr="002C70CC" w:rsidRDefault="00A5264B" w:rsidP="006A11BE">
            <w:pPr>
              <w:ind w:right="-1"/>
              <w:jc w:val="center"/>
              <w:rPr>
                <w:rFonts w:cs="Times New Roman"/>
                <w:iCs/>
                <w:szCs w:val="24"/>
              </w:rPr>
            </w:pPr>
            <w:r w:rsidRPr="002C70CC">
              <w:rPr>
                <w:rFonts w:cs="Times New Roman"/>
                <w:iCs/>
                <w:szCs w:val="24"/>
              </w:rPr>
              <w:t>Освещенная лыжная трасса</w:t>
            </w:r>
          </w:p>
        </w:tc>
        <w:tc>
          <w:tcPr>
            <w:tcW w:w="2268" w:type="dxa"/>
            <w:tcBorders>
              <w:top w:val="single" w:sz="4" w:space="0" w:color="auto"/>
              <w:left w:val="single" w:sz="4" w:space="0" w:color="auto"/>
              <w:right w:val="single" w:sz="4" w:space="0" w:color="auto"/>
            </w:tcBorders>
            <w:vAlign w:val="center"/>
            <w:hideMark/>
          </w:tcPr>
          <w:p w:rsidR="00A5264B" w:rsidRPr="002C70CC" w:rsidRDefault="00601027" w:rsidP="008257DB">
            <w:pPr>
              <w:pStyle w:val="a4"/>
              <w:ind w:left="0"/>
              <w:contextualSpacing w:val="0"/>
              <w:jc w:val="center"/>
              <w:rPr>
                <w:rFonts w:cs="Times New Roman"/>
                <w:iCs/>
                <w:szCs w:val="24"/>
              </w:rPr>
            </w:pPr>
            <w:r w:rsidRPr="002C70CC">
              <w:rPr>
                <w:rFonts w:cs="Times New Roman"/>
                <w:iCs/>
                <w:szCs w:val="24"/>
              </w:rPr>
              <w:t>На севере с. Коровий Ручей</w:t>
            </w:r>
          </w:p>
        </w:tc>
        <w:tc>
          <w:tcPr>
            <w:tcW w:w="709" w:type="dxa"/>
            <w:vMerge/>
            <w:tcBorders>
              <w:left w:val="single" w:sz="4" w:space="0" w:color="auto"/>
              <w:right w:val="single" w:sz="4" w:space="0" w:color="auto"/>
            </w:tcBorders>
            <w:vAlign w:val="center"/>
            <w:hideMark/>
          </w:tcPr>
          <w:p w:rsidR="00A5264B" w:rsidRPr="002C70CC" w:rsidRDefault="00A5264B" w:rsidP="00850655">
            <w:pPr>
              <w:pStyle w:val="a4"/>
              <w:ind w:left="-108" w:right="-33"/>
              <w:contextualSpacing w:val="0"/>
              <w:jc w:val="center"/>
              <w:rPr>
                <w:rFonts w:cs="Times New Roman"/>
                <w:iCs/>
                <w:szCs w:val="24"/>
              </w:rPr>
            </w:pPr>
          </w:p>
        </w:tc>
      </w:tr>
      <w:tr w:rsidR="00A5264B" w:rsidRPr="002C70CC" w:rsidTr="00714F5F">
        <w:tc>
          <w:tcPr>
            <w:tcW w:w="3045" w:type="dxa"/>
            <w:vMerge/>
            <w:tcBorders>
              <w:left w:val="single" w:sz="4" w:space="0" w:color="auto"/>
              <w:right w:val="single" w:sz="4" w:space="0" w:color="auto"/>
            </w:tcBorders>
            <w:vAlign w:val="center"/>
            <w:hideMark/>
          </w:tcPr>
          <w:p w:rsidR="00A5264B" w:rsidRPr="002C70CC" w:rsidRDefault="00A5264B" w:rsidP="00AB15E2">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A5264B" w:rsidRPr="002C70CC" w:rsidRDefault="00A5264B" w:rsidP="00AB15E2">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Лыжная трасса</w:t>
            </w:r>
          </w:p>
        </w:tc>
        <w:tc>
          <w:tcPr>
            <w:tcW w:w="2126" w:type="dxa"/>
            <w:tcBorders>
              <w:left w:val="single" w:sz="4" w:space="0" w:color="auto"/>
              <w:right w:val="single" w:sz="4" w:space="0" w:color="auto"/>
            </w:tcBorders>
            <w:vAlign w:val="center"/>
            <w:hideMark/>
          </w:tcPr>
          <w:p w:rsidR="00A5264B" w:rsidRPr="002C70CC" w:rsidRDefault="00A5264B" w:rsidP="006A11BE">
            <w:pPr>
              <w:ind w:right="-1"/>
              <w:jc w:val="center"/>
              <w:rPr>
                <w:rFonts w:cs="Times New Roman"/>
                <w:iCs/>
                <w:szCs w:val="24"/>
              </w:rPr>
            </w:pPr>
            <w:r w:rsidRPr="002C70CC">
              <w:rPr>
                <w:rFonts w:cs="Times New Roman"/>
                <w:iCs/>
                <w:szCs w:val="24"/>
              </w:rPr>
              <w:t>Освещенная лыжная трасса</w:t>
            </w:r>
          </w:p>
        </w:tc>
        <w:tc>
          <w:tcPr>
            <w:tcW w:w="2268" w:type="dxa"/>
            <w:tcBorders>
              <w:top w:val="single" w:sz="4" w:space="0" w:color="auto"/>
              <w:left w:val="single" w:sz="4" w:space="0" w:color="auto"/>
              <w:right w:val="single" w:sz="4" w:space="0" w:color="auto"/>
            </w:tcBorders>
            <w:vAlign w:val="center"/>
            <w:hideMark/>
          </w:tcPr>
          <w:p w:rsidR="00A5264B" w:rsidRPr="002C70CC" w:rsidRDefault="00601027" w:rsidP="00601027">
            <w:pPr>
              <w:pStyle w:val="a4"/>
              <w:ind w:left="0"/>
              <w:contextualSpacing w:val="0"/>
              <w:jc w:val="center"/>
              <w:rPr>
                <w:rFonts w:cs="Times New Roman"/>
                <w:iCs/>
                <w:szCs w:val="24"/>
              </w:rPr>
            </w:pPr>
            <w:r w:rsidRPr="002C70CC">
              <w:rPr>
                <w:rFonts w:cs="Times New Roman"/>
                <w:iCs/>
                <w:szCs w:val="24"/>
              </w:rPr>
              <w:t xml:space="preserve">На западе </w:t>
            </w:r>
            <w:r w:rsidR="00A5264B" w:rsidRPr="002C70CC">
              <w:rPr>
                <w:rFonts w:cs="Times New Roman"/>
                <w:iCs/>
                <w:szCs w:val="24"/>
              </w:rPr>
              <w:t>д. Карпушевка</w:t>
            </w:r>
          </w:p>
        </w:tc>
        <w:tc>
          <w:tcPr>
            <w:tcW w:w="709" w:type="dxa"/>
            <w:tcBorders>
              <w:left w:val="single" w:sz="4" w:space="0" w:color="auto"/>
              <w:right w:val="single" w:sz="4" w:space="0" w:color="auto"/>
            </w:tcBorders>
            <w:vAlign w:val="center"/>
            <w:hideMark/>
          </w:tcPr>
          <w:p w:rsidR="00A5264B" w:rsidRPr="002C70CC" w:rsidRDefault="00A5264B" w:rsidP="00850655">
            <w:pPr>
              <w:pStyle w:val="a4"/>
              <w:ind w:left="-108" w:right="-33"/>
              <w:contextualSpacing w:val="0"/>
              <w:jc w:val="center"/>
              <w:rPr>
                <w:rFonts w:cs="Times New Roman"/>
                <w:iCs/>
                <w:szCs w:val="24"/>
              </w:rPr>
            </w:pPr>
          </w:p>
        </w:tc>
      </w:tr>
      <w:tr w:rsidR="006B3E49" w:rsidRPr="002C70CC" w:rsidTr="00A03B6B">
        <w:trPr>
          <w:trHeight w:val="76"/>
        </w:trPr>
        <w:tc>
          <w:tcPr>
            <w:tcW w:w="3045" w:type="dxa"/>
            <w:vMerge w:val="restart"/>
            <w:tcBorders>
              <w:top w:val="single" w:sz="4" w:space="0" w:color="auto"/>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Туристический мар</w:t>
            </w:r>
            <w:r w:rsidR="003E07D8" w:rsidRPr="002C70CC">
              <w:rPr>
                <w:rFonts w:eastAsiaTheme="minorHAnsi"/>
                <w:b w:val="0"/>
                <w:bCs w:val="0"/>
                <w:iCs/>
                <w:sz w:val="24"/>
                <w:szCs w:val="24"/>
                <w:lang w:eastAsia="en-US"/>
              </w:rPr>
              <w:t xml:space="preserve">шрут для привлечения туристов, </w:t>
            </w:r>
            <w:r w:rsidRPr="002C70CC">
              <w:rPr>
                <w:rFonts w:eastAsiaTheme="minorHAnsi"/>
                <w:b w:val="0"/>
                <w:bCs w:val="0"/>
                <w:iCs/>
                <w:sz w:val="24"/>
                <w:szCs w:val="24"/>
                <w:lang w:eastAsia="en-US"/>
              </w:rPr>
              <w:t>развития и создания мест отдыха населения</w:t>
            </w: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AB15E2">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«Северный дом»</w:t>
            </w:r>
          </w:p>
        </w:tc>
        <w:tc>
          <w:tcPr>
            <w:tcW w:w="2126" w:type="dxa"/>
            <w:tcBorders>
              <w:left w:val="single" w:sz="4" w:space="0" w:color="auto"/>
              <w:right w:val="single" w:sz="4" w:space="0" w:color="auto"/>
            </w:tcBorders>
            <w:vAlign w:val="center"/>
            <w:hideMark/>
          </w:tcPr>
          <w:p w:rsidR="006B3E49" w:rsidRPr="002C70CC" w:rsidRDefault="006B3E49" w:rsidP="006A11BE">
            <w:pPr>
              <w:ind w:right="-1"/>
              <w:jc w:val="center"/>
              <w:rPr>
                <w:rFonts w:cs="Times New Roman"/>
                <w:iCs/>
                <w:szCs w:val="24"/>
              </w:rPr>
            </w:pPr>
            <w:r w:rsidRPr="002C70CC">
              <w:rPr>
                <w:rFonts w:cs="Times New Roman"/>
                <w:iCs/>
                <w:szCs w:val="24"/>
              </w:rPr>
              <w:t>Комплексный объект для обслуживания туристов, стилизованный под старинный северный дом</w:t>
            </w:r>
            <w:r w:rsidRPr="002C70CC">
              <w:rPr>
                <w:rFonts w:cs="Times New Roman"/>
                <w:iCs/>
                <w:szCs w:val="24"/>
              </w:rPr>
              <w:br/>
              <w:t xml:space="preserve">(объекты общественного питания, </w:t>
            </w:r>
            <w:r w:rsidRPr="002C70CC">
              <w:rPr>
                <w:rFonts w:cs="Times New Roman"/>
                <w:iCs/>
                <w:szCs w:val="24"/>
              </w:rPr>
              <w:lastRenderedPageBreak/>
              <w:t>торговли сувенирами и продовольственными товарами, информационный центр, зрительный зал)</w:t>
            </w:r>
          </w:p>
        </w:tc>
        <w:tc>
          <w:tcPr>
            <w:tcW w:w="2268" w:type="dxa"/>
            <w:vMerge w:val="restart"/>
            <w:tcBorders>
              <w:top w:val="single" w:sz="4" w:space="0" w:color="auto"/>
              <w:left w:val="single" w:sz="4" w:space="0" w:color="auto"/>
              <w:right w:val="single" w:sz="4" w:space="0" w:color="auto"/>
            </w:tcBorders>
            <w:vAlign w:val="center"/>
            <w:hideMark/>
          </w:tcPr>
          <w:p w:rsidR="006B3E49" w:rsidRPr="002C70CC" w:rsidRDefault="006B3E49" w:rsidP="00593EB6">
            <w:pPr>
              <w:pStyle w:val="a4"/>
              <w:ind w:left="0"/>
              <w:jc w:val="center"/>
              <w:rPr>
                <w:rFonts w:cs="Times New Roman"/>
                <w:iCs/>
                <w:szCs w:val="24"/>
              </w:rPr>
            </w:pPr>
            <w:r w:rsidRPr="002C70CC">
              <w:rPr>
                <w:rFonts w:cs="Times New Roman"/>
                <w:iCs/>
                <w:szCs w:val="24"/>
              </w:rPr>
              <w:lastRenderedPageBreak/>
              <w:t xml:space="preserve">На </w:t>
            </w:r>
            <w:r w:rsidR="00593EB6" w:rsidRPr="002C70CC">
              <w:rPr>
                <w:rFonts w:cs="Times New Roman"/>
                <w:iCs/>
                <w:szCs w:val="24"/>
              </w:rPr>
              <w:t>в</w:t>
            </w:r>
            <w:r w:rsidR="00714F5F" w:rsidRPr="002C70CC">
              <w:rPr>
                <w:rFonts w:cs="Times New Roman"/>
                <w:iCs/>
                <w:szCs w:val="24"/>
              </w:rPr>
              <w:t>остоке</w:t>
            </w:r>
            <w:r w:rsidRPr="002C70CC">
              <w:rPr>
                <w:rFonts w:cs="Times New Roman"/>
                <w:iCs/>
                <w:szCs w:val="24"/>
              </w:rPr>
              <w:t xml:space="preserve"> д. Гарево на берегу р. Печора</w:t>
            </w:r>
          </w:p>
        </w:tc>
        <w:tc>
          <w:tcPr>
            <w:tcW w:w="709" w:type="dxa"/>
            <w:vMerge w:val="restart"/>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r w:rsidRPr="002C70CC">
              <w:rPr>
                <w:rFonts w:cs="Times New Roman"/>
                <w:iCs/>
                <w:szCs w:val="24"/>
              </w:rPr>
              <w:t>Р</w:t>
            </w:r>
          </w:p>
        </w:tc>
      </w:tr>
      <w:tr w:rsidR="006B3E49" w:rsidRPr="002C70CC" w:rsidTr="00A03B6B">
        <w:trPr>
          <w:trHeight w:val="75"/>
        </w:trPr>
        <w:tc>
          <w:tcPr>
            <w:tcW w:w="3045" w:type="dxa"/>
            <w:vMerge/>
            <w:tcBorders>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7C7F60">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Зона отдыха</w:t>
            </w:r>
          </w:p>
        </w:tc>
        <w:tc>
          <w:tcPr>
            <w:tcW w:w="2126" w:type="dxa"/>
            <w:tcBorders>
              <w:left w:val="single" w:sz="4" w:space="0" w:color="auto"/>
              <w:right w:val="single" w:sz="4" w:space="0" w:color="auto"/>
            </w:tcBorders>
            <w:vAlign w:val="center"/>
            <w:hideMark/>
          </w:tcPr>
          <w:p w:rsidR="006B3E49" w:rsidRPr="002C70CC" w:rsidRDefault="006B3E49" w:rsidP="007C7F60">
            <w:pPr>
              <w:ind w:right="-1"/>
              <w:jc w:val="center"/>
              <w:rPr>
                <w:rFonts w:cs="Times New Roman"/>
                <w:iCs/>
                <w:szCs w:val="24"/>
              </w:rPr>
            </w:pPr>
            <w:r w:rsidRPr="002C70CC">
              <w:rPr>
                <w:rFonts w:cs="Times New Roman"/>
                <w:iCs/>
                <w:szCs w:val="24"/>
              </w:rPr>
              <w:t>Территория с объектами паркового благоустройства</w:t>
            </w:r>
          </w:p>
        </w:tc>
        <w:tc>
          <w:tcPr>
            <w:tcW w:w="2268" w:type="dxa"/>
            <w:vMerge/>
            <w:tcBorders>
              <w:left w:val="single" w:sz="4" w:space="0" w:color="auto"/>
              <w:right w:val="single" w:sz="4" w:space="0" w:color="auto"/>
            </w:tcBorders>
            <w:vAlign w:val="center"/>
            <w:hideMark/>
          </w:tcPr>
          <w:p w:rsidR="006B3E49" w:rsidRPr="002C70CC" w:rsidRDefault="006B3E49" w:rsidP="00A03B6B">
            <w:pPr>
              <w:pStyle w:val="a4"/>
              <w:ind w:left="0"/>
              <w:contextualSpacing w:val="0"/>
              <w:jc w:val="center"/>
              <w:rPr>
                <w:rFonts w:cs="Times New Roman"/>
                <w:iCs/>
                <w:szCs w:val="24"/>
              </w:rPr>
            </w:pP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B3E49" w:rsidRPr="002C70CC" w:rsidTr="00A03B6B">
        <w:trPr>
          <w:trHeight w:val="75"/>
        </w:trPr>
        <w:tc>
          <w:tcPr>
            <w:tcW w:w="3045" w:type="dxa"/>
            <w:vMerge/>
            <w:tcBorders>
              <w:left w:val="single" w:sz="4" w:space="0" w:color="auto"/>
              <w:right w:val="single" w:sz="4" w:space="0" w:color="auto"/>
            </w:tcBorders>
            <w:vAlign w:val="center"/>
            <w:hideMark/>
          </w:tcPr>
          <w:p w:rsidR="006B3E49" w:rsidRPr="002C70CC" w:rsidRDefault="006B3E49" w:rsidP="002F0CED">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6B3E49" w:rsidRPr="002C70CC" w:rsidRDefault="006B3E49" w:rsidP="00AB15E2">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Гостевые дома</w:t>
            </w:r>
          </w:p>
        </w:tc>
        <w:tc>
          <w:tcPr>
            <w:tcW w:w="2126" w:type="dxa"/>
            <w:tcBorders>
              <w:left w:val="single" w:sz="4" w:space="0" w:color="auto"/>
              <w:right w:val="single" w:sz="4" w:space="0" w:color="auto"/>
            </w:tcBorders>
            <w:vAlign w:val="center"/>
            <w:hideMark/>
          </w:tcPr>
          <w:p w:rsidR="006B3E49" w:rsidRPr="002C70CC" w:rsidRDefault="008E27E7" w:rsidP="00C41D40">
            <w:pPr>
              <w:ind w:right="-1"/>
              <w:jc w:val="center"/>
              <w:rPr>
                <w:rFonts w:cs="Times New Roman"/>
                <w:iCs/>
                <w:szCs w:val="24"/>
              </w:rPr>
            </w:pPr>
            <w:r w:rsidRPr="002C70CC">
              <w:rPr>
                <w:rFonts w:cs="Times New Roman"/>
                <w:iCs/>
                <w:szCs w:val="24"/>
              </w:rPr>
              <w:t xml:space="preserve">Дома </w:t>
            </w:r>
            <w:r w:rsidR="00A43EE3" w:rsidRPr="002C70CC">
              <w:rPr>
                <w:rFonts w:cs="Times New Roman"/>
                <w:iCs/>
                <w:szCs w:val="24"/>
              </w:rPr>
              <w:t>традиции-</w:t>
            </w:r>
            <w:proofErr w:type="spellStart"/>
            <w:r w:rsidRPr="002C70CC">
              <w:rPr>
                <w:rFonts w:cs="Times New Roman"/>
                <w:iCs/>
                <w:szCs w:val="24"/>
              </w:rPr>
              <w:t>онного</w:t>
            </w:r>
            <w:proofErr w:type="spellEnd"/>
            <w:r w:rsidRPr="002C70CC">
              <w:rPr>
                <w:rFonts w:cs="Times New Roman"/>
                <w:iCs/>
                <w:szCs w:val="24"/>
              </w:rPr>
              <w:t xml:space="preserve"> типа</w:t>
            </w:r>
            <w:r w:rsidR="006B3E49" w:rsidRPr="002C70CC">
              <w:rPr>
                <w:rFonts w:cs="Times New Roman"/>
                <w:iCs/>
                <w:szCs w:val="24"/>
              </w:rPr>
              <w:t xml:space="preserve"> для размещения </w:t>
            </w:r>
            <w:proofErr w:type="gramStart"/>
            <w:r w:rsidR="006B3E49" w:rsidRPr="002C70CC">
              <w:rPr>
                <w:rFonts w:cs="Times New Roman"/>
                <w:iCs/>
                <w:szCs w:val="24"/>
              </w:rPr>
              <w:t>крат</w:t>
            </w:r>
            <w:r w:rsidR="00A43EE3" w:rsidRPr="002C70CC">
              <w:rPr>
                <w:rFonts w:cs="Times New Roman"/>
                <w:iCs/>
                <w:szCs w:val="24"/>
              </w:rPr>
              <w:t>-</w:t>
            </w:r>
            <w:proofErr w:type="spellStart"/>
            <w:r w:rsidR="006B3E49" w:rsidRPr="002C70CC">
              <w:rPr>
                <w:rFonts w:cs="Times New Roman"/>
                <w:iCs/>
                <w:szCs w:val="24"/>
              </w:rPr>
              <w:t>ковременно</w:t>
            </w:r>
            <w:proofErr w:type="spellEnd"/>
            <w:proofErr w:type="gramEnd"/>
            <w:r w:rsidR="006B3E49" w:rsidRPr="002C70CC">
              <w:rPr>
                <w:rFonts w:cs="Times New Roman"/>
                <w:iCs/>
                <w:szCs w:val="24"/>
              </w:rPr>
              <w:t xml:space="preserve"> пре</w:t>
            </w:r>
            <w:r w:rsidR="00A43EE3" w:rsidRPr="002C70CC">
              <w:rPr>
                <w:rFonts w:cs="Times New Roman"/>
                <w:iCs/>
                <w:szCs w:val="24"/>
              </w:rPr>
              <w:t>-</w:t>
            </w:r>
            <w:r w:rsidR="006B3E49" w:rsidRPr="002C70CC">
              <w:rPr>
                <w:rFonts w:cs="Times New Roman"/>
                <w:iCs/>
                <w:szCs w:val="24"/>
              </w:rPr>
              <w:t xml:space="preserve">бывающих </w:t>
            </w:r>
            <w:proofErr w:type="spellStart"/>
            <w:r w:rsidR="006B3E49" w:rsidRPr="002C70CC">
              <w:rPr>
                <w:rFonts w:cs="Times New Roman"/>
                <w:iCs/>
                <w:szCs w:val="24"/>
              </w:rPr>
              <w:t>граж</w:t>
            </w:r>
            <w:proofErr w:type="spellEnd"/>
            <w:r w:rsidR="00A43EE3" w:rsidRPr="002C70CC">
              <w:rPr>
                <w:rFonts w:cs="Times New Roman"/>
                <w:iCs/>
                <w:szCs w:val="24"/>
              </w:rPr>
              <w:t>-</w:t>
            </w:r>
            <w:r w:rsidR="006B3E49" w:rsidRPr="002C70CC">
              <w:rPr>
                <w:rFonts w:cs="Times New Roman"/>
                <w:iCs/>
                <w:szCs w:val="24"/>
              </w:rPr>
              <w:t>дан (туристов) с общественной зоной</w:t>
            </w:r>
          </w:p>
        </w:tc>
        <w:tc>
          <w:tcPr>
            <w:tcW w:w="2268" w:type="dxa"/>
            <w:vMerge/>
            <w:tcBorders>
              <w:left w:val="single" w:sz="4" w:space="0" w:color="auto"/>
              <w:right w:val="single" w:sz="4" w:space="0" w:color="auto"/>
            </w:tcBorders>
            <w:vAlign w:val="center"/>
            <w:hideMark/>
          </w:tcPr>
          <w:p w:rsidR="006B3E49" w:rsidRPr="002C70CC" w:rsidRDefault="006B3E49" w:rsidP="00A03B6B">
            <w:pPr>
              <w:pStyle w:val="a4"/>
              <w:ind w:left="0"/>
              <w:contextualSpacing w:val="0"/>
              <w:jc w:val="center"/>
              <w:rPr>
                <w:rFonts w:cs="Times New Roman"/>
                <w:iCs/>
                <w:szCs w:val="24"/>
              </w:rPr>
            </w:pPr>
          </w:p>
        </w:tc>
        <w:tc>
          <w:tcPr>
            <w:tcW w:w="709" w:type="dxa"/>
            <w:vMerge/>
            <w:tcBorders>
              <w:left w:val="single" w:sz="4" w:space="0" w:color="auto"/>
              <w:right w:val="single" w:sz="4" w:space="0" w:color="auto"/>
            </w:tcBorders>
            <w:vAlign w:val="center"/>
            <w:hideMark/>
          </w:tcPr>
          <w:p w:rsidR="006B3E49" w:rsidRPr="002C70CC" w:rsidRDefault="006B3E49" w:rsidP="00850655">
            <w:pPr>
              <w:pStyle w:val="a4"/>
              <w:ind w:left="-108" w:right="-33"/>
              <w:contextualSpacing w:val="0"/>
              <w:jc w:val="center"/>
              <w:rPr>
                <w:rFonts w:cs="Times New Roman"/>
                <w:iCs/>
                <w:szCs w:val="24"/>
              </w:rPr>
            </w:pPr>
          </w:p>
        </w:tc>
      </w:tr>
      <w:tr w:rsidR="00601027" w:rsidRPr="002C70CC" w:rsidTr="00B92A00">
        <w:trPr>
          <w:trHeight w:val="1120"/>
        </w:trPr>
        <w:tc>
          <w:tcPr>
            <w:tcW w:w="3045" w:type="dxa"/>
            <w:tcBorders>
              <w:top w:val="single" w:sz="4" w:space="0" w:color="auto"/>
              <w:left w:val="single" w:sz="4" w:space="0" w:color="auto"/>
              <w:right w:val="single" w:sz="4" w:space="0" w:color="auto"/>
            </w:tcBorders>
            <w:vAlign w:val="center"/>
            <w:hideMark/>
          </w:tcPr>
          <w:p w:rsidR="00601027" w:rsidRPr="002C70CC" w:rsidRDefault="00601027" w:rsidP="002F0CED">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Парк для организации отдыха жителей</w:t>
            </w:r>
          </w:p>
        </w:tc>
        <w:tc>
          <w:tcPr>
            <w:tcW w:w="2410" w:type="dxa"/>
            <w:tcBorders>
              <w:top w:val="single" w:sz="4" w:space="0" w:color="auto"/>
              <w:left w:val="single" w:sz="4" w:space="0" w:color="auto"/>
              <w:right w:val="single" w:sz="4" w:space="0" w:color="auto"/>
            </w:tcBorders>
            <w:vAlign w:val="center"/>
            <w:hideMark/>
          </w:tcPr>
          <w:p w:rsidR="00601027" w:rsidRPr="002C70CC" w:rsidRDefault="00601027" w:rsidP="00A565D7">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Парк</w:t>
            </w:r>
          </w:p>
        </w:tc>
        <w:tc>
          <w:tcPr>
            <w:tcW w:w="2126" w:type="dxa"/>
            <w:tcBorders>
              <w:left w:val="single" w:sz="4" w:space="0" w:color="auto"/>
              <w:right w:val="single" w:sz="4" w:space="0" w:color="auto"/>
            </w:tcBorders>
            <w:vAlign w:val="center"/>
            <w:hideMark/>
          </w:tcPr>
          <w:p w:rsidR="00601027" w:rsidRPr="002C70CC" w:rsidRDefault="00601027" w:rsidP="006A11BE">
            <w:pPr>
              <w:ind w:right="-1"/>
              <w:jc w:val="center"/>
              <w:rPr>
                <w:rFonts w:cs="Times New Roman"/>
                <w:iCs/>
                <w:szCs w:val="24"/>
              </w:rPr>
            </w:pPr>
            <w:r w:rsidRPr="002C70CC">
              <w:rPr>
                <w:rFonts w:cs="Times New Roman"/>
                <w:iCs/>
                <w:szCs w:val="24"/>
              </w:rPr>
              <w:t>Территория с объектами паркового благоустройства</w:t>
            </w:r>
          </w:p>
        </w:tc>
        <w:tc>
          <w:tcPr>
            <w:tcW w:w="2268" w:type="dxa"/>
            <w:tcBorders>
              <w:top w:val="single" w:sz="4" w:space="0" w:color="auto"/>
              <w:left w:val="single" w:sz="4" w:space="0" w:color="auto"/>
              <w:right w:val="single" w:sz="4" w:space="0" w:color="auto"/>
            </w:tcBorders>
            <w:vAlign w:val="center"/>
            <w:hideMark/>
          </w:tcPr>
          <w:p w:rsidR="00601027" w:rsidRPr="002C70CC" w:rsidRDefault="00601027" w:rsidP="00601027">
            <w:pPr>
              <w:pStyle w:val="a4"/>
              <w:ind w:left="0"/>
              <w:contextualSpacing w:val="0"/>
              <w:jc w:val="center"/>
              <w:rPr>
                <w:rFonts w:cs="Times New Roman"/>
                <w:iCs/>
                <w:szCs w:val="24"/>
              </w:rPr>
            </w:pPr>
            <w:r w:rsidRPr="002C70CC">
              <w:rPr>
                <w:rFonts w:cs="Times New Roman"/>
                <w:iCs/>
                <w:szCs w:val="24"/>
              </w:rPr>
              <w:t>На востоке с. Коровий Ручей</w:t>
            </w:r>
          </w:p>
          <w:p w:rsidR="00601027" w:rsidRPr="002C70CC" w:rsidRDefault="00601027" w:rsidP="00601027">
            <w:pPr>
              <w:pStyle w:val="a4"/>
              <w:ind w:left="0"/>
              <w:jc w:val="center"/>
              <w:rPr>
                <w:rFonts w:cs="Times New Roman"/>
                <w:iCs/>
                <w:szCs w:val="24"/>
              </w:rPr>
            </w:pPr>
            <w:r w:rsidRPr="002C70CC">
              <w:rPr>
                <w:rFonts w:cs="Times New Roman"/>
                <w:iCs/>
                <w:szCs w:val="24"/>
              </w:rPr>
              <w:t>На западе д. Карпушевка</w:t>
            </w:r>
          </w:p>
        </w:tc>
        <w:tc>
          <w:tcPr>
            <w:tcW w:w="709" w:type="dxa"/>
            <w:tcBorders>
              <w:left w:val="single" w:sz="4" w:space="0" w:color="auto"/>
              <w:right w:val="single" w:sz="4" w:space="0" w:color="auto"/>
            </w:tcBorders>
            <w:vAlign w:val="center"/>
            <w:hideMark/>
          </w:tcPr>
          <w:p w:rsidR="00601027" w:rsidRPr="002C70CC" w:rsidRDefault="00601027" w:rsidP="00850655">
            <w:pPr>
              <w:pStyle w:val="a4"/>
              <w:ind w:left="-108" w:right="-33"/>
              <w:contextualSpacing w:val="0"/>
              <w:jc w:val="center"/>
              <w:rPr>
                <w:rFonts w:cs="Times New Roman"/>
                <w:iCs/>
                <w:szCs w:val="24"/>
              </w:rPr>
            </w:pPr>
            <w:r w:rsidRPr="002C70CC">
              <w:rPr>
                <w:rFonts w:cs="Times New Roman"/>
                <w:iCs/>
                <w:szCs w:val="24"/>
              </w:rPr>
              <w:t>П</w:t>
            </w:r>
          </w:p>
        </w:tc>
      </w:tr>
      <w:tr w:rsidR="00A565D7" w:rsidRPr="002C70CC" w:rsidTr="00A03B6B">
        <w:tc>
          <w:tcPr>
            <w:tcW w:w="3045" w:type="dxa"/>
            <w:tcBorders>
              <w:top w:val="single" w:sz="4" w:space="0" w:color="auto"/>
              <w:left w:val="single" w:sz="4" w:space="0" w:color="auto"/>
              <w:right w:val="single" w:sz="4" w:space="0" w:color="auto"/>
            </w:tcBorders>
            <w:vAlign w:val="center"/>
            <w:hideMark/>
          </w:tcPr>
          <w:p w:rsidR="00A565D7" w:rsidRPr="002C70CC" w:rsidRDefault="00A565D7" w:rsidP="006B3E49">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 xml:space="preserve">Автодорога общего </w:t>
            </w:r>
            <w:proofErr w:type="spellStart"/>
            <w:proofErr w:type="gramStart"/>
            <w:r w:rsidRPr="002C70CC">
              <w:rPr>
                <w:rFonts w:eastAsiaTheme="minorHAnsi"/>
                <w:b w:val="0"/>
                <w:bCs w:val="0"/>
                <w:iCs/>
                <w:sz w:val="24"/>
                <w:szCs w:val="24"/>
                <w:lang w:eastAsia="en-US"/>
              </w:rPr>
              <w:t>поль</w:t>
            </w:r>
            <w:r w:rsidR="00A43EE3" w:rsidRPr="002C70CC">
              <w:rPr>
                <w:rFonts w:eastAsiaTheme="minorHAnsi"/>
                <w:b w:val="0"/>
                <w:bCs w:val="0"/>
                <w:iCs/>
                <w:sz w:val="24"/>
                <w:szCs w:val="24"/>
                <w:lang w:eastAsia="en-US"/>
              </w:rPr>
              <w:t>-</w:t>
            </w:r>
            <w:r w:rsidRPr="002C70CC">
              <w:rPr>
                <w:rFonts w:eastAsiaTheme="minorHAnsi"/>
                <w:b w:val="0"/>
                <w:bCs w:val="0"/>
                <w:iCs/>
                <w:sz w:val="24"/>
                <w:szCs w:val="24"/>
                <w:lang w:eastAsia="en-US"/>
              </w:rPr>
              <w:t>зования</w:t>
            </w:r>
            <w:proofErr w:type="spellEnd"/>
            <w:proofErr w:type="gramEnd"/>
            <w:r w:rsidRPr="002C70CC">
              <w:rPr>
                <w:rFonts w:eastAsiaTheme="minorHAnsi"/>
                <w:b w:val="0"/>
                <w:bCs w:val="0"/>
                <w:iCs/>
                <w:sz w:val="24"/>
                <w:szCs w:val="24"/>
                <w:lang w:eastAsia="en-US"/>
              </w:rPr>
              <w:t xml:space="preserve"> </w:t>
            </w:r>
            <w:r w:rsidR="006B3E49" w:rsidRPr="002C70CC">
              <w:rPr>
                <w:b w:val="0"/>
                <w:color w:val="000000"/>
                <w:sz w:val="24"/>
                <w:szCs w:val="24"/>
              </w:rPr>
              <w:t>регионального</w:t>
            </w:r>
            <w:r w:rsidRPr="002C70CC">
              <w:rPr>
                <w:rFonts w:eastAsiaTheme="minorHAnsi"/>
                <w:b w:val="0"/>
                <w:bCs w:val="0"/>
                <w:iCs/>
                <w:sz w:val="24"/>
                <w:szCs w:val="24"/>
                <w:lang w:eastAsia="en-US"/>
              </w:rPr>
              <w:t xml:space="preserve"> значения «Усть-Цильма – Нерица»</w:t>
            </w:r>
            <w:r w:rsidR="006B3E49" w:rsidRPr="002C70CC">
              <w:rPr>
                <w:rFonts w:eastAsiaTheme="minorHAnsi"/>
                <w:b w:val="0"/>
                <w:bCs w:val="0"/>
                <w:iCs/>
                <w:sz w:val="24"/>
                <w:szCs w:val="24"/>
                <w:lang w:eastAsia="en-US"/>
              </w:rPr>
              <w:t xml:space="preserve"> для улучшения транспортного сообщения с сельским поселением «Нерица»</w:t>
            </w:r>
          </w:p>
        </w:tc>
        <w:tc>
          <w:tcPr>
            <w:tcW w:w="2410" w:type="dxa"/>
            <w:tcBorders>
              <w:top w:val="single" w:sz="4" w:space="0" w:color="auto"/>
              <w:left w:val="single" w:sz="4" w:space="0" w:color="auto"/>
              <w:right w:val="single" w:sz="4" w:space="0" w:color="auto"/>
            </w:tcBorders>
            <w:vAlign w:val="center"/>
            <w:hideMark/>
          </w:tcPr>
          <w:p w:rsidR="00A565D7" w:rsidRPr="002C70CC" w:rsidRDefault="00630D7B" w:rsidP="00A565D7">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r w:rsidR="00A565D7" w:rsidRPr="002C70CC">
              <w:rPr>
                <w:rFonts w:eastAsiaTheme="minorHAnsi"/>
                <w:b w:val="0"/>
                <w:bCs w:val="0"/>
                <w:iCs/>
                <w:sz w:val="24"/>
                <w:szCs w:val="24"/>
                <w:lang w:eastAsia="en-US"/>
              </w:rPr>
              <w:t>Автодорога Усть-Цильма – Нерица</w:t>
            </w:r>
          </w:p>
        </w:tc>
        <w:tc>
          <w:tcPr>
            <w:tcW w:w="2126" w:type="dxa"/>
            <w:tcBorders>
              <w:left w:val="single" w:sz="4" w:space="0" w:color="auto"/>
              <w:right w:val="single" w:sz="4" w:space="0" w:color="auto"/>
            </w:tcBorders>
            <w:vAlign w:val="center"/>
            <w:hideMark/>
          </w:tcPr>
          <w:p w:rsidR="00A565D7" w:rsidRPr="002C70CC" w:rsidRDefault="00630D7B" w:rsidP="006A11BE">
            <w:pPr>
              <w:ind w:right="-1"/>
              <w:jc w:val="center"/>
              <w:rPr>
                <w:rFonts w:cs="Times New Roman"/>
                <w:iCs/>
                <w:szCs w:val="24"/>
              </w:rPr>
            </w:pPr>
            <w:r w:rsidRPr="002C70CC">
              <w:rPr>
                <w:rFonts w:cs="Times New Roman"/>
                <w:iCs/>
                <w:szCs w:val="24"/>
              </w:rPr>
              <w:t>Реконструкция</w:t>
            </w:r>
          </w:p>
          <w:p w:rsidR="00A565D7" w:rsidRPr="002C70CC" w:rsidRDefault="00A565D7" w:rsidP="00A565D7">
            <w:pPr>
              <w:ind w:right="-1"/>
              <w:jc w:val="center"/>
              <w:rPr>
                <w:rFonts w:cs="Times New Roman"/>
                <w:iCs/>
                <w:szCs w:val="24"/>
              </w:rPr>
            </w:pPr>
            <w:r w:rsidRPr="002C70CC">
              <w:rPr>
                <w:rFonts w:cs="Times New Roman"/>
                <w:iCs/>
                <w:szCs w:val="24"/>
              </w:rPr>
              <w:t xml:space="preserve">Мосты через р. Малая </w:t>
            </w:r>
            <w:proofErr w:type="spellStart"/>
            <w:r w:rsidRPr="002C70CC">
              <w:rPr>
                <w:rFonts w:cs="Times New Roman"/>
                <w:iCs/>
                <w:szCs w:val="24"/>
              </w:rPr>
              <w:t>Мача</w:t>
            </w:r>
            <w:proofErr w:type="spellEnd"/>
            <w:r w:rsidRPr="002C70CC">
              <w:rPr>
                <w:rFonts w:cs="Times New Roman"/>
                <w:iCs/>
                <w:szCs w:val="24"/>
              </w:rPr>
              <w:t xml:space="preserve"> и р. </w:t>
            </w:r>
            <w:proofErr w:type="spellStart"/>
            <w:r w:rsidRPr="002C70CC">
              <w:rPr>
                <w:rFonts w:cs="Times New Roman"/>
                <w:iCs/>
                <w:szCs w:val="24"/>
              </w:rPr>
              <w:t>Мача</w:t>
            </w:r>
            <w:proofErr w:type="spellEnd"/>
          </w:p>
        </w:tc>
        <w:tc>
          <w:tcPr>
            <w:tcW w:w="2268" w:type="dxa"/>
            <w:tcBorders>
              <w:top w:val="single" w:sz="4" w:space="0" w:color="auto"/>
              <w:left w:val="single" w:sz="4" w:space="0" w:color="auto"/>
              <w:right w:val="single" w:sz="4" w:space="0" w:color="auto"/>
            </w:tcBorders>
            <w:vAlign w:val="center"/>
            <w:hideMark/>
          </w:tcPr>
          <w:p w:rsidR="00A565D7" w:rsidRPr="002C70CC" w:rsidRDefault="008E27E7" w:rsidP="002C70CC">
            <w:pPr>
              <w:pStyle w:val="a4"/>
              <w:ind w:left="0"/>
              <w:contextualSpacing w:val="0"/>
              <w:jc w:val="center"/>
              <w:rPr>
                <w:rFonts w:cs="Times New Roman"/>
                <w:iCs/>
                <w:szCs w:val="24"/>
              </w:rPr>
            </w:pPr>
            <w:r w:rsidRPr="002C70CC">
              <w:t>На левом берегу р</w:t>
            </w:r>
            <w:r w:rsidR="002C70CC" w:rsidRPr="002C70CC">
              <w:t>. </w:t>
            </w:r>
            <w:r w:rsidRPr="002C70CC">
              <w:t>Печора</w:t>
            </w:r>
          </w:p>
        </w:tc>
        <w:tc>
          <w:tcPr>
            <w:tcW w:w="709" w:type="dxa"/>
            <w:tcBorders>
              <w:left w:val="single" w:sz="4" w:space="0" w:color="auto"/>
              <w:right w:val="single" w:sz="4" w:space="0" w:color="auto"/>
            </w:tcBorders>
            <w:vAlign w:val="center"/>
            <w:hideMark/>
          </w:tcPr>
          <w:p w:rsidR="00A565D7" w:rsidRPr="002C70CC" w:rsidRDefault="006B3E49" w:rsidP="00850655">
            <w:pPr>
              <w:pStyle w:val="a4"/>
              <w:ind w:left="-108" w:right="-33"/>
              <w:contextualSpacing w:val="0"/>
              <w:jc w:val="center"/>
              <w:rPr>
                <w:rFonts w:cs="Times New Roman"/>
                <w:iCs/>
                <w:szCs w:val="24"/>
              </w:rPr>
            </w:pPr>
            <w:r w:rsidRPr="002C70CC">
              <w:rPr>
                <w:rFonts w:cs="Times New Roman"/>
                <w:iCs/>
                <w:szCs w:val="24"/>
              </w:rPr>
              <w:t>Р</w:t>
            </w:r>
          </w:p>
        </w:tc>
      </w:tr>
      <w:tr w:rsidR="001B2E2D" w:rsidRPr="002C70CC" w:rsidTr="0097128D">
        <w:trPr>
          <w:trHeight w:val="251"/>
        </w:trPr>
        <w:tc>
          <w:tcPr>
            <w:tcW w:w="3045" w:type="dxa"/>
            <w:vMerge w:val="restart"/>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Централизованное водоснабжение для повышения качества жизни населения</w:t>
            </w: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7F5E76">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*Водозабор с. Коровий Ручей</w:t>
            </w:r>
          </w:p>
        </w:tc>
        <w:tc>
          <w:tcPr>
            <w:tcW w:w="2126" w:type="dxa"/>
            <w:vMerge w:val="restart"/>
            <w:tcBorders>
              <w:left w:val="single" w:sz="4" w:space="0" w:color="auto"/>
              <w:right w:val="single" w:sz="4" w:space="0" w:color="auto"/>
            </w:tcBorders>
            <w:vAlign w:val="center"/>
            <w:hideMark/>
          </w:tcPr>
          <w:p w:rsidR="001B2E2D" w:rsidRPr="002C70CC" w:rsidRDefault="001B2E2D" w:rsidP="00507B26">
            <w:pPr>
              <w:ind w:right="-1"/>
              <w:jc w:val="center"/>
              <w:rPr>
                <w:rFonts w:cs="Times New Roman"/>
                <w:iCs/>
                <w:szCs w:val="24"/>
              </w:rPr>
            </w:pPr>
            <w:r w:rsidRPr="002C70CC">
              <w:rPr>
                <w:rFonts w:cs="Times New Roman"/>
                <w:iCs/>
                <w:szCs w:val="24"/>
              </w:rPr>
              <w:t>Артезианская скважина</w:t>
            </w:r>
          </w:p>
          <w:p w:rsidR="001B2E2D" w:rsidRPr="002C70CC" w:rsidRDefault="001B2E2D" w:rsidP="00507B26">
            <w:pPr>
              <w:ind w:right="-1"/>
              <w:jc w:val="center"/>
              <w:rPr>
                <w:rFonts w:cs="Times New Roman"/>
                <w:iCs/>
                <w:szCs w:val="24"/>
              </w:rPr>
            </w:pPr>
            <w:r w:rsidRPr="002C70CC">
              <w:rPr>
                <w:rFonts w:cs="Times New Roman"/>
                <w:iCs/>
                <w:szCs w:val="24"/>
              </w:rPr>
              <w:t>Очистные сооружения</w:t>
            </w:r>
          </w:p>
          <w:p w:rsidR="001B2E2D" w:rsidRPr="002C70CC" w:rsidRDefault="001B2E2D" w:rsidP="00507B26">
            <w:pPr>
              <w:ind w:right="-1"/>
              <w:jc w:val="center"/>
              <w:rPr>
                <w:rFonts w:cs="Times New Roman"/>
                <w:iCs/>
                <w:szCs w:val="24"/>
              </w:rPr>
            </w:pPr>
            <w:r w:rsidRPr="002C70CC">
              <w:rPr>
                <w:rFonts w:cs="Times New Roman"/>
                <w:iCs/>
                <w:szCs w:val="24"/>
              </w:rPr>
              <w:t>Водонапорная башня</w:t>
            </w:r>
          </w:p>
          <w:p w:rsidR="001B2E2D" w:rsidRPr="002C70CC" w:rsidRDefault="001B2E2D" w:rsidP="00507B26">
            <w:pPr>
              <w:ind w:right="-1"/>
              <w:jc w:val="center"/>
              <w:rPr>
                <w:rFonts w:cs="Times New Roman"/>
                <w:iCs/>
                <w:szCs w:val="24"/>
              </w:rPr>
            </w:pPr>
            <w:r w:rsidRPr="002C70CC">
              <w:rPr>
                <w:rFonts w:cs="Times New Roman"/>
                <w:iCs/>
                <w:szCs w:val="24"/>
              </w:rPr>
              <w:t>Водопроводные сети</w:t>
            </w:r>
          </w:p>
        </w:tc>
        <w:tc>
          <w:tcPr>
            <w:tcW w:w="2268" w:type="dxa"/>
            <w:tcBorders>
              <w:left w:val="single" w:sz="4" w:space="0" w:color="auto"/>
              <w:right w:val="single" w:sz="4" w:space="0" w:color="auto"/>
            </w:tcBorders>
            <w:vAlign w:val="center"/>
            <w:hideMark/>
          </w:tcPr>
          <w:p w:rsidR="001B2E2D" w:rsidRPr="002C70CC" w:rsidRDefault="001B2E2D" w:rsidP="00A03B6B">
            <w:pPr>
              <w:pStyle w:val="a4"/>
              <w:ind w:left="0"/>
              <w:contextualSpacing w:val="0"/>
              <w:jc w:val="center"/>
              <w:rPr>
                <w:rFonts w:cs="Times New Roman"/>
                <w:iCs/>
                <w:szCs w:val="24"/>
              </w:rPr>
            </w:pPr>
            <w:r w:rsidRPr="002C70CC">
              <w:rPr>
                <w:rFonts w:cs="Times New Roman"/>
                <w:iCs/>
                <w:szCs w:val="24"/>
              </w:rPr>
              <w:t>с. Коровий Ручей, Школьная ул., 14а</w:t>
            </w:r>
          </w:p>
        </w:tc>
        <w:tc>
          <w:tcPr>
            <w:tcW w:w="709" w:type="dxa"/>
            <w:vMerge w:val="restart"/>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r w:rsidRPr="002C70CC">
              <w:rPr>
                <w:rFonts w:cs="Times New Roman"/>
                <w:iCs/>
                <w:szCs w:val="24"/>
              </w:rPr>
              <w:t>П</w:t>
            </w:r>
          </w:p>
        </w:tc>
      </w:tr>
      <w:tr w:rsidR="001B2E2D" w:rsidRPr="002C70CC" w:rsidTr="0097128D">
        <w:trPr>
          <w:trHeight w:val="247"/>
        </w:trPr>
        <w:tc>
          <w:tcPr>
            <w:tcW w:w="3045" w:type="dxa"/>
            <w:vMerge/>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7F5E76">
            <w:pPr>
              <w:jc w:val="center"/>
              <w:rPr>
                <w:rFonts w:cs="Times New Roman"/>
                <w:iCs/>
                <w:szCs w:val="24"/>
              </w:rPr>
            </w:pPr>
            <w:r w:rsidRPr="002C70CC">
              <w:rPr>
                <w:rFonts w:cs="Times New Roman"/>
                <w:iCs/>
                <w:szCs w:val="24"/>
              </w:rPr>
              <w:t>*Водозабор пст. Журавский</w:t>
            </w:r>
          </w:p>
        </w:tc>
        <w:tc>
          <w:tcPr>
            <w:tcW w:w="2126" w:type="dxa"/>
            <w:vMerge/>
            <w:tcBorders>
              <w:left w:val="single" w:sz="4" w:space="0" w:color="auto"/>
              <w:right w:val="single" w:sz="4" w:space="0" w:color="auto"/>
            </w:tcBorders>
            <w:vAlign w:val="center"/>
            <w:hideMark/>
          </w:tcPr>
          <w:p w:rsidR="001B2E2D" w:rsidRPr="002C70CC" w:rsidRDefault="001B2E2D" w:rsidP="00EC62D9">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A03B6B">
            <w:pPr>
              <w:pStyle w:val="a4"/>
              <w:ind w:left="0"/>
              <w:contextualSpacing w:val="0"/>
              <w:jc w:val="center"/>
              <w:rPr>
                <w:rFonts w:cs="Times New Roman"/>
                <w:iCs/>
                <w:szCs w:val="24"/>
              </w:rPr>
            </w:pPr>
            <w:r w:rsidRPr="002C70CC">
              <w:rPr>
                <w:rFonts w:eastAsia="Times New Roman" w:cs="Times New Roman"/>
                <w:szCs w:val="24"/>
                <w:lang w:eastAsia="ru-RU"/>
              </w:rPr>
              <w:t>пст. Журавский, Майская ул.</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451083">
        <w:trPr>
          <w:trHeight w:val="278"/>
        </w:trPr>
        <w:tc>
          <w:tcPr>
            <w:tcW w:w="3045" w:type="dxa"/>
            <w:vMerge/>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1B2E2D" w:rsidRPr="002C70CC" w:rsidRDefault="001B2E2D" w:rsidP="007F5E76">
            <w:pPr>
              <w:jc w:val="center"/>
              <w:rPr>
                <w:rFonts w:cs="Times New Roman"/>
                <w:iCs/>
                <w:szCs w:val="24"/>
              </w:rPr>
            </w:pPr>
            <w:r w:rsidRPr="002C70CC">
              <w:rPr>
                <w:rFonts w:cs="Times New Roman"/>
                <w:iCs/>
                <w:szCs w:val="24"/>
              </w:rPr>
              <w:t>*Водозабор д. Гарево</w:t>
            </w:r>
          </w:p>
        </w:tc>
        <w:tc>
          <w:tcPr>
            <w:tcW w:w="2126" w:type="dxa"/>
            <w:vMerge/>
            <w:tcBorders>
              <w:left w:val="single" w:sz="4" w:space="0" w:color="auto"/>
              <w:right w:val="single" w:sz="4" w:space="0" w:color="auto"/>
            </w:tcBorders>
            <w:shd w:val="clear" w:color="auto" w:fill="auto"/>
            <w:vAlign w:val="center"/>
            <w:hideMark/>
          </w:tcPr>
          <w:p w:rsidR="001B2E2D" w:rsidRPr="002C70CC" w:rsidRDefault="001B2E2D" w:rsidP="00EC62D9">
            <w:pPr>
              <w:ind w:right="-1"/>
              <w:jc w:val="center"/>
              <w:rPr>
                <w:rFonts w:cs="Times New Roman"/>
                <w:iCs/>
                <w:szCs w:val="24"/>
              </w:rPr>
            </w:pPr>
          </w:p>
        </w:tc>
        <w:tc>
          <w:tcPr>
            <w:tcW w:w="2268" w:type="dxa"/>
            <w:tcBorders>
              <w:left w:val="single" w:sz="4" w:space="0" w:color="auto"/>
              <w:right w:val="single" w:sz="4" w:space="0" w:color="auto"/>
            </w:tcBorders>
            <w:shd w:val="clear" w:color="auto" w:fill="auto"/>
            <w:vAlign w:val="center"/>
            <w:hideMark/>
          </w:tcPr>
          <w:p w:rsidR="001B2E2D" w:rsidRPr="002C70CC" w:rsidRDefault="001B2E2D" w:rsidP="00714F5F">
            <w:pPr>
              <w:jc w:val="center"/>
              <w:rPr>
                <w:rFonts w:eastAsia="Times New Roman" w:cs="Times New Roman"/>
                <w:szCs w:val="24"/>
                <w:lang w:eastAsia="ru-RU"/>
              </w:rPr>
            </w:pPr>
            <w:r w:rsidRPr="002C70CC">
              <w:rPr>
                <w:rFonts w:cs="Times New Roman"/>
                <w:iCs/>
                <w:szCs w:val="24"/>
              </w:rPr>
              <w:t>д. Гарево, Северная ул., 20</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451083">
        <w:trPr>
          <w:trHeight w:val="277"/>
        </w:trPr>
        <w:tc>
          <w:tcPr>
            <w:tcW w:w="3045" w:type="dxa"/>
            <w:vMerge/>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p>
        </w:tc>
        <w:tc>
          <w:tcPr>
            <w:tcW w:w="2410" w:type="dxa"/>
            <w:vMerge/>
            <w:tcBorders>
              <w:left w:val="single" w:sz="4" w:space="0" w:color="auto"/>
              <w:right w:val="single" w:sz="4" w:space="0" w:color="auto"/>
            </w:tcBorders>
            <w:shd w:val="clear" w:color="auto" w:fill="auto"/>
            <w:vAlign w:val="center"/>
            <w:hideMark/>
          </w:tcPr>
          <w:p w:rsidR="001B2E2D" w:rsidRPr="002C70CC" w:rsidRDefault="001B2E2D" w:rsidP="007F5E76">
            <w:pPr>
              <w:jc w:val="center"/>
              <w:rPr>
                <w:rFonts w:cs="Times New Roman"/>
                <w:iCs/>
                <w:szCs w:val="24"/>
              </w:rPr>
            </w:pPr>
          </w:p>
        </w:tc>
        <w:tc>
          <w:tcPr>
            <w:tcW w:w="2126" w:type="dxa"/>
            <w:vMerge/>
            <w:tcBorders>
              <w:left w:val="single" w:sz="4" w:space="0" w:color="auto"/>
              <w:right w:val="single" w:sz="4" w:space="0" w:color="auto"/>
            </w:tcBorders>
            <w:shd w:val="clear" w:color="auto" w:fill="auto"/>
            <w:vAlign w:val="center"/>
            <w:hideMark/>
          </w:tcPr>
          <w:p w:rsidR="001B2E2D" w:rsidRPr="002C70CC" w:rsidRDefault="001B2E2D" w:rsidP="00EC62D9">
            <w:pPr>
              <w:ind w:right="-1"/>
              <w:jc w:val="center"/>
              <w:rPr>
                <w:rFonts w:cs="Times New Roman"/>
                <w:iCs/>
                <w:szCs w:val="24"/>
              </w:rPr>
            </w:pPr>
          </w:p>
        </w:tc>
        <w:tc>
          <w:tcPr>
            <w:tcW w:w="2268" w:type="dxa"/>
            <w:tcBorders>
              <w:left w:val="single" w:sz="4" w:space="0" w:color="auto"/>
              <w:right w:val="single" w:sz="4" w:space="0" w:color="auto"/>
            </w:tcBorders>
            <w:shd w:val="clear" w:color="auto" w:fill="auto"/>
            <w:vAlign w:val="center"/>
            <w:hideMark/>
          </w:tcPr>
          <w:p w:rsidR="001B2E2D" w:rsidRPr="002C70CC" w:rsidRDefault="001B2E2D" w:rsidP="00714F5F">
            <w:pPr>
              <w:jc w:val="center"/>
              <w:rPr>
                <w:rFonts w:cs="Times New Roman"/>
                <w:iCs/>
                <w:szCs w:val="24"/>
              </w:rPr>
            </w:pPr>
            <w:r w:rsidRPr="002C70CC">
              <w:rPr>
                <w:rFonts w:cs="Times New Roman"/>
                <w:iCs/>
                <w:szCs w:val="24"/>
              </w:rPr>
              <w:t>д. Гарево, Печорская ул., 44</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247"/>
        </w:trPr>
        <w:tc>
          <w:tcPr>
            <w:tcW w:w="3045" w:type="dxa"/>
            <w:vMerge/>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7F5E76">
            <w:pPr>
              <w:jc w:val="center"/>
              <w:rPr>
                <w:rFonts w:cs="Times New Roman"/>
                <w:iCs/>
                <w:szCs w:val="24"/>
              </w:rPr>
            </w:pPr>
            <w:r w:rsidRPr="002C70CC">
              <w:rPr>
                <w:rFonts w:cs="Times New Roman"/>
                <w:iCs/>
                <w:szCs w:val="24"/>
              </w:rPr>
              <w:t>*Водозабор д. Карпушевка</w:t>
            </w:r>
          </w:p>
        </w:tc>
        <w:tc>
          <w:tcPr>
            <w:tcW w:w="2126" w:type="dxa"/>
            <w:vMerge/>
            <w:tcBorders>
              <w:left w:val="single" w:sz="4" w:space="0" w:color="auto"/>
              <w:right w:val="single" w:sz="4" w:space="0" w:color="auto"/>
            </w:tcBorders>
            <w:vAlign w:val="center"/>
            <w:hideMark/>
          </w:tcPr>
          <w:p w:rsidR="001B2E2D" w:rsidRPr="002C70CC" w:rsidRDefault="001B2E2D" w:rsidP="00EC62D9">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A03B6B">
            <w:pPr>
              <w:pStyle w:val="a4"/>
              <w:ind w:left="0"/>
              <w:contextualSpacing w:val="0"/>
              <w:jc w:val="center"/>
              <w:rPr>
                <w:rFonts w:cs="Times New Roman"/>
                <w:iCs/>
                <w:szCs w:val="24"/>
              </w:rPr>
            </w:pPr>
            <w:r w:rsidRPr="002C70CC">
              <w:rPr>
                <w:rFonts w:cs="Times New Roman"/>
                <w:iCs/>
                <w:szCs w:val="24"/>
              </w:rPr>
              <w:t>В центральной части д. Карпушевка</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247"/>
        </w:trPr>
        <w:tc>
          <w:tcPr>
            <w:tcW w:w="3045" w:type="dxa"/>
            <w:vMerge/>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7F5E76">
            <w:pPr>
              <w:jc w:val="center"/>
              <w:rPr>
                <w:rFonts w:cs="Times New Roman"/>
                <w:iCs/>
                <w:szCs w:val="24"/>
              </w:rPr>
            </w:pPr>
            <w:r w:rsidRPr="002C70CC">
              <w:rPr>
                <w:rFonts w:cs="Times New Roman"/>
                <w:iCs/>
                <w:szCs w:val="24"/>
              </w:rPr>
              <w:t>*Водозабор д. Чукчино</w:t>
            </w:r>
          </w:p>
        </w:tc>
        <w:tc>
          <w:tcPr>
            <w:tcW w:w="2126" w:type="dxa"/>
            <w:vMerge/>
            <w:tcBorders>
              <w:left w:val="single" w:sz="4" w:space="0" w:color="auto"/>
              <w:right w:val="single" w:sz="4" w:space="0" w:color="auto"/>
            </w:tcBorders>
            <w:vAlign w:val="center"/>
            <w:hideMark/>
          </w:tcPr>
          <w:p w:rsidR="001B2E2D" w:rsidRPr="002C70CC" w:rsidRDefault="001B2E2D" w:rsidP="00EC62D9">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3A35C4">
            <w:pPr>
              <w:pStyle w:val="a4"/>
              <w:ind w:left="0"/>
              <w:contextualSpacing w:val="0"/>
              <w:jc w:val="center"/>
              <w:rPr>
                <w:rFonts w:cs="Times New Roman"/>
                <w:iCs/>
                <w:szCs w:val="24"/>
              </w:rPr>
            </w:pPr>
            <w:r w:rsidRPr="002C70CC">
              <w:rPr>
                <w:rFonts w:cs="Times New Roman"/>
                <w:iCs/>
                <w:szCs w:val="24"/>
              </w:rPr>
              <w:t>В южной части д. Чукчино</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703"/>
        </w:trPr>
        <w:tc>
          <w:tcPr>
            <w:tcW w:w="3045" w:type="dxa"/>
            <w:tcBorders>
              <w:left w:val="single" w:sz="4" w:space="0" w:color="auto"/>
              <w:right w:val="single" w:sz="4" w:space="0" w:color="auto"/>
            </w:tcBorders>
            <w:vAlign w:val="center"/>
            <w:hideMark/>
          </w:tcPr>
          <w:p w:rsidR="001B2E2D" w:rsidRPr="002C70CC" w:rsidRDefault="001B2E2D" w:rsidP="00026D1A">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Строительство инженерных сооружений канализации и сетей канализации</w:t>
            </w: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EC62D9">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Очистные сооружения</w:t>
            </w:r>
          </w:p>
        </w:tc>
        <w:tc>
          <w:tcPr>
            <w:tcW w:w="2126" w:type="dxa"/>
            <w:tcBorders>
              <w:left w:val="single" w:sz="4" w:space="0" w:color="auto"/>
              <w:right w:val="single" w:sz="4" w:space="0" w:color="auto"/>
            </w:tcBorders>
            <w:vAlign w:val="center"/>
            <w:hideMark/>
          </w:tcPr>
          <w:p w:rsidR="001B2E2D" w:rsidRPr="002C70CC" w:rsidRDefault="001B2E2D" w:rsidP="00B051C7">
            <w:pPr>
              <w:ind w:right="-1"/>
              <w:jc w:val="center"/>
              <w:rPr>
                <w:rFonts w:cs="Times New Roman"/>
                <w:iCs/>
                <w:szCs w:val="24"/>
              </w:rPr>
            </w:pPr>
            <w:r w:rsidRPr="002C70CC">
              <w:rPr>
                <w:rFonts w:cs="Times New Roman"/>
                <w:iCs/>
                <w:szCs w:val="24"/>
              </w:rPr>
              <w:t xml:space="preserve">Локальные канализационные сооружения (септики), подключение многоквартирных </w:t>
            </w:r>
            <w:r w:rsidRPr="002C70CC">
              <w:rPr>
                <w:rFonts w:cs="Times New Roman"/>
                <w:iCs/>
                <w:szCs w:val="24"/>
              </w:rPr>
              <w:lastRenderedPageBreak/>
              <w:t>домов и детского сада</w:t>
            </w:r>
          </w:p>
        </w:tc>
        <w:tc>
          <w:tcPr>
            <w:tcW w:w="2268" w:type="dxa"/>
            <w:tcBorders>
              <w:left w:val="single" w:sz="4" w:space="0" w:color="auto"/>
              <w:right w:val="single" w:sz="4" w:space="0" w:color="auto"/>
            </w:tcBorders>
            <w:vAlign w:val="center"/>
            <w:hideMark/>
          </w:tcPr>
          <w:p w:rsidR="001B2E2D" w:rsidRPr="002C70CC" w:rsidRDefault="001B2E2D" w:rsidP="00B051C7">
            <w:pPr>
              <w:pStyle w:val="a4"/>
              <w:ind w:left="0"/>
              <w:contextualSpacing w:val="0"/>
              <w:jc w:val="center"/>
              <w:rPr>
                <w:rFonts w:cs="Times New Roman"/>
                <w:iCs/>
                <w:szCs w:val="24"/>
              </w:rPr>
            </w:pPr>
            <w:r w:rsidRPr="002C70CC">
              <w:rPr>
                <w:rFonts w:cs="Times New Roman"/>
                <w:iCs/>
                <w:szCs w:val="24"/>
              </w:rPr>
              <w:lastRenderedPageBreak/>
              <w:t xml:space="preserve">В </w:t>
            </w:r>
            <w:r w:rsidR="00B051C7" w:rsidRPr="002C70CC">
              <w:rPr>
                <w:rFonts w:cs="Times New Roman"/>
                <w:iCs/>
                <w:szCs w:val="24"/>
              </w:rPr>
              <w:t>запад</w:t>
            </w:r>
            <w:r w:rsidRPr="002C70CC">
              <w:rPr>
                <w:rFonts w:cs="Times New Roman"/>
                <w:iCs/>
                <w:szCs w:val="24"/>
              </w:rPr>
              <w:t xml:space="preserve">ной части </w:t>
            </w:r>
            <w:r w:rsidR="00B051C7" w:rsidRPr="002C70CC">
              <w:rPr>
                <w:rFonts w:eastAsia="Arial Unicode MS" w:cs="Times New Roman"/>
                <w:szCs w:val="24"/>
                <w:lang w:eastAsia="ru-RU"/>
              </w:rPr>
              <w:t>д. Карпушевка</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514"/>
        </w:trPr>
        <w:tc>
          <w:tcPr>
            <w:tcW w:w="3045" w:type="dxa"/>
            <w:vMerge w:val="restart"/>
            <w:tcBorders>
              <w:left w:val="single" w:sz="4" w:space="0" w:color="auto"/>
              <w:right w:val="single" w:sz="4" w:space="0" w:color="auto"/>
            </w:tcBorders>
            <w:vAlign w:val="center"/>
            <w:hideMark/>
          </w:tcPr>
          <w:p w:rsidR="001B2E2D" w:rsidRPr="002C70CC" w:rsidRDefault="001B2E2D" w:rsidP="00EC62D9">
            <w:pPr>
              <w:pStyle w:val="a4"/>
              <w:ind w:left="0" w:right="-108"/>
              <w:jc w:val="center"/>
              <w:rPr>
                <w:rFonts w:cs="Times New Roman"/>
                <w:iCs/>
                <w:szCs w:val="24"/>
              </w:rPr>
            </w:pPr>
            <w:r w:rsidRPr="002C70CC">
              <w:rPr>
                <w:rFonts w:cs="Times New Roman"/>
                <w:bCs/>
                <w:iCs/>
                <w:szCs w:val="24"/>
              </w:rPr>
              <w:lastRenderedPageBreak/>
              <w:t>Централизованное теплоснабжение для повышения качества жизни населения</w:t>
            </w: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EC62D9">
            <w:pPr>
              <w:pStyle w:val="a4"/>
              <w:ind w:left="0" w:right="110"/>
              <w:jc w:val="center"/>
              <w:rPr>
                <w:rFonts w:cs="Times New Roman"/>
                <w:iCs/>
                <w:szCs w:val="24"/>
              </w:rPr>
            </w:pPr>
            <w:r w:rsidRPr="002C70CC">
              <w:rPr>
                <w:rFonts w:eastAsia="Arial Unicode MS" w:cs="Times New Roman"/>
                <w:szCs w:val="24"/>
                <w:lang w:eastAsia="ru-RU"/>
              </w:rPr>
              <w:t>*Котельная д. Чукчино</w:t>
            </w:r>
          </w:p>
        </w:tc>
        <w:tc>
          <w:tcPr>
            <w:tcW w:w="2126" w:type="dxa"/>
            <w:vMerge w:val="restart"/>
            <w:tcBorders>
              <w:left w:val="single" w:sz="4" w:space="0" w:color="auto"/>
              <w:right w:val="single" w:sz="4" w:space="0" w:color="auto"/>
            </w:tcBorders>
            <w:vAlign w:val="center"/>
            <w:hideMark/>
          </w:tcPr>
          <w:p w:rsidR="001B2E2D" w:rsidRPr="002C70CC" w:rsidRDefault="001B2E2D" w:rsidP="006B386B">
            <w:pPr>
              <w:pStyle w:val="a4"/>
              <w:ind w:left="0"/>
              <w:jc w:val="center"/>
              <w:rPr>
                <w:rFonts w:cs="Times New Roman"/>
                <w:iCs/>
                <w:szCs w:val="24"/>
              </w:rPr>
            </w:pPr>
            <w:r w:rsidRPr="002C70CC">
              <w:rPr>
                <w:rFonts w:cs="Times New Roman"/>
                <w:iCs/>
                <w:szCs w:val="24"/>
              </w:rPr>
              <w:t>Котельная на угле с сетями теплоснабжения</w:t>
            </w:r>
          </w:p>
        </w:tc>
        <w:tc>
          <w:tcPr>
            <w:tcW w:w="2268" w:type="dxa"/>
            <w:tcBorders>
              <w:left w:val="single" w:sz="4" w:space="0" w:color="auto"/>
              <w:right w:val="single" w:sz="4" w:space="0" w:color="auto"/>
            </w:tcBorders>
            <w:vAlign w:val="center"/>
            <w:hideMark/>
          </w:tcPr>
          <w:p w:rsidR="001B2E2D" w:rsidRPr="002C70CC" w:rsidRDefault="001B2E2D" w:rsidP="00A03B6B">
            <w:pPr>
              <w:pStyle w:val="a4"/>
              <w:ind w:left="0"/>
              <w:contextualSpacing w:val="0"/>
              <w:jc w:val="center"/>
              <w:rPr>
                <w:rFonts w:cs="Times New Roman"/>
                <w:iCs/>
                <w:szCs w:val="24"/>
              </w:rPr>
            </w:pPr>
            <w:r w:rsidRPr="002C70CC">
              <w:rPr>
                <w:rFonts w:eastAsia="Arial Unicode MS" w:cs="Times New Roman"/>
                <w:szCs w:val="24"/>
                <w:lang w:eastAsia="ru-RU"/>
              </w:rPr>
              <w:t>д. Чукчино, Речной пер.</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513"/>
        </w:trPr>
        <w:tc>
          <w:tcPr>
            <w:tcW w:w="3045" w:type="dxa"/>
            <w:vMerge/>
            <w:tcBorders>
              <w:left w:val="single" w:sz="4" w:space="0" w:color="auto"/>
              <w:right w:val="single" w:sz="4" w:space="0" w:color="auto"/>
            </w:tcBorders>
            <w:vAlign w:val="center"/>
            <w:hideMark/>
          </w:tcPr>
          <w:p w:rsidR="001B2E2D" w:rsidRPr="002C70CC" w:rsidRDefault="001B2E2D" w:rsidP="00EC62D9">
            <w:pPr>
              <w:pStyle w:val="a4"/>
              <w:ind w:left="0" w:right="-108"/>
              <w:jc w:val="center"/>
              <w:rPr>
                <w:rFonts w:cs="Times New Roman"/>
                <w:iCs/>
                <w:szCs w:val="24"/>
              </w:rPr>
            </w:pP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EC62D9">
            <w:pPr>
              <w:pStyle w:val="a4"/>
              <w:ind w:left="0" w:right="110"/>
              <w:jc w:val="center"/>
              <w:rPr>
                <w:rFonts w:cs="Times New Roman"/>
                <w:iCs/>
                <w:szCs w:val="24"/>
              </w:rPr>
            </w:pPr>
            <w:r w:rsidRPr="002C70CC">
              <w:rPr>
                <w:rFonts w:eastAsia="Arial Unicode MS" w:cs="Times New Roman"/>
                <w:szCs w:val="24"/>
                <w:lang w:eastAsia="ru-RU"/>
              </w:rPr>
              <w:t>*Котельная Дома культуры</w:t>
            </w:r>
          </w:p>
        </w:tc>
        <w:tc>
          <w:tcPr>
            <w:tcW w:w="2126" w:type="dxa"/>
            <w:vMerge/>
            <w:tcBorders>
              <w:left w:val="single" w:sz="4" w:space="0" w:color="auto"/>
              <w:right w:val="single" w:sz="4" w:space="0" w:color="auto"/>
            </w:tcBorders>
            <w:vAlign w:val="center"/>
            <w:hideMark/>
          </w:tcPr>
          <w:p w:rsidR="001B2E2D" w:rsidRPr="002C70CC" w:rsidRDefault="001B2E2D" w:rsidP="00EC62D9">
            <w:pPr>
              <w:pStyle w:val="a4"/>
              <w:ind w:left="0"/>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DC4A6C" w:rsidP="003A35C4">
            <w:pPr>
              <w:pStyle w:val="a4"/>
              <w:ind w:left="0"/>
              <w:contextualSpacing w:val="0"/>
              <w:jc w:val="center"/>
              <w:rPr>
                <w:rFonts w:cs="Times New Roman"/>
                <w:iCs/>
                <w:szCs w:val="24"/>
              </w:rPr>
            </w:pPr>
            <w:r w:rsidRPr="002C70CC">
              <w:rPr>
                <w:rFonts w:eastAsia="Arial Unicode MS" w:cs="Times New Roman"/>
                <w:szCs w:val="24"/>
                <w:lang w:eastAsia="ru-RU"/>
              </w:rPr>
              <w:t>д. Карпушевка, Авиационная ул., 71</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284"/>
        </w:trPr>
        <w:tc>
          <w:tcPr>
            <w:tcW w:w="3045" w:type="dxa"/>
            <w:tcBorders>
              <w:left w:val="single" w:sz="4" w:space="0" w:color="auto"/>
              <w:right w:val="single" w:sz="4" w:space="0" w:color="auto"/>
            </w:tcBorders>
            <w:vAlign w:val="center"/>
            <w:hideMark/>
          </w:tcPr>
          <w:p w:rsidR="001B2E2D" w:rsidRPr="002C70CC" w:rsidRDefault="001B2E2D" w:rsidP="00213073">
            <w:pPr>
              <w:pStyle w:val="a9"/>
              <w:jc w:val="center"/>
              <w:rPr>
                <w:rFonts w:eastAsiaTheme="minorHAnsi"/>
                <w:iCs/>
                <w:color w:val="auto"/>
                <w:szCs w:val="24"/>
                <w:lang w:eastAsia="en-US"/>
              </w:rPr>
            </w:pPr>
            <w:r w:rsidRPr="002C70CC">
              <w:rPr>
                <w:rFonts w:eastAsiaTheme="minorHAnsi"/>
                <w:iCs/>
                <w:color w:val="auto"/>
                <w:szCs w:val="24"/>
                <w:lang w:eastAsia="en-US"/>
              </w:rPr>
              <w:t>Кладбище для захоронения усопших</w:t>
            </w: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33622F">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Поселенческое кладбище</w:t>
            </w:r>
          </w:p>
        </w:tc>
        <w:tc>
          <w:tcPr>
            <w:tcW w:w="2126" w:type="dxa"/>
            <w:tcBorders>
              <w:left w:val="single" w:sz="4" w:space="0" w:color="auto"/>
              <w:right w:val="single" w:sz="4" w:space="0" w:color="auto"/>
            </w:tcBorders>
            <w:vAlign w:val="center"/>
            <w:hideMark/>
          </w:tcPr>
          <w:p w:rsidR="001B2E2D" w:rsidRPr="002C70CC" w:rsidRDefault="001B2E2D" w:rsidP="008359A6">
            <w:pPr>
              <w:ind w:right="-1"/>
              <w:jc w:val="center"/>
              <w:rPr>
                <w:rFonts w:cs="Times New Roman"/>
                <w:iCs/>
                <w:szCs w:val="24"/>
              </w:rPr>
            </w:pPr>
            <w:r w:rsidRPr="002C70CC">
              <w:rPr>
                <w:rFonts w:cs="Times New Roman"/>
                <w:iCs/>
                <w:szCs w:val="24"/>
              </w:rPr>
              <w:t>Размещение и обустройство</w:t>
            </w:r>
          </w:p>
          <w:p w:rsidR="001B2E2D" w:rsidRPr="002C70CC" w:rsidRDefault="001B2E2D" w:rsidP="00AD4821">
            <w:pPr>
              <w:ind w:right="-1"/>
              <w:jc w:val="center"/>
              <w:rPr>
                <w:rFonts w:cs="Times New Roman"/>
                <w:iCs/>
                <w:szCs w:val="24"/>
              </w:rPr>
            </w:pPr>
            <w:r w:rsidRPr="002C70CC">
              <w:rPr>
                <w:rFonts w:cs="Times New Roman"/>
                <w:iCs/>
                <w:szCs w:val="24"/>
              </w:rPr>
              <w:t>Площадь участка – 1</w:t>
            </w:r>
            <w:r w:rsidR="00AD4821" w:rsidRPr="002C70CC">
              <w:rPr>
                <w:rFonts w:cs="Times New Roman"/>
                <w:iCs/>
                <w:szCs w:val="24"/>
              </w:rPr>
              <w:t>5</w:t>
            </w:r>
            <w:r w:rsidRPr="002C70CC">
              <w:rPr>
                <w:rFonts w:cs="Times New Roman"/>
                <w:iCs/>
                <w:szCs w:val="24"/>
              </w:rPr>
              <w:t> га</w:t>
            </w:r>
          </w:p>
        </w:tc>
        <w:tc>
          <w:tcPr>
            <w:tcW w:w="2268" w:type="dxa"/>
            <w:tcBorders>
              <w:left w:val="single" w:sz="4" w:space="0" w:color="auto"/>
              <w:right w:val="single" w:sz="4" w:space="0" w:color="auto"/>
            </w:tcBorders>
            <w:vAlign w:val="center"/>
            <w:hideMark/>
          </w:tcPr>
          <w:p w:rsidR="001B2E2D" w:rsidRPr="002C70CC" w:rsidRDefault="001B2E2D" w:rsidP="00AD4821">
            <w:pPr>
              <w:pStyle w:val="a4"/>
              <w:ind w:left="0"/>
              <w:contextualSpacing w:val="0"/>
              <w:jc w:val="center"/>
              <w:rPr>
                <w:rFonts w:cs="Times New Roman"/>
                <w:iCs/>
                <w:szCs w:val="24"/>
              </w:rPr>
            </w:pPr>
            <w:r w:rsidRPr="002C70CC">
              <w:rPr>
                <w:rFonts w:cs="Times New Roman"/>
                <w:iCs/>
                <w:szCs w:val="24"/>
              </w:rPr>
              <w:t>К север</w:t>
            </w:r>
            <w:r w:rsidR="00AD4821" w:rsidRPr="002C70CC">
              <w:rPr>
                <w:rFonts w:cs="Times New Roman"/>
                <w:iCs/>
                <w:szCs w:val="24"/>
              </w:rPr>
              <w:t>о-восток</w:t>
            </w:r>
            <w:r w:rsidR="002C70CC" w:rsidRPr="002C70CC">
              <w:rPr>
                <w:rFonts w:cs="Times New Roman"/>
                <w:iCs/>
                <w:szCs w:val="24"/>
              </w:rPr>
              <w:t>у</w:t>
            </w:r>
            <w:r w:rsidRPr="002C70CC">
              <w:rPr>
                <w:rFonts w:cs="Times New Roman"/>
                <w:iCs/>
                <w:szCs w:val="24"/>
              </w:rPr>
              <w:t xml:space="preserve"> от аэропорта «Усть-Цильма»</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B051C7" w:rsidRPr="002C70CC" w:rsidTr="0097128D">
        <w:trPr>
          <w:trHeight w:val="208"/>
        </w:trPr>
        <w:tc>
          <w:tcPr>
            <w:tcW w:w="3045" w:type="dxa"/>
            <w:vMerge w:val="restart"/>
            <w:tcBorders>
              <w:left w:val="single" w:sz="4" w:space="0" w:color="auto"/>
              <w:right w:val="single" w:sz="4" w:space="0" w:color="auto"/>
            </w:tcBorders>
            <w:vAlign w:val="center"/>
            <w:hideMark/>
          </w:tcPr>
          <w:p w:rsidR="00B051C7" w:rsidRPr="002C70CC" w:rsidRDefault="00B051C7" w:rsidP="00766564">
            <w:pPr>
              <w:pStyle w:val="a9"/>
              <w:jc w:val="center"/>
              <w:rPr>
                <w:rFonts w:eastAsiaTheme="minorHAnsi"/>
                <w:iCs/>
                <w:color w:val="auto"/>
                <w:szCs w:val="24"/>
                <w:lang w:eastAsia="en-US"/>
              </w:rPr>
            </w:pPr>
            <w:r w:rsidRPr="002C70CC">
              <w:rPr>
                <w:rFonts w:eastAsiaTheme="minorHAnsi"/>
                <w:iCs/>
                <w:color w:val="auto"/>
                <w:szCs w:val="24"/>
                <w:lang w:eastAsia="en-US"/>
              </w:rPr>
              <w:t>Сельское кладбище</w:t>
            </w:r>
          </w:p>
          <w:p w:rsidR="00B051C7" w:rsidRPr="002C70CC" w:rsidRDefault="00B051C7" w:rsidP="00766564">
            <w:pPr>
              <w:pStyle w:val="a9"/>
              <w:jc w:val="center"/>
              <w:rPr>
                <w:rFonts w:eastAsiaTheme="minorHAnsi"/>
                <w:iCs/>
                <w:color w:val="auto"/>
                <w:szCs w:val="24"/>
                <w:lang w:eastAsia="en-US"/>
              </w:rPr>
            </w:pPr>
            <w:r w:rsidRPr="002C70CC">
              <w:rPr>
                <w:rFonts w:eastAsiaTheme="minorHAnsi"/>
                <w:iCs/>
                <w:color w:val="auto"/>
                <w:szCs w:val="24"/>
                <w:lang w:eastAsia="en-US"/>
              </w:rPr>
              <w:t>для снижения негативного воздействия на окружающую среду</w:t>
            </w:r>
          </w:p>
        </w:tc>
        <w:tc>
          <w:tcPr>
            <w:tcW w:w="2410" w:type="dxa"/>
            <w:vMerge w:val="restart"/>
            <w:tcBorders>
              <w:top w:val="single" w:sz="4" w:space="0" w:color="auto"/>
              <w:left w:val="single" w:sz="4" w:space="0" w:color="auto"/>
              <w:right w:val="single" w:sz="4" w:space="0" w:color="auto"/>
            </w:tcBorders>
            <w:vAlign w:val="center"/>
            <w:hideMark/>
          </w:tcPr>
          <w:p w:rsidR="00B051C7" w:rsidRPr="002C70CC" w:rsidRDefault="00B051C7" w:rsidP="001B2E2D">
            <w:pPr>
              <w:jc w:val="center"/>
              <w:rPr>
                <w:rFonts w:cs="Times New Roman"/>
                <w:iCs/>
                <w:szCs w:val="24"/>
              </w:rPr>
            </w:pPr>
            <w:r w:rsidRPr="002C70CC">
              <w:rPr>
                <w:iCs/>
                <w:szCs w:val="24"/>
              </w:rPr>
              <w:t>*Кладбища</w:t>
            </w:r>
            <w:r w:rsidRPr="002C70CC">
              <w:rPr>
                <w:rFonts w:cs="Times New Roman"/>
                <w:iCs/>
                <w:szCs w:val="24"/>
              </w:rPr>
              <w:t xml:space="preserve"> д. Чукчино</w:t>
            </w:r>
          </w:p>
          <w:p w:rsidR="00B051C7" w:rsidRPr="002C70CC" w:rsidRDefault="00B051C7" w:rsidP="00B051C7">
            <w:pPr>
              <w:jc w:val="center"/>
              <w:rPr>
                <w:rFonts w:cs="Times New Roman"/>
                <w:iCs/>
                <w:szCs w:val="24"/>
              </w:rPr>
            </w:pPr>
            <w:r w:rsidRPr="002C70CC">
              <w:rPr>
                <w:rFonts w:cs="Times New Roman"/>
                <w:iCs/>
                <w:szCs w:val="24"/>
              </w:rPr>
              <w:t>(2 кладбища)</w:t>
            </w:r>
          </w:p>
        </w:tc>
        <w:tc>
          <w:tcPr>
            <w:tcW w:w="2126" w:type="dxa"/>
            <w:vMerge w:val="restart"/>
            <w:tcBorders>
              <w:left w:val="single" w:sz="4" w:space="0" w:color="auto"/>
              <w:right w:val="single" w:sz="4" w:space="0" w:color="auto"/>
            </w:tcBorders>
            <w:vAlign w:val="center"/>
            <w:hideMark/>
          </w:tcPr>
          <w:p w:rsidR="00B051C7" w:rsidRPr="002C70CC" w:rsidRDefault="00B051C7" w:rsidP="00AE720A">
            <w:pPr>
              <w:ind w:right="-1"/>
              <w:jc w:val="center"/>
              <w:rPr>
                <w:rFonts w:cs="Times New Roman"/>
                <w:iCs/>
                <w:szCs w:val="24"/>
              </w:rPr>
            </w:pPr>
            <w:r w:rsidRPr="002C70CC">
              <w:rPr>
                <w:rFonts w:cs="Times New Roman"/>
                <w:iCs/>
                <w:szCs w:val="24"/>
              </w:rPr>
              <w:t>Прекращение захоронений</w:t>
            </w:r>
          </w:p>
          <w:p w:rsidR="00B051C7" w:rsidRPr="002C70CC" w:rsidRDefault="00B051C7" w:rsidP="00AE720A">
            <w:pPr>
              <w:ind w:right="-1"/>
              <w:jc w:val="center"/>
              <w:rPr>
                <w:rFonts w:cs="Times New Roman"/>
                <w:iCs/>
                <w:szCs w:val="24"/>
              </w:rPr>
            </w:pPr>
            <w:r w:rsidRPr="002C70CC">
              <w:rPr>
                <w:rFonts w:cs="Times New Roman"/>
                <w:iCs/>
                <w:szCs w:val="24"/>
              </w:rPr>
              <w:t>Благоустройство</w:t>
            </w:r>
          </w:p>
        </w:tc>
        <w:tc>
          <w:tcPr>
            <w:tcW w:w="2268" w:type="dxa"/>
            <w:tcBorders>
              <w:left w:val="single" w:sz="4" w:space="0" w:color="auto"/>
              <w:right w:val="single" w:sz="4" w:space="0" w:color="auto"/>
            </w:tcBorders>
            <w:vAlign w:val="center"/>
            <w:hideMark/>
          </w:tcPr>
          <w:p w:rsidR="00B051C7" w:rsidRPr="002C70CC" w:rsidRDefault="00B051C7" w:rsidP="002F3F3D">
            <w:pPr>
              <w:jc w:val="center"/>
            </w:pPr>
            <w:r w:rsidRPr="002C70CC">
              <w:t>В центре д. Чукчино</w:t>
            </w:r>
          </w:p>
        </w:tc>
        <w:tc>
          <w:tcPr>
            <w:tcW w:w="709" w:type="dxa"/>
            <w:vMerge/>
            <w:tcBorders>
              <w:left w:val="single" w:sz="4" w:space="0" w:color="auto"/>
            </w:tcBorders>
            <w:vAlign w:val="center"/>
            <w:hideMark/>
          </w:tcPr>
          <w:p w:rsidR="00B051C7" w:rsidRPr="002C70CC" w:rsidRDefault="00B051C7" w:rsidP="00850655">
            <w:pPr>
              <w:pStyle w:val="a4"/>
              <w:ind w:left="-108" w:right="-33"/>
              <w:contextualSpacing w:val="0"/>
              <w:jc w:val="center"/>
              <w:rPr>
                <w:rFonts w:cs="Times New Roman"/>
                <w:iCs/>
                <w:szCs w:val="24"/>
              </w:rPr>
            </w:pPr>
          </w:p>
        </w:tc>
      </w:tr>
      <w:tr w:rsidR="00B051C7" w:rsidRPr="002C70CC" w:rsidTr="0097128D">
        <w:trPr>
          <w:trHeight w:val="206"/>
        </w:trPr>
        <w:tc>
          <w:tcPr>
            <w:tcW w:w="3045" w:type="dxa"/>
            <w:vMerge/>
            <w:tcBorders>
              <w:left w:val="single" w:sz="4" w:space="0" w:color="auto"/>
              <w:right w:val="single" w:sz="4" w:space="0" w:color="auto"/>
            </w:tcBorders>
            <w:vAlign w:val="center"/>
            <w:hideMark/>
          </w:tcPr>
          <w:p w:rsidR="00B051C7" w:rsidRPr="002C70CC" w:rsidRDefault="00B051C7" w:rsidP="00766564">
            <w:pPr>
              <w:pStyle w:val="a9"/>
              <w:jc w:val="center"/>
              <w:rPr>
                <w:rFonts w:eastAsiaTheme="minorHAnsi"/>
                <w:iCs/>
                <w:color w:val="auto"/>
                <w:szCs w:val="24"/>
                <w:lang w:eastAsia="en-US"/>
              </w:rPr>
            </w:pPr>
          </w:p>
        </w:tc>
        <w:tc>
          <w:tcPr>
            <w:tcW w:w="2410" w:type="dxa"/>
            <w:vMerge/>
            <w:tcBorders>
              <w:left w:val="single" w:sz="4" w:space="0" w:color="auto"/>
              <w:right w:val="single" w:sz="4" w:space="0" w:color="auto"/>
            </w:tcBorders>
            <w:vAlign w:val="center"/>
            <w:hideMark/>
          </w:tcPr>
          <w:p w:rsidR="00B051C7" w:rsidRPr="002C70CC" w:rsidRDefault="00B051C7" w:rsidP="00EC62D9">
            <w:pPr>
              <w:jc w:val="center"/>
              <w:rPr>
                <w:iCs/>
                <w:szCs w:val="24"/>
              </w:rPr>
            </w:pPr>
          </w:p>
        </w:tc>
        <w:tc>
          <w:tcPr>
            <w:tcW w:w="2126" w:type="dxa"/>
            <w:vMerge/>
            <w:tcBorders>
              <w:left w:val="single" w:sz="4" w:space="0" w:color="auto"/>
              <w:right w:val="single" w:sz="4" w:space="0" w:color="auto"/>
            </w:tcBorders>
            <w:vAlign w:val="center"/>
            <w:hideMark/>
          </w:tcPr>
          <w:p w:rsidR="00B051C7" w:rsidRPr="002C70CC" w:rsidRDefault="00B051C7" w:rsidP="00AE720A">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B051C7" w:rsidRPr="002C70CC" w:rsidRDefault="00B051C7" w:rsidP="002F3F3D">
            <w:pPr>
              <w:jc w:val="center"/>
            </w:pPr>
            <w:r w:rsidRPr="002C70CC">
              <w:t>На востоке д. Чукчино</w:t>
            </w:r>
          </w:p>
        </w:tc>
        <w:tc>
          <w:tcPr>
            <w:tcW w:w="709" w:type="dxa"/>
            <w:vMerge/>
            <w:tcBorders>
              <w:left w:val="single" w:sz="4" w:space="0" w:color="auto"/>
            </w:tcBorders>
            <w:vAlign w:val="center"/>
            <w:hideMark/>
          </w:tcPr>
          <w:p w:rsidR="00B051C7" w:rsidRPr="002C70CC" w:rsidRDefault="00B051C7" w:rsidP="00850655">
            <w:pPr>
              <w:pStyle w:val="a4"/>
              <w:ind w:left="-108" w:right="-33"/>
              <w:contextualSpacing w:val="0"/>
              <w:jc w:val="center"/>
              <w:rPr>
                <w:rFonts w:cs="Times New Roman"/>
                <w:iCs/>
                <w:szCs w:val="24"/>
              </w:rPr>
            </w:pPr>
          </w:p>
        </w:tc>
      </w:tr>
      <w:tr w:rsidR="00B051C7" w:rsidRPr="002C70CC" w:rsidTr="0097128D">
        <w:trPr>
          <w:trHeight w:val="206"/>
        </w:trPr>
        <w:tc>
          <w:tcPr>
            <w:tcW w:w="3045" w:type="dxa"/>
            <w:vMerge/>
            <w:tcBorders>
              <w:left w:val="single" w:sz="4" w:space="0" w:color="auto"/>
              <w:right w:val="single" w:sz="4" w:space="0" w:color="auto"/>
            </w:tcBorders>
            <w:vAlign w:val="center"/>
            <w:hideMark/>
          </w:tcPr>
          <w:p w:rsidR="00B051C7" w:rsidRPr="002C70CC" w:rsidRDefault="00B051C7" w:rsidP="00766564">
            <w:pPr>
              <w:pStyle w:val="a9"/>
              <w:jc w:val="center"/>
              <w:rPr>
                <w:rFonts w:eastAsiaTheme="minorHAnsi"/>
                <w:iCs/>
                <w:color w:val="auto"/>
                <w:szCs w:val="24"/>
                <w:lang w:eastAsia="en-US"/>
              </w:rPr>
            </w:pPr>
          </w:p>
        </w:tc>
        <w:tc>
          <w:tcPr>
            <w:tcW w:w="2410" w:type="dxa"/>
            <w:vMerge/>
            <w:tcBorders>
              <w:left w:val="single" w:sz="4" w:space="0" w:color="auto"/>
              <w:right w:val="single" w:sz="4" w:space="0" w:color="auto"/>
            </w:tcBorders>
            <w:vAlign w:val="center"/>
            <w:hideMark/>
          </w:tcPr>
          <w:p w:rsidR="00B051C7" w:rsidRPr="002C70CC" w:rsidRDefault="00B051C7" w:rsidP="00EC62D9">
            <w:pPr>
              <w:jc w:val="center"/>
              <w:rPr>
                <w:iCs/>
                <w:szCs w:val="24"/>
              </w:rPr>
            </w:pPr>
          </w:p>
        </w:tc>
        <w:tc>
          <w:tcPr>
            <w:tcW w:w="2126" w:type="dxa"/>
            <w:vMerge/>
            <w:tcBorders>
              <w:left w:val="single" w:sz="4" w:space="0" w:color="auto"/>
              <w:right w:val="single" w:sz="4" w:space="0" w:color="auto"/>
            </w:tcBorders>
            <w:vAlign w:val="center"/>
            <w:hideMark/>
          </w:tcPr>
          <w:p w:rsidR="00B051C7" w:rsidRPr="002C70CC" w:rsidRDefault="00B051C7" w:rsidP="00AE720A">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B051C7" w:rsidRPr="002C70CC" w:rsidRDefault="00B051C7" w:rsidP="002F3F3D">
            <w:pPr>
              <w:jc w:val="center"/>
            </w:pPr>
            <w:r w:rsidRPr="002C70CC">
              <w:t>В центре с. Коровий Ручей</w:t>
            </w:r>
          </w:p>
        </w:tc>
        <w:tc>
          <w:tcPr>
            <w:tcW w:w="709" w:type="dxa"/>
            <w:vMerge/>
            <w:tcBorders>
              <w:left w:val="single" w:sz="4" w:space="0" w:color="auto"/>
            </w:tcBorders>
            <w:vAlign w:val="center"/>
            <w:hideMark/>
          </w:tcPr>
          <w:p w:rsidR="00B051C7" w:rsidRPr="002C70CC" w:rsidRDefault="00B051C7" w:rsidP="00850655">
            <w:pPr>
              <w:pStyle w:val="a4"/>
              <w:ind w:left="-108" w:right="-33"/>
              <w:contextualSpacing w:val="0"/>
              <w:jc w:val="center"/>
              <w:rPr>
                <w:rFonts w:cs="Times New Roman"/>
                <w:iCs/>
                <w:szCs w:val="24"/>
              </w:rPr>
            </w:pPr>
          </w:p>
        </w:tc>
      </w:tr>
      <w:tr w:rsidR="001B2E2D" w:rsidRPr="002C70CC" w:rsidTr="0097128D">
        <w:trPr>
          <w:trHeight w:val="142"/>
        </w:trPr>
        <w:tc>
          <w:tcPr>
            <w:tcW w:w="3045" w:type="dxa"/>
            <w:vMerge/>
            <w:tcBorders>
              <w:left w:val="single" w:sz="4" w:space="0" w:color="auto"/>
              <w:right w:val="single" w:sz="4" w:space="0" w:color="auto"/>
            </w:tcBorders>
            <w:vAlign w:val="center"/>
            <w:hideMark/>
          </w:tcPr>
          <w:p w:rsidR="001B2E2D" w:rsidRPr="002C70CC" w:rsidRDefault="001B2E2D" w:rsidP="00766564">
            <w:pPr>
              <w:pStyle w:val="a9"/>
              <w:jc w:val="center"/>
              <w:rPr>
                <w:rFonts w:eastAsiaTheme="minorHAnsi"/>
                <w:iCs/>
                <w:color w:val="auto"/>
                <w:szCs w:val="24"/>
                <w:lang w:eastAsia="en-US"/>
              </w:rPr>
            </w:pPr>
          </w:p>
        </w:tc>
        <w:tc>
          <w:tcPr>
            <w:tcW w:w="2410" w:type="dxa"/>
            <w:vMerge w:val="restart"/>
            <w:tcBorders>
              <w:top w:val="single" w:sz="4" w:space="0" w:color="auto"/>
              <w:left w:val="single" w:sz="4" w:space="0" w:color="auto"/>
              <w:right w:val="single" w:sz="4" w:space="0" w:color="auto"/>
            </w:tcBorders>
            <w:vAlign w:val="center"/>
            <w:hideMark/>
          </w:tcPr>
          <w:p w:rsidR="001B2E2D" w:rsidRPr="002C70CC" w:rsidRDefault="001B2E2D" w:rsidP="0066697D">
            <w:pPr>
              <w:jc w:val="center"/>
              <w:rPr>
                <w:rFonts w:cs="Times New Roman"/>
                <w:iCs/>
                <w:szCs w:val="24"/>
              </w:rPr>
            </w:pPr>
            <w:r w:rsidRPr="002C70CC">
              <w:rPr>
                <w:iCs/>
                <w:szCs w:val="24"/>
              </w:rPr>
              <w:t>*Кладбище</w:t>
            </w:r>
            <w:r w:rsidRPr="002C70CC">
              <w:rPr>
                <w:rFonts w:cs="Times New Roman"/>
                <w:iCs/>
                <w:szCs w:val="24"/>
              </w:rPr>
              <w:t xml:space="preserve"> с. Коровий Ручей</w:t>
            </w:r>
          </w:p>
          <w:p w:rsidR="0083227F" w:rsidRPr="002C70CC" w:rsidRDefault="0083227F" w:rsidP="00B051C7">
            <w:pPr>
              <w:jc w:val="center"/>
              <w:rPr>
                <w:rFonts w:cs="Times New Roman"/>
                <w:iCs/>
                <w:szCs w:val="24"/>
              </w:rPr>
            </w:pPr>
            <w:r w:rsidRPr="002C70CC">
              <w:rPr>
                <w:rFonts w:cs="Times New Roman"/>
                <w:iCs/>
                <w:szCs w:val="24"/>
              </w:rPr>
              <w:t>(</w:t>
            </w:r>
            <w:r w:rsidR="00B051C7" w:rsidRPr="002C70CC">
              <w:rPr>
                <w:rFonts w:cs="Times New Roman"/>
                <w:iCs/>
                <w:szCs w:val="24"/>
              </w:rPr>
              <w:t>3</w:t>
            </w:r>
            <w:r w:rsidRPr="002C70CC">
              <w:rPr>
                <w:rFonts w:cs="Times New Roman"/>
                <w:iCs/>
                <w:szCs w:val="24"/>
              </w:rPr>
              <w:t xml:space="preserve"> кладбища)</w:t>
            </w:r>
          </w:p>
        </w:tc>
        <w:tc>
          <w:tcPr>
            <w:tcW w:w="2126" w:type="dxa"/>
            <w:vMerge/>
            <w:tcBorders>
              <w:left w:val="single" w:sz="4" w:space="0" w:color="auto"/>
              <w:right w:val="single" w:sz="4" w:space="0" w:color="auto"/>
            </w:tcBorders>
            <w:vAlign w:val="center"/>
            <w:hideMark/>
          </w:tcPr>
          <w:p w:rsidR="001B2E2D" w:rsidRPr="002C70CC" w:rsidRDefault="001B2E2D" w:rsidP="008359A6">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7F5E76">
            <w:pPr>
              <w:jc w:val="center"/>
              <w:rPr>
                <w:szCs w:val="24"/>
              </w:rPr>
            </w:pPr>
            <w:r w:rsidRPr="002C70CC">
              <w:rPr>
                <w:szCs w:val="24"/>
              </w:rPr>
              <w:t>В центре с. Коровий Ручей</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714F5F">
        <w:trPr>
          <w:trHeight w:val="142"/>
        </w:trPr>
        <w:tc>
          <w:tcPr>
            <w:tcW w:w="3045" w:type="dxa"/>
            <w:vMerge/>
            <w:tcBorders>
              <w:left w:val="single" w:sz="4" w:space="0" w:color="auto"/>
              <w:right w:val="single" w:sz="4" w:space="0" w:color="auto"/>
            </w:tcBorders>
            <w:vAlign w:val="center"/>
            <w:hideMark/>
          </w:tcPr>
          <w:p w:rsidR="001B2E2D" w:rsidRPr="002C70CC" w:rsidRDefault="001B2E2D" w:rsidP="00766564">
            <w:pPr>
              <w:pStyle w:val="a9"/>
              <w:jc w:val="center"/>
              <w:rPr>
                <w:rFonts w:eastAsiaTheme="minorHAnsi"/>
                <w:iCs/>
                <w:color w:val="auto"/>
                <w:szCs w:val="24"/>
                <w:lang w:eastAsia="en-US"/>
              </w:rPr>
            </w:pPr>
          </w:p>
        </w:tc>
        <w:tc>
          <w:tcPr>
            <w:tcW w:w="2410" w:type="dxa"/>
            <w:vMerge/>
            <w:tcBorders>
              <w:left w:val="single" w:sz="4" w:space="0" w:color="auto"/>
              <w:right w:val="single" w:sz="4" w:space="0" w:color="auto"/>
            </w:tcBorders>
            <w:vAlign w:val="center"/>
            <w:hideMark/>
          </w:tcPr>
          <w:p w:rsidR="001B2E2D" w:rsidRPr="002C70CC" w:rsidRDefault="001B2E2D" w:rsidP="0066697D">
            <w:pPr>
              <w:jc w:val="center"/>
              <w:rPr>
                <w:iCs/>
                <w:szCs w:val="24"/>
              </w:rPr>
            </w:pPr>
          </w:p>
        </w:tc>
        <w:tc>
          <w:tcPr>
            <w:tcW w:w="2126" w:type="dxa"/>
            <w:vMerge/>
            <w:tcBorders>
              <w:left w:val="single" w:sz="4" w:space="0" w:color="auto"/>
              <w:right w:val="single" w:sz="4" w:space="0" w:color="auto"/>
            </w:tcBorders>
            <w:vAlign w:val="center"/>
            <w:hideMark/>
          </w:tcPr>
          <w:p w:rsidR="001B2E2D" w:rsidRPr="002C70CC" w:rsidRDefault="001B2E2D" w:rsidP="008359A6">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7F5E76">
            <w:pPr>
              <w:jc w:val="center"/>
              <w:rPr>
                <w:szCs w:val="24"/>
              </w:rPr>
            </w:pPr>
            <w:r w:rsidRPr="002C70CC">
              <w:t xml:space="preserve">К западу от </w:t>
            </w:r>
            <w:proofErr w:type="spellStart"/>
            <w:r w:rsidRPr="002C70CC">
              <w:t>руч</w:t>
            </w:r>
            <w:proofErr w:type="spellEnd"/>
            <w:r w:rsidRPr="002C70CC">
              <w:t>. Коровий</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97128D">
        <w:trPr>
          <w:trHeight w:val="142"/>
        </w:trPr>
        <w:tc>
          <w:tcPr>
            <w:tcW w:w="3045" w:type="dxa"/>
            <w:vMerge/>
            <w:tcBorders>
              <w:left w:val="single" w:sz="4" w:space="0" w:color="auto"/>
              <w:right w:val="single" w:sz="4" w:space="0" w:color="auto"/>
            </w:tcBorders>
            <w:vAlign w:val="center"/>
            <w:hideMark/>
          </w:tcPr>
          <w:p w:rsidR="001B2E2D" w:rsidRPr="002C70CC" w:rsidRDefault="001B2E2D" w:rsidP="00766564">
            <w:pPr>
              <w:pStyle w:val="a9"/>
              <w:jc w:val="center"/>
              <w:rPr>
                <w:rFonts w:eastAsiaTheme="minorHAnsi"/>
                <w:iCs/>
                <w:color w:val="auto"/>
                <w:szCs w:val="24"/>
                <w:lang w:eastAsia="en-US"/>
              </w:rPr>
            </w:pPr>
          </w:p>
        </w:tc>
        <w:tc>
          <w:tcPr>
            <w:tcW w:w="2410" w:type="dxa"/>
            <w:tcBorders>
              <w:top w:val="single" w:sz="4" w:space="0" w:color="auto"/>
              <w:left w:val="single" w:sz="4" w:space="0" w:color="auto"/>
              <w:right w:val="single" w:sz="4" w:space="0" w:color="auto"/>
            </w:tcBorders>
            <w:vAlign w:val="center"/>
            <w:hideMark/>
          </w:tcPr>
          <w:p w:rsidR="001B2E2D" w:rsidRPr="002C70CC" w:rsidRDefault="001B2E2D" w:rsidP="0066697D">
            <w:pPr>
              <w:jc w:val="center"/>
              <w:rPr>
                <w:rFonts w:cs="Times New Roman"/>
                <w:iCs/>
                <w:szCs w:val="24"/>
              </w:rPr>
            </w:pPr>
            <w:r w:rsidRPr="002C70CC">
              <w:rPr>
                <w:iCs/>
                <w:szCs w:val="24"/>
              </w:rPr>
              <w:t>*Кладбище</w:t>
            </w:r>
            <w:r w:rsidRPr="002C70CC">
              <w:rPr>
                <w:rFonts w:cs="Times New Roman"/>
                <w:iCs/>
                <w:szCs w:val="24"/>
              </w:rPr>
              <w:t xml:space="preserve"> д. Карпушевка</w:t>
            </w:r>
          </w:p>
        </w:tc>
        <w:tc>
          <w:tcPr>
            <w:tcW w:w="2126" w:type="dxa"/>
            <w:vMerge/>
            <w:tcBorders>
              <w:left w:val="single" w:sz="4" w:space="0" w:color="auto"/>
              <w:right w:val="single" w:sz="4" w:space="0" w:color="auto"/>
            </w:tcBorders>
            <w:vAlign w:val="center"/>
            <w:hideMark/>
          </w:tcPr>
          <w:p w:rsidR="001B2E2D" w:rsidRPr="002C70CC" w:rsidRDefault="001B2E2D" w:rsidP="008359A6">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7F5E76">
            <w:pPr>
              <w:jc w:val="center"/>
              <w:rPr>
                <w:szCs w:val="24"/>
              </w:rPr>
            </w:pPr>
            <w:r w:rsidRPr="002C70CC">
              <w:t>В центре д. Карпушевка</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3A35C4">
        <w:trPr>
          <w:trHeight w:val="278"/>
        </w:trPr>
        <w:tc>
          <w:tcPr>
            <w:tcW w:w="3045" w:type="dxa"/>
            <w:vMerge/>
            <w:tcBorders>
              <w:left w:val="single" w:sz="4" w:space="0" w:color="auto"/>
              <w:right w:val="single" w:sz="4" w:space="0" w:color="auto"/>
            </w:tcBorders>
            <w:vAlign w:val="center"/>
            <w:hideMark/>
          </w:tcPr>
          <w:p w:rsidR="001B2E2D" w:rsidRPr="002C70CC" w:rsidRDefault="001B2E2D" w:rsidP="00766564">
            <w:pPr>
              <w:pStyle w:val="a9"/>
              <w:jc w:val="center"/>
              <w:rPr>
                <w:rFonts w:eastAsiaTheme="minorHAnsi"/>
                <w:iCs/>
                <w:color w:val="auto"/>
                <w:szCs w:val="24"/>
                <w:lang w:eastAsia="en-US"/>
              </w:rPr>
            </w:pPr>
          </w:p>
        </w:tc>
        <w:tc>
          <w:tcPr>
            <w:tcW w:w="2410" w:type="dxa"/>
            <w:vMerge w:val="restart"/>
            <w:tcBorders>
              <w:top w:val="single" w:sz="4" w:space="0" w:color="auto"/>
              <w:left w:val="single" w:sz="4" w:space="0" w:color="auto"/>
              <w:right w:val="single" w:sz="4" w:space="0" w:color="auto"/>
            </w:tcBorders>
            <w:vAlign w:val="center"/>
            <w:hideMark/>
          </w:tcPr>
          <w:p w:rsidR="001B2E2D" w:rsidRPr="002C70CC" w:rsidRDefault="001B2E2D" w:rsidP="0066697D">
            <w:pPr>
              <w:jc w:val="center"/>
              <w:rPr>
                <w:rFonts w:cs="Times New Roman"/>
                <w:iCs/>
                <w:szCs w:val="24"/>
              </w:rPr>
            </w:pPr>
            <w:r w:rsidRPr="002C70CC">
              <w:rPr>
                <w:iCs/>
                <w:szCs w:val="24"/>
              </w:rPr>
              <w:t>*Кладбище</w:t>
            </w:r>
            <w:r w:rsidRPr="002C70CC">
              <w:rPr>
                <w:rFonts w:cs="Times New Roman"/>
                <w:iCs/>
                <w:szCs w:val="24"/>
              </w:rPr>
              <w:t xml:space="preserve"> д. Гарево</w:t>
            </w:r>
          </w:p>
          <w:p w:rsidR="0083227F" w:rsidRPr="002C70CC" w:rsidRDefault="0083227F" w:rsidP="0066697D">
            <w:pPr>
              <w:jc w:val="center"/>
              <w:rPr>
                <w:rFonts w:cs="Times New Roman"/>
                <w:iCs/>
                <w:szCs w:val="24"/>
              </w:rPr>
            </w:pPr>
            <w:r w:rsidRPr="002C70CC">
              <w:rPr>
                <w:rFonts w:cs="Times New Roman"/>
                <w:iCs/>
                <w:szCs w:val="24"/>
              </w:rPr>
              <w:t>(2 кладбища)</w:t>
            </w:r>
          </w:p>
        </w:tc>
        <w:tc>
          <w:tcPr>
            <w:tcW w:w="2126" w:type="dxa"/>
            <w:vMerge/>
            <w:tcBorders>
              <w:left w:val="single" w:sz="4" w:space="0" w:color="auto"/>
              <w:right w:val="single" w:sz="4" w:space="0" w:color="auto"/>
            </w:tcBorders>
            <w:vAlign w:val="center"/>
            <w:hideMark/>
          </w:tcPr>
          <w:p w:rsidR="001B2E2D" w:rsidRPr="002C70CC" w:rsidRDefault="001B2E2D" w:rsidP="008359A6">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7F5E76">
            <w:pPr>
              <w:jc w:val="center"/>
              <w:rPr>
                <w:szCs w:val="24"/>
              </w:rPr>
            </w:pPr>
            <w:r w:rsidRPr="002C70CC">
              <w:rPr>
                <w:szCs w:val="24"/>
              </w:rPr>
              <w:t>На востоке д. Гарево</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r w:rsidR="001B2E2D" w:rsidRPr="002C70CC" w:rsidTr="003A35C4">
        <w:trPr>
          <w:trHeight w:val="277"/>
        </w:trPr>
        <w:tc>
          <w:tcPr>
            <w:tcW w:w="3045" w:type="dxa"/>
            <w:vMerge/>
            <w:tcBorders>
              <w:left w:val="single" w:sz="4" w:space="0" w:color="auto"/>
              <w:right w:val="single" w:sz="4" w:space="0" w:color="auto"/>
            </w:tcBorders>
            <w:vAlign w:val="center"/>
            <w:hideMark/>
          </w:tcPr>
          <w:p w:rsidR="001B2E2D" w:rsidRPr="002C70CC" w:rsidRDefault="001B2E2D" w:rsidP="00766564">
            <w:pPr>
              <w:pStyle w:val="a9"/>
              <w:jc w:val="center"/>
              <w:rPr>
                <w:rFonts w:eastAsiaTheme="minorHAnsi"/>
                <w:iCs/>
                <w:color w:val="auto"/>
                <w:szCs w:val="24"/>
                <w:lang w:eastAsia="en-US"/>
              </w:rPr>
            </w:pPr>
          </w:p>
        </w:tc>
        <w:tc>
          <w:tcPr>
            <w:tcW w:w="2410" w:type="dxa"/>
            <w:vMerge/>
            <w:tcBorders>
              <w:left w:val="single" w:sz="4" w:space="0" w:color="auto"/>
              <w:right w:val="single" w:sz="4" w:space="0" w:color="auto"/>
            </w:tcBorders>
            <w:vAlign w:val="center"/>
            <w:hideMark/>
          </w:tcPr>
          <w:p w:rsidR="001B2E2D" w:rsidRPr="002C70CC" w:rsidRDefault="001B2E2D" w:rsidP="0066697D">
            <w:pPr>
              <w:jc w:val="center"/>
              <w:rPr>
                <w:iCs/>
                <w:szCs w:val="24"/>
              </w:rPr>
            </w:pPr>
          </w:p>
        </w:tc>
        <w:tc>
          <w:tcPr>
            <w:tcW w:w="2126" w:type="dxa"/>
            <w:vMerge/>
            <w:tcBorders>
              <w:left w:val="single" w:sz="4" w:space="0" w:color="auto"/>
              <w:right w:val="single" w:sz="4" w:space="0" w:color="auto"/>
            </w:tcBorders>
            <w:vAlign w:val="center"/>
            <w:hideMark/>
          </w:tcPr>
          <w:p w:rsidR="001B2E2D" w:rsidRPr="002C70CC" w:rsidRDefault="001B2E2D" w:rsidP="008359A6">
            <w:pPr>
              <w:ind w:right="-1"/>
              <w:jc w:val="center"/>
              <w:rPr>
                <w:rFonts w:cs="Times New Roman"/>
                <w:iCs/>
                <w:szCs w:val="24"/>
              </w:rPr>
            </w:pPr>
          </w:p>
        </w:tc>
        <w:tc>
          <w:tcPr>
            <w:tcW w:w="2268" w:type="dxa"/>
            <w:tcBorders>
              <w:left w:val="single" w:sz="4" w:space="0" w:color="auto"/>
              <w:right w:val="single" w:sz="4" w:space="0" w:color="auto"/>
            </w:tcBorders>
            <w:vAlign w:val="center"/>
            <w:hideMark/>
          </w:tcPr>
          <w:p w:rsidR="001B2E2D" w:rsidRPr="002C70CC" w:rsidRDefault="001B2E2D" w:rsidP="007F5E76">
            <w:pPr>
              <w:jc w:val="center"/>
              <w:rPr>
                <w:szCs w:val="24"/>
              </w:rPr>
            </w:pPr>
            <w:r w:rsidRPr="002C70CC">
              <w:t>На западе д. Гарево</w:t>
            </w:r>
          </w:p>
        </w:tc>
        <w:tc>
          <w:tcPr>
            <w:tcW w:w="709" w:type="dxa"/>
            <w:vMerge/>
            <w:tcBorders>
              <w:left w:val="single" w:sz="4" w:space="0" w:color="auto"/>
            </w:tcBorders>
            <w:vAlign w:val="center"/>
            <w:hideMark/>
          </w:tcPr>
          <w:p w:rsidR="001B2E2D" w:rsidRPr="002C70CC" w:rsidRDefault="001B2E2D" w:rsidP="00850655">
            <w:pPr>
              <w:pStyle w:val="a4"/>
              <w:ind w:left="-108" w:right="-33"/>
              <w:contextualSpacing w:val="0"/>
              <w:jc w:val="center"/>
              <w:rPr>
                <w:rFonts w:cs="Times New Roman"/>
                <w:iCs/>
                <w:szCs w:val="24"/>
              </w:rPr>
            </w:pPr>
          </w:p>
        </w:tc>
      </w:tr>
    </w:tbl>
    <w:p w:rsidR="001030E0" w:rsidRPr="002C70CC" w:rsidRDefault="001030E0" w:rsidP="00AF23FD">
      <w:pPr>
        <w:spacing w:before="120"/>
        <w:ind w:firstLine="567"/>
        <w:rPr>
          <w:rFonts w:cs="Times New Roman"/>
          <w:i/>
          <w:szCs w:val="24"/>
        </w:rPr>
      </w:pPr>
      <w:r w:rsidRPr="002C70CC">
        <w:rPr>
          <w:rFonts w:cs="Times New Roman"/>
          <w:i/>
          <w:szCs w:val="24"/>
        </w:rPr>
        <w:t>* Работы на существующих объектах</w:t>
      </w:r>
    </w:p>
    <w:p w:rsidR="00AA7461" w:rsidRPr="002C70CC" w:rsidRDefault="001030E0" w:rsidP="005219FB">
      <w:pPr>
        <w:ind w:firstLine="567"/>
        <w:jc w:val="both"/>
        <w:rPr>
          <w:rFonts w:eastAsia="Times New Roman" w:cs="Times New Roman"/>
          <w:i/>
          <w:szCs w:val="24"/>
          <w:lang w:eastAsia="ru-RU"/>
        </w:rPr>
      </w:pPr>
      <w:r w:rsidRPr="002C70CC">
        <w:rPr>
          <w:rFonts w:eastAsia="Times New Roman" w:cs="Times New Roman"/>
          <w:i/>
          <w:szCs w:val="24"/>
          <w:lang w:eastAsia="ru-RU"/>
        </w:rPr>
        <w:t>**</w:t>
      </w:r>
      <w:r w:rsidR="00AA7461" w:rsidRPr="002C70CC">
        <w:rPr>
          <w:rFonts w:eastAsia="Times New Roman" w:cs="Times New Roman"/>
          <w:i/>
          <w:szCs w:val="24"/>
          <w:lang w:eastAsia="ru-RU"/>
        </w:rPr>
        <w:t xml:space="preserve">В </w:t>
      </w:r>
      <w:r w:rsidR="009D5951" w:rsidRPr="002C70CC">
        <w:rPr>
          <w:rFonts w:eastAsia="Times New Roman" w:cs="Times New Roman"/>
          <w:i/>
          <w:szCs w:val="24"/>
          <w:lang w:eastAsia="ru-RU"/>
        </w:rPr>
        <w:t>Таблице </w:t>
      </w:r>
      <w:r w:rsidR="00AA7461" w:rsidRPr="002C70CC">
        <w:rPr>
          <w:rFonts w:eastAsia="Times New Roman" w:cs="Times New Roman"/>
          <w:i/>
          <w:szCs w:val="24"/>
          <w:lang w:eastAsia="ru-RU"/>
        </w:rPr>
        <w:t>приняты следующие обозначения:</w:t>
      </w:r>
    </w:p>
    <w:p w:rsidR="00AA7461" w:rsidRPr="002C70CC" w:rsidRDefault="00AA7461" w:rsidP="00AF23FD">
      <w:pPr>
        <w:ind w:firstLine="567"/>
        <w:jc w:val="both"/>
        <w:rPr>
          <w:rFonts w:eastAsia="Times New Roman" w:cs="Times New Roman"/>
          <w:i/>
          <w:szCs w:val="24"/>
          <w:lang w:eastAsia="ru-RU"/>
        </w:rPr>
      </w:pPr>
      <w:r w:rsidRPr="002C70CC">
        <w:rPr>
          <w:rFonts w:eastAsia="Times New Roman" w:cs="Times New Roman"/>
          <w:i/>
          <w:szCs w:val="24"/>
          <w:lang w:eastAsia="ru-RU"/>
        </w:rPr>
        <w:t>- Р – объект регионального значения;</w:t>
      </w:r>
    </w:p>
    <w:p w:rsidR="00AA7461" w:rsidRPr="002C70CC" w:rsidRDefault="006104F5" w:rsidP="00AF23FD">
      <w:pPr>
        <w:ind w:firstLine="567"/>
        <w:jc w:val="both"/>
        <w:rPr>
          <w:rFonts w:eastAsia="Times New Roman" w:cs="Times New Roman"/>
          <w:i/>
          <w:szCs w:val="24"/>
          <w:lang w:eastAsia="ru-RU"/>
        </w:rPr>
      </w:pPr>
      <w:r w:rsidRPr="002C70CC">
        <w:rPr>
          <w:rFonts w:eastAsia="Times New Roman" w:cs="Times New Roman"/>
          <w:i/>
          <w:szCs w:val="24"/>
          <w:lang w:eastAsia="ru-RU"/>
        </w:rPr>
        <w:t>- М</w:t>
      </w:r>
      <w:r w:rsidR="009D5951" w:rsidRPr="002C70CC">
        <w:rPr>
          <w:rFonts w:eastAsia="Times New Roman" w:cs="Times New Roman"/>
          <w:i/>
          <w:szCs w:val="24"/>
          <w:lang w:eastAsia="ru-RU"/>
        </w:rPr>
        <w:t xml:space="preserve"> </w:t>
      </w:r>
      <w:r w:rsidR="00AA7461" w:rsidRPr="002C70CC">
        <w:rPr>
          <w:rFonts w:eastAsia="Times New Roman" w:cs="Times New Roman"/>
          <w:i/>
          <w:szCs w:val="24"/>
          <w:lang w:eastAsia="ru-RU"/>
        </w:rPr>
        <w:t>– объект местного значения, уровень района;</w:t>
      </w:r>
    </w:p>
    <w:p w:rsidR="00AA7461" w:rsidRPr="002C70CC" w:rsidRDefault="00AA7461" w:rsidP="00AF23FD">
      <w:pPr>
        <w:ind w:firstLine="567"/>
        <w:jc w:val="both"/>
        <w:rPr>
          <w:rFonts w:eastAsia="Times New Roman" w:cs="Times New Roman"/>
          <w:i/>
          <w:szCs w:val="24"/>
          <w:lang w:eastAsia="ru-RU"/>
        </w:rPr>
      </w:pPr>
      <w:r w:rsidRPr="002C70CC">
        <w:rPr>
          <w:rFonts w:eastAsia="Times New Roman" w:cs="Times New Roman"/>
          <w:i/>
          <w:szCs w:val="24"/>
          <w:lang w:eastAsia="ru-RU"/>
        </w:rPr>
        <w:t>- П – объект местн</w:t>
      </w:r>
      <w:r w:rsidR="00AC166F" w:rsidRPr="002C70CC">
        <w:rPr>
          <w:rFonts w:eastAsia="Times New Roman" w:cs="Times New Roman"/>
          <w:i/>
          <w:szCs w:val="24"/>
          <w:lang w:eastAsia="ru-RU"/>
        </w:rPr>
        <w:t>ого значения, уровень поселения.</w:t>
      </w:r>
    </w:p>
    <w:p w:rsidR="008F666C" w:rsidRPr="002C70CC" w:rsidRDefault="008F666C" w:rsidP="00AF23FD">
      <w:pPr>
        <w:ind w:firstLine="567"/>
        <w:jc w:val="both"/>
        <w:rPr>
          <w:rFonts w:eastAsia="Times New Roman" w:cs="Times New Roman"/>
          <w:i/>
          <w:szCs w:val="24"/>
          <w:lang w:eastAsia="ru-RU"/>
        </w:rPr>
      </w:pPr>
      <w:r w:rsidRPr="002C70CC">
        <w:rPr>
          <w:rFonts w:cs="Times New Roman"/>
          <w:i/>
        </w:rPr>
        <w:t xml:space="preserve">При строительстве указанных и прочих </w:t>
      </w:r>
      <w:r w:rsidRPr="002C70CC">
        <w:rPr>
          <w:i/>
        </w:rPr>
        <w:t>объектов капитального строительства</w:t>
      </w:r>
      <w:r w:rsidRPr="002C70CC">
        <w:rPr>
          <w:rFonts w:cs="Times New Roman"/>
          <w:i/>
        </w:rPr>
        <w:t xml:space="preserve"> на территории, подверженной риску затопления и подтопления, а со времени установления надлежащим образом (согласно </w:t>
      </w:r>
      <w:r w:rsidRPr="002C70CC">
        <w:rPr>
          <w:i/>
          <w:kern w:val="36"/>
          <w:szCs w:val="24"/>
          <w:lang w:eastAsia="ru-RU"/>
        </w:rPr>
        <w:t xml:space="preserve">Постановлению Правительства Российской Федерации от 18.04.2014 г. № 360 </w:t>
      </w:r>
      <w:r w:rsidRPr="002C70CC">
        <w:rPr>
          <w:i/>
          <w:szCs w:val="24"/>
          <w:lang w:eastAsia="ru-RU"/>
        </w:rPr>
        <w:t>«Об определении границ зон затопления, подтопления»)</w:t>
      </w:r>
      <w:r w:rsidRPr="002C70CC">
        <w:rPr>
          <w:rFonts w:cs="Times New Roman"/>
          <w:i/>
        </w:rPr>
        <w:t xml:space="preserve"> – в зонах затопления </w:t>
      </w:r>
      <w:r w:rsidRPr="002C70CC">
        <w:rPr>
          <w:i/>
        </w:rPr>
        <w:t xml:space="preserve">подтопления, следует строго соблюдать требования действующих правовых и нормативных актов, в том числе - </w:t>
      </w:r>
      <w:r w:rsidRPr="002C70CC">
        <w:rPr>
          <w:rFonts w:eastAsia="Times New Roman" w:cs="Times New Roman"/>
          <w:i/>
          <w:szCs w:val="24"/>
          <w:lang w:eastAsia="ru-RU"/>
        </w:rPr>
        <w:t xml:space="preserve">ст. 67.1 Водного кодекса РФ, </w:t>
      </w:r>
      <w:r w:rsidRPr="002C70CC">
        <w:rPr>
          <w:i/>
        </w:rPr>
        <w:t>СНиП 2.06.15-85 «Строительные нормы и правила. Инженерная защита территории от затопления и подтопления».</w:t>
      </w:r>
    </w:p>
    <w:p w:rsidR="00AA7461" w:rsidRPr="002C70CC" w:rsidRDefault="00AA7461" w:rsidP="00AF23FD">
      <w:pPr>
        <w:pStyle w:val="a4"/>
        <w:spacing w:before="120" w:after="120"/>
        <w:ind w:left="0" w:firstLine="567"/>
        <w:contextualSpacing w:val="0"/>
        <w:jc w:val="both"/>
        <w:rPr>
          <w:rFonts w:cs="Times New Roman"/>
          <w:szCs w:val="24"/>
        </w:rPr>
      </w:pPr>
      <w:r w:rsidRPr="002C70CC">
        <w:rPr>
          <w:rFonts w:cs="Times New Roman"/>
          <w:szCs w:val="24"/>
        </w:rPr>
        <w:t>Сведения о зонах с особыми условиями использования территорий, установление которых требуется в связи с планируемым размещением на территориях поселения</w:t>
      </w:r>
      <w:r w:rsidR="003D08BF" w:rsidRPr="002C70CC">
        <w:rPr>
          <w:rFonts w:cs="Times New Roman"/>
          <w:szCs w:val="24"/>
        </w:rPr>
        <w:t xml:space="preserve"> </w:t>
      </w:r>
      <w:r w:rsidRPr="002C70CC">
        <w:rPr>
          <w:rFonts w:cs="Times New Roman"/>
          <w:szCs w:val="24"/>
        </w:rPr>
        <w:t xml:space="preserve">местного значения муниципального района приведены в </w:t>
      </w:r>
      <w:r w:rsidR="009D5951" w:rsidRPr="002C70CC">
        <w:rPr>
          <w:rFonts w:cs="Times New Roman"/>
          <w:szCs w:val="24"/>
        </w:rPr>
        <w:t>Таблице </w:t>
      </w:r>
      <w:r w:rsidRPr="002C70CC">
        <w:rPr>
          <w:rFonts w:cs="Times New Roman"/>
          <w:szCs w:val="24"/>
        </w:rPr>
        <w:t>5.2.</w:t>
      </w:r>
    </w:p>
    <w:p w:rsidR="00AA7461" w:rsidRPr="002C70CC" w:rsidRDefault="00AA7461" w:rsidP="00AF23FD">
      <w:pPr>
        <w:pStyle w:val="a4"/>
        <w:spacing w:before="120" w:after="120"/>
        <w:ind w:left="0"/>
        <w:contextualSpacing w:val="0"/>
        <w:jc w:val="center"/>
        <w:rPr>
          <w:rFonts w:eastAsia="Times New Roman" w:cs="Times New Roman"/>
          <w:b/>
          <w:szCs w:val="24"/>
          <w:lang w:eastAsia="ru-RU"/>
        </w:rPr>
      </w:pPr>
      <w:r w:rsidRPr="002C70CC">
        <w:rPr>
          <w:rFonts w:eastAsia="Times New Roman" w:cs="Times New Roman"/>
          <w:b/>
          <w:szCs w:val="24"/>
          <w:lang w:eastAsia="ru-RU"/>
        </w:rPr>
        <w:t>Сведения о зонах с особыми условиями использования территорий,</w:t>
      </w:r>
      <w:r w:rsidRPr="002C70CC">
        <w:rPr>
          <w:rFonts w:eastAsia="Times New Roman" w:cs="Times New Roman"/>
          <w:b/>
          <w:szCs w:val="24"/>
          <w:lang w:eastAsia="ru-RU"/>
        </w:rPr>
        <w:br/>
        <w:t xml:space="preserve"> установление которых требуется в связи с планируемым размещением</w:t>
      </w:r>
      <w:r w:rsidRPr="002C70CC">
        <w:rPr>
          <w:rFonts w:eastAsia="Times New Roman" w:cs="Times New Roman"/>
          <w:b/>
          <w:szCs w:val="24"/>
          <w:lang w:eastAsia="ru-RU"/>
        </w:rPr>
        <w:br/>
        <w:t>объектов местного значения муниципального района</w:t>
      </w:r>
    </w:p>
    <w:p w:rsidR="00AA7461" w:rsidRPr="002C70CC" w:rsidRDefault="009D5951" w:rsidP="00AF23FD">
      <w:pPr>
        <w:pStyle w:val="a4"/>
        <w:spacing w:before="120" w:after="120"/>
        <w:ind w:left="0"/>
        <w:contextualSpacing w:val="0"/>
        <w:jc w:val="right"/>
        <w:rPr>
          <w:rFonts w:eastAsia="Times New Roman" w:cs="Times New Roman"/>
          <w:i/>
          <w:szCs w:val="24"/>
          <w:lang w:eastAsia="ru-RU"/>
        </w:rPr>
      </w:pPr>
      <w:r w:rsidRPr="002C70CC">
        <w:rPr>
          <w:rFonts w:eastAsia="Times New Roman" w:cs="Times New Roman"/>
          <w:i/>
          <w:szCs w:val="24"/>
          <w:lang w:eastAsia="ru-RU"/>
        </w:rPr>
        <w:t>Таблица </w:t>
      </w:r>
      <w:r w:rsidR="00AA7461" w:rsidRPr="002C70CC">
        <w:rPr>
          <w:rFonts w:eastAsia="Times New Roman" w:cs="Times New Roman"/>
          <w:i/>
          <w:szCs w:val="24"/>
          <w:lang w:eastAsia="ru-RU"/>
        </w:rPr>
        <w:t>5.2.</w:t>
      </w:r>
    </w:p>
    <w:tbl>
      <w:tblPr>
        <w:tblStyle w:val="a7"/>
        <w:tblW w:w="10490" w:type="dxa"/>
        <w:tblInd w:w="108" w:type="dxa"/>
        <w:tblLayout w:type="fixed"/>
        <w:tblLook w:val="04A0" w:firstRow="1" w:lastRow="0" w:firstColumn="1" w:lastColumn="0" w:noHBand="0" w:noVBand="1"/>
      </w:tblPr>
      <w:tblGrid>
        <w:gridCol w:w="3828"/>
        <w:gridCol w:w="1984"/>
        <w:gridCol w:w="1843"/>
        <w:gridCol w:w="2835"/>
      </w:tblGrid>
      <w:tr w:rsidR="00904EDD" w:rsidRPr="002C70CC" w:rsidTr="00C64AA6">
        <w:trPr>
          <w:trHeight w:val="936"/>
        </w:trPr>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04EDD" w:rsidRPr="002C70CC" w:rsidRDefault="00904EDD" w:rsidP="00AF23FD">
            <w:pPr>
              <w:pStyle w:val="af2"/>
              <w:spacing w:line="240" w:lineRule="auto"/>
              <w:jc w:val="center"/>
              <w:rPr>
                <w:rFonts w:ascii="Times New Roman" w:hAnsi="Times New Roman" w:cs="Times New Roman"/>
                <w:b/>
                <w:sz w:val="24"/>
                <w:szCs w:val="24"/>
              </w:rPr>
            </w:pPr>
            <w:r w:rsidRPr="002C70CC">
              <w:rPr>
                <w:rFonts w:ascii="Times New Roman" w:hAnsi="Times New Roman" w:cs="Times New Roman"/>
                <w:b/>
                <w:bCs/>
                <w:sz w:val="24"/>
                <w:szCs w:val="24"/>
              </w:rPr>
              <w:lastRenderedPageBreak/>
              <w:t xml:space="preserve">Наименование </w:t>
            </w:r>
            <w:r w:rsidRPr="002C70CC">
              <w:rPr>
                <w:rFonts w:ascii="Times New Roman" w:hAnsi="Times New Roman" w:cs="Times New Roman"/>
                <w:b/>
                <w:bCs/>
                <w:sz w:val="24"/>
                <w:szCs w:val="24"/>
              </w:rPr>
              <w:br/>
              <w:t>объекта</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04EDD" w:rsidRPr="002C70CC" w:rsidRDefault="00904EDD" w:rsidP="00AF23FD">
            <w:pPr>
              <w:pStyle w:val="af2"/>
              <w:spacing w:line="240" w:lineRule="auto"/>
              <w:jc w:val="center"/>
              <w:rPr>
                <w:rFonts w:ascii="Times New Roman" w:hAnsi="Times New Roman" w:cs="Times New Roman"/>
                <w:b/>
                <w:sz w:val="24"/>
                <w:szCs w:val="24"/>
              </w:rPr>
            </w:pPr>
            <w:r w:rsidRPr="002C70CC">
              <w:rPr>
                <w:rFonts w:ascii="Times New Roman" w:eastAsia="Times New Roman" w:hAnsi="Times New Roman" w:cs="Times New Roman"/>
                <w:b/>
                <w:sz w:val="24"/>
                <w:szCs w:val="24"/>
                <w:lang w:eastAsia="ru-RU"/>
              </w:rPr>
              <w:t>Зона с особыми условиями</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04EDD" w:rsidRPr="002C70CC" w:rsidRDefault="00904EDD" w:rsidP="00AF23FD">
            <w:pPr>
              <w:pStyle w:val="af2"/>
              <w:spacing w:line="240" w:lineRule="auto"/>
              <w:jc w:val="center"/>
              <w:rPr>
                <w:rFonts w:ascii="Times New Roman" w:hAnsi="Times New Roman" w:cs="Times New Roman"/>
                <w:b/>
                <w:color w:val="000000"/>
                <w:sz w:val="24"/>
                <w:szCs w:val="24"/>
              </w:rPr>
            </w:pPr>
            <w:r w:rsidRPr="002C70CC">
              <w:rPr>
                <w:rFonts w:ascii="Times New Roman" w:hAnsi="Times New Roman" w:cs="Times New Roman"/>
                <w:b/>
                <w:bCs/>
                <w:sz w:val="24"/>
                <w:szCs w:val="24"/>
              </w:rPr>
              <w:t>Параметры зоны</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04EDD" w:rsidRPr="002C70CC" w:rsidRDefault="00904EDD" w:rsidP="00AF23FD">
            <w:pPr>
              <w:pStyle w:val="af2"/>
              <w:spacing w:line="240" w:lineRule="auto"/>
              <w:jc w:val="center"/>
              <w:rPr>
                <w:rFonts w:ascii="Times New Roman" w:hAnsi="Times New Roman" w:cs="Times New Roman"/>
                <w:b/>
                <w:bCs/>
                <w:sz w:val="24"/>
                <w:szCs w:val="24"/>
              </w:rPr>
            </w:pPr>
            <w:r w:rsidRPr="002C70CC">
              <w:rPr>
                <w:rFonts w:ascii="Times New Roman" w:hAnsi="Times New Roman" w:cs="Times New Roman"/>
                <w:b/>
                <w:bCs/>
                <w:sz w:val="24"/>
                <w:szCs w:val="24"/>
              </w:rPr>
              <w:t>Функциональная зона</w:t>
            </w:r>
          </w:p>
        </w:tc>
      </w:tr>
      <w:tr w:rsidR="00D70F78"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F78" w:rsidRPr="002C70CC" w:rsidRDefault="004362F8" w:rsidP="00D70F78">
            <w:pPr>
              <w:pStyle w:val="a4"/>
              <w:ind w:left="0" w:right="110"/>
              <w:jc w:val="center"/>
              <w:rPr>
                <w:rFonts w:cs="Times New Roman"/>
                <w:iCs/>
                <w:szCs w:val="24"/>
              </w:rPr>
            </w:pPr>
            <w:r w:rsidRPr="002C70CC">
              <w:rPr>
                <w:rFonts w:cs="Times New Roman"/>
                <w:iCs/>
                <w:szCs w:val="24"/>
              </w:rPr>
              <w:t>*</w:t>
            </w:r>
            <w:r w:rsidR="00D70F78" w:rsidRPr="002C70CC">
              <w:rPr>
                <w:rFonts w:cs="Times New Roman"/>
                <w:iCs/>
                <w:szCs w:val="24"/>
              </w:rPr>
              <w:t>Асфальтобетонный завод</w:t>
            </w:r>
          </w:p>
        </w:tc>
        <w:tc>
          <w:tcPr>
            <w:tcW w:w="1984" w:type="dxa"/>
            <w:vMerge w:val="restart"/>
            <w:tcBorders>
              <w:left w:val="single" w:sz="4" w:space="0" w:color="auto"/>
              <w:right w:val="single" w:sz="4" w:space="0" w:color="auto"/>
            </w:tcBorders>
            <w:shd w:val="clear" w:color="auto" w:fill="auto"/>
            <w:vAlign w:val="center"/>
            <w:hideMark/>
          </w:tcPr>
          <w:p w:rsidR="00D70F78" w:rsidRPr="002C70CC" w:rsidRDefault="00D657ED" w:rsidP="00D75394">
            <w:pPr>
              <w:pStyle w:val="a4"/>
              <w:ind w:left="0" w:right="110"/>
              <w:jc w:val="center"/>
              <w:rPr>
                <w:rFonts w:cs="Times New Roman"/>
                <w:iCs/>
                <w:szCs w:val="24"/>
              </w:rPr>
            </w:pPr>
            <w:r w:rsidRPr="002C70CC">
              <w:rPr>
                <w:rFonts w:cs="Times New Roman"/>
                <w:iCs/>
                <w:szCs w:val="24"/>
              </w:rPr>
              <w:t>Санитарно-</w:t>
            </w:r>
            <w:r w:rsidR="00D70F78" w:rsidRPr="002C70CC">
              <w:rPr>
                <w:rFonts w:cs="Times New Roman"/>
                <w:iCs/>
                <w:szCs w:val="24"/>
              </w:rPr>
              <w:t>защитная зона</w:t>
            </w:r>
          </w:p>
        </w:tc>
        <w:tc>
          <w:tcPr>
            <w:tcW w:w="1843" w:type="dxa"/>
            <w:tcBorders>
              <w:left w:val="single" w:sz="4" w:space="0" w:color="auto"/>
              <w:right w:val="single" w:sz="4" w:space="0" w:color="auto"/>
            </w:tcBorders>
            <w:shd w:val="clear" w:color="auto" w:fill="auto"/>
            <w:vAlign w:val="center"/>
            <w:hideMark/>
          </w:tcPr>
          <w:p w:rsidR="00D70F78" w:rsidRPr="002C70CC" w:rsidRDefault="00D70F78" w:rsidP="00D70F78">
            <w:pPr>
              <w:pStyle w:val="a4"/>
              <w:ind w:left="0"/>
              <w:jc w:val="center"/>
              <w:rPr>
                <w:rFonts w:cs="Times New Roman"/>
                <w:iCs/>
                <w:szCs w:val="24"/>
              </w:rPr>
            </w:pPr>
            <w:r w:rsidRPr="002C70CC">
              <w:rPr>
                <w:rFonts w:cs="Times New Roman"/>
                <w:iCs/>
                <w:szCs w:val="24"/>
              </w:rPr>
              <w:t>Класс II</w:t>
            </w:r>
            <w:r w:rsidRPr="002C70CC">
              <w:rPr>
                <w:rFonts w:cs="Times New Roman"/>
                <w:iCs/>
                <w:szCs w:val="24"/>
              </w:rPr>
              <w:br/>
              <w:t>500 м</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r w:rsidRPr="002C70CC">
              <w:rPr>
                <w:rFonts w:cs="Times New Roman"/>
                <w:iCs/>
                <w:szCs w:val="24"/>
              </w:rPr>
              <w:t>Зона производственного использования</w:t>
            </w:r>
          </w:p>
        </w:tc>
      </w:tr>
      <w:tr w:rsidR="00D70F78"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F78" w:rsidRPr="002C70CC" w:rsidRDefault="00D70F78" w:rsidP="00D70F78">
            <w:pPr>
              <w:pStyle w:val="a4"/>
              <w:ind w:left="0" w:right="110"/>
              <w:jc w:val="center"/>
              <w:rPr>
                <w:rFonts w:cs="Times New Roman"/>
                <w:iCs/>
                <w:szCs w:val="24"/>
              </w:rPr>
            </w:pPr>
            <w:r w:rsidRPr="002C70CC">
              <w:rPr>
                <w:rFonts w:cs="Times New Roman"/>
                <w:iCs/>
                <w:szCs w:val="24"/>
              </w:rPr>
              <w:t>Цех по переработке шерсти</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vMerge w:val="restart"/>
            <w:tcBorders>
              <w:left w:val="single" w:sz="4" w:space="0" w:color="auto"/>
              <w:right w:val="single" w:sz="4" w:space="0" w:color="auto"/>
            </w:tcBorders>
            <w:shd w:val="clear" w:color="auto" w:fill="auto"/>
            <w:vAlign w:val="center"/>
            <w:hideMark/>
          </w:tcPr>
          <w:p w:rsidR="00D70F78" w:rsidRPr="002C70CC" w:rsidRDefault="00D70F78" w:rsidP="00D70F78">
            <w:pPr>
              <w:jc w:val="center"/>
              <w:rPr>
                <w:rFonts w:cs="Times New Roman"/>
                <w:iCs/>
                <w:szCs w:val="24"/>
              </w:rPr>
            </w:pPr>
            <w:r w:rsidRPr="002C70CC">
              <w:rPr>
                <w:rFonts w:cs="Times New Roman"/>
                <w:iCs/>
                <w:szCs w:val="24"/>
              </w:rPr>
              <w:t>Класс IV</w:t>
            </w:r>
          </w:p>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100 м</w:t>
            </w: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EF5212">
            <w:pPr>
              <w:pStyle w:val="a4"/>
              <w:ind w:left="0"/>
              <w:jc w:val="center"/>
              <w:rPr>
                <w:rFonts w:cs="Times New Roman"/>
                <w:iCs/>
                <w:szCs w:val="24"/>
              </w:rPr>
            </w:pPr>
          </w:p>
        </w:tc>
      </w:tr>
      <w:tr w:rsidR="00D70F78" w:rsidRPr="002C70CC" w:rsidTr="00C64AA6">
        <w:tc>
          <w:tcPr>
            <w:tcW w:w="3828" w:type="dxa"/>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D70F78">
            <w:pPr>
              <w:pStyle w:val="a4"/>
              <w:ind w:left="0" w:right="110"/>
              <w:jc w:val="center"/>
              <w:rPr>
                <w:rFonts w:cs="Times New Roman"/>
                <w:iCs/>
                <w:szCs w:val="24"/>
              </w:rPr>
            </w:pPr>
            <w:r w:rsidRPr="002C70CC">
              <w:rPr>
                <w:rFonts w:cs="Times New Roman"/>
                <w:iCs/>
                <w:szCs w:val="24"/>
              </w:rPr>
              <w:t>Предприятие деревообработки</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p>
        </w:tc>
      </w:tr>
      <w:tr w:rsidR="00D70F78" w:rsidRPr="002C70CC" w:rsidTr="00C64AA6">
        <w:trPr>
          <w:trHeight w:val="51"/>
        </w:trPr>
        <w:tc>
          <w:tcPr>
            <w:tcW w:w="3828" w:type="dxa"/>
            <w:tcBorders>
              <w:left w:val="single" w:sz="4" w:space="0" w:color="auto"/>
              <w:right w:val="single" w:sz="4" w:space="0" w:color="auto"/>
            </w:tcBorders>
            <w:shd w:val="clear" w:color="auto" w:fill="auto"/>
            <w:vAlign w:val="center"/>
            <w:hideMark/>
          </w:tcPr>
          <w:p w:rsidR="00D70F78" w:rsidRPr="002C70CC" w:rsidRDefault="00D70F78" w:rsidP="00D70F78">
            <w:pPr>
              <w:pStyle w:val="a4"/>
              <w:ind w:left="0" w:right="110"/>
              <w:jc w:val="center"/>
              <w:rPr>
                <w:rFonts w:cs="Times New Roman"/>
                <w:iCs/>
                <w:szCs w:val="24"/>
              </w:rPr>
            </w:pPr>
            <w:r w:rsidRPr="002C70CC">
              <w:rPr>
                <w:rFonts w:cs="Times New Roman"/>
                <w:iCs/>
                <w:szCs w:val="24"/>
              </w:rPr>
              <w:t>Сувенирный цех по производству изделий из шерсти</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tcBorders>
              <w:left w:val="single" w:sz="4" w:space="0" w:color="auto"/>
              <w:right w:val="single" w:sz="4" w:space="0" w:color="auto"/>
            </w:tcBorders>
            <w:shd w:val="clear" w:color="auto" w:fill="auto"/>
            <w:vAlign w:val="center"/>
            <w:hideMark/>
          </w:tcPr>
          <w:p w:rsidR="00D70F78" w:rsidRPr="002C70CC" w:rsidRDefault="00D70F78" w:rsidP="00D70F78">
            <w:pPr>
              <w:jc w:val="center"/>
              <w:rPr>
                <w:rFonts w:cs="Times New Roman"/>
                <w:iCs/>
                <w:szCs w:val="24"/>
              </w:rPr>
            </w:pPr>
            <w:r w:rsidRPr="002C70CC">
              <w:rPr>
                <w:rFonts w:cs="Times New Roman"/>
                <w:iCs/>
                <w:szCs w:val="24"/>
              </w:rPr>
              <w:t>Класс V</w:t>
            </w:r>
          </w:p>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50 м</w:t>
            </w:r>
          </w:p>
        </w:tc>
        <w:tc>
          <w:tcPr>
            <w:tcW w:w="2835" w:type="dxa"/>
            <w:vMerge w:val="restart"/>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r w:rsidRPr="002C70CC">
              <w:rPr>
                <w:rFonts w:cs="Times New Roman"/>
                <w:iCs/>
                <w:szCs w:val="24"/>
              </w:rPr>
              <w:t>Общественно-деловая зона</w:t>
            </w:r>
          </w:p>
        </w:tc>
      </w:tr>
      <w:tr w:rsidR="00D70F78" w:rsidRPr="002C70CC" w:rsidTr="00C64AA6">
        <w:tc>
          <w:tcPr>
            <w:tcW w:w="3828" w:type="dxa"/>
            <w:tcBorders>
              <w:top w:val="single" w:sz="4" w:space="0" w:color="auto"/>
              <w:left w:val="single" w:sz="4" w:space="0" w:color="auto"/>
              <w:right w:val="single" w:sz="4" w:space="0" w:color="auto"/>
            </w:tcBorders>
            <w:shd w:val="clear" w:color="auto" w:fill="auto"/>
            <w:vAlign w:val="center"/>
            <w:hideMark/>
          </w:tcPr>
          <w:p w:rsidR="00D70F78" w:rsidRPr="002C70CC" w:rsidRDefault="0022328D"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Новый Детский сад д. Чукчино</w:t>
            </w:r>
          </w:p>
        </w:tc>
        <w:tc>
          <w:tcPr>
            <w:tcW w:w="1984" w:type="dxa"/>
            <w:vMerge w:val="restart"/>
            <w:tcBorders>
              <w:left w:val="single" w:sz="4" w:space="0" w:color="auto"/>
              <w:right w:val="single" w:sz="4" w:space="0" w:color="auto"/>
            </w:tcBorders>
            <w:shd w:val="clear" w:color="auto" w:fill="auto"/>
            <w:vAlign w:val="center"/>
            <w:hideMark/>
          </w:tcPr>
          <w:p w:rsidR="00D70F78" w:rsidRPr="002C70CC" w:rsidRDefault="00A43EE3" w:rsidP="00D75394">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p>
        </w:tc>
        <w:tc>
          <w:tcPr>
            <w:tcW w:w="1843" w:type="dxa"/>
            <w:vMerge w:val="restart"/>
            <w:tcBorders>
              <w:left w:val="single" w:sz="4" w:space="0" w:color="auto"/>
              <w:right w:val="single" w:sz="4" w:space="0" w:color="auto"/>
            </w:tcBorders>
            <w:shd w:val="clear" w:color="auto" w:fill="auto"/>
            <w:vAlign w:val="center"/>
            <w:hideMark/>
          </w:tcPr>
          <w:p w:rsidR="00D70F78" w:rsidRPr="002C70CC" w:rsidRDefault="00A43EE3" w:rsidP="009056D6">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p>
        </w:tc>
      </w:tr>
      <w:tr w:rsidR="00D70F78" w:rsidRPr="002C70CC" w:rsidTr="00C64AA6">
        <w:tc>
          <w:tcPr>
            <w:tcW w:w="3828" w:type="dxa"/>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*Детский сад с. Коровий Ручей</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p>
        </w:tc>
      </w:tr>
      <w:tr w:rsidR="00D70F78" w:rsidRPr="002C70CC" w:rsidTr="00C64AA6">
        <w:tc>
          <w:tcPr>
            <w:tcW w:w="3828" w:type="dxa"/>
            <w:tcBorders>
              <w:left w:val="single" w:sz="4" w:space="0" w:color="auto"/>
              <w:right w:val="single" w:sz="4" w:space="0" w:color="auto"/>
            </w:tcBorders>
            <w:shd w:val="clear" w:color="auto" w:fill="auto"/>
            <w:vAlign w:val="center"/>
            <w:hideMark/>
          </w:tcPr>
          <w:p w:rsidR="00D70F78" w:rsidRPr="002C70CC" w:rsidRDefault="00A43EE3" w:rsidP="00D70F78">
            <w:pPr>
              <w:pStyle w:val="Normal10-02"/>
              <w:ind w:right="0"/>
              <w:jc w:val="center"/>
              <w:rPr>
                <w:rFonts w:eastAsiaTheme="minorHAnsi"/>
                <w:b w:val="0"/>
                <w:bCs w:val="0"/>
                <w:iCs/>
                <w:sz w:val="24"/>
                <w:szCs w:val="24"/>
                <w:lang w:eastAsia="en-US"/>
              </w:rPr>
            </w:pPr>
            <w:r w:rsidRPr="002C70CC">
              <w:rPr>
                <w:rStyle w:val="0pt"/>
                <w:rFonts w:eastAsiaTheme="minorHAnsi"/>
                <w:b w:val="0"/>
              </w:rPr>
              <w:t>*</w:t>
            </w:r>
            <w:r w:rsidRPr="002C70CC">
              <w:rPr>
                <w:rStyle w:val="0pt"/>
                <w:b w:val="0"/>
                <w:i w:val="0"/>
              </w:rPr>
              <w:t>МБОУ «Кадетская средня</w:t>
            </w:r>
            <w:r w:rsidRPr="002C70CC">
              <w:rPr>
                <w:rStyle w:val="0pt"/>
                <w:rFonts w:eastAsiaTheme="minorHAnsi"/>
                <w:b w:val="0"/>
                <w:i w:val="0"/>
              </w:rPr>
              <w:t>я общеобразовательная школа» с. </w:t>
            </w:r>
            <w:r w:rsidRPr="002C70CC">
              <w:rPr>
                <w:rStyle w:val="0pt"/>
                <w:b w:val="0"/>
                <w:i w:val="0"/>
              </w:rPr>
              <w:t>Коровий Ручей</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p>
        </w:tc>
      </w:tr>
      <w:tr w:rsidR="00D70F78" w:rsidRPr="002C70CC" w:rsidTr="00C64AA6">
        <w:tc>
          <w:tcPr>
            <w:tcW w:w="3828" w:type="dxa"/>
            <w:tcBorders>
              <w:left w:val="single" w:sz="4" w:space="0" w:color="auto"/>
              <w:bottom w:val="single" w:sz="4" w:space="0" w:color="auto"/>
              <w:right w:val="single" w:sz="4" w:space="0" w:color="auto"/>
            </w:tcBorders>
            <w:shd w:val="clear" w:color="auto" w:fill="auto"/>
            <w:vAlign w:val="center"/>
            <w:hideMark/>
          </w:tcPr>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Социально-реабилитационный центр</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p>
        </w:tc>
      </w:tr>
      <w:tr w:rsidR="007778A2" w:rsidRPr="002C70CC" w:rsidTr="00C64AA6">
        <w:tc>
          <w:tcPr>
            <w:tcW w:w="3828" w:type="dxa"/>
            <w:tcBorders>
              <w:top w:val="single" w:sz="4" w:space="0" w:color="auto"/>
              <w:left w:val="single" w:sz="4" w:space="0" w:color="auto"/>
              <w:right w:val="single" w:sz="4" w:space="0" w:color="auto"/>
            </w:tcBorders>
            <w:shd w:val="clear" w:color="auto" w:fill="auto"/>
            <w:vAlign w:val="center"/>
            <w:hideMark/>
          </w:tcPr>
          <w:p w:rsidR="007778A2" w:rsidRPr="002C70CC" w:rsidRDefault="007778A2"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*ФАП д. Гарево</w:t>
            </w:r>
          </w:p>
        </w:tc>
        <w:tc>
          <w:tcPr>
            <w:tcW w:w="1984" w:type="dxa"/>
            <w:vMerge w:val="restart"/>
            <w:tcBorders>
              <w:left w:val="single" w:sz="4" w:space="0" w:color="auto"/>
              <w:right w:val="single" w:sz="4" w:space="0" w:color="auto"/>
            </w:tcBorders>
            <w:shd w:val="clear" w:color="auto" w:fill="auto"/>
            <w:vAlign w:val="center"/>
            <w:hideMark/>
          </w:tcPr>
          <w:p w:rsidR="007778A2" w:rsidRPr="002C70CC" w:rsidRDefault="007778A2" w:rsidP="004C5C51">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p>
        </w:tc>
        <w:tc>
          <w:tcPr>
            <w:tcW w:w="1843" w:type="dxa"/>
            <w:vMerge w:val="restart"/>
            <w:tcBorders>
              <w:left w:val="single" w:sz="4" w:space="0" w:color="auto"/>
              <w:right w:val="single" w:sz="4" w:space="0" w:color="auto"/>
            </w:tcBorders>
            <w:shd w:val="clear" w:color="auto" w:fill="auto"/>
            <w:vAlign w:val="center"/>
            <w:hideMark/>
          </w:tcPr>
          <w:p w:rsidR="007778A2" w:rsidRPr="002C70CC" w:rsidRDefault="007778A2" w:rsidP="002B6ABB">
            <w:pPr>
              <w:jc w:val="center"/>
              <w:rPr>
                <w:rFonts w:cs="Times New Roman"/>
                <w:iCs/>
                <w:szCs w:val="24"/>
              </w:rPr>
            </w:pPr>
            <w:r w:rsidRPr="002C70CC">
              <w:rPr>
                <w:rFonts w:cs="Times New Roman"/>
                <w:iCs/>
                <w:szCs w:val="24"/>
              </w:rPr>
              <w:t>-</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7778A2" w:rsidRPr="002C70CC" w:rsidRDefault="007778A2" w:rsidP="00D75394">
            <w:pPr>
              <w:pStyle w:val="a4"/>
              <w:ind w:left="0"/>
              <w:jc w:val="center"/>
              <w:rPr>
                <w:rFonts w:cs="Times New Roman"/>
                <w:iCs/>
                <w:szCs w:val="24"/>
              </w:rPr>
            </w:pPr>
            <w:r w:rsidRPr="002C70CC">
              <w:rPr>
                <w:rFonts w:cs="Times New Roman"/>
                <w:iCs/>
                <w:szCs w:val="24"/>
              </w:rPr>
              <w:t>Общественно-деловая зона</w:t>
            </w:r>
          </w:p>
        </w:tc>
      </w:tr>
      <w:tr w:rsidR="007778A2" w:rsidRPr="002C70CC" w:rsidTr="00C64AA6">
        <w:tc>
          <w:tcPr>
            <w:tcW w:w="3828" w:type="dxa"/>
            <w:tcBorders>
              <w:left w:val="single" w:sz="4" w:space="0" w:color="auto"/>
              <w:right w:val="single" w:sz="4" w:space="0" w:color="auto"/>
            </w:tcBorders>
            <w:shd w:val="clear" w:color="auto" w:fill="auto"/>
            <w:vAlign w:val="center"/>
            <w:hideMark/>
          </w:tcPr>
          <w:p w:rsidR="007778A2" w:rsidRPr="002C70CC" w:rsidRDefault="007778A2"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ФАП пст. Журавский</w:t>
            </w:r>
          </w:p>
        </w:tc>
        <w:tc>
          <w:tcPr>
            <w:tcW w:w="1984" w:type="dxa"/>
            <w:vMerge/>
            <w:tcBorders>
              <w:left w:val="single" w:sz="4" w:space="0" w:color="auto"/>
              <w:right w:val="single" w:sz="4" w:space="0" w:color="auto"/>
            </w:tcBorders>
            <w:shd w:val="clear" w:color="auto" w:fill="auto"/>
            <w:vAlign w:val="center"/>
            <w:hideMark/>
          </w:tcPr>
          <w:p w:rsidR="007778A2" w:rsidRPr="002C70CC" w:rsidRDefault="007778A2" w:rsidP="002B6ABB">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7778A2" w:rsidRPr="002C70CC" w:rsidRDefault="007778A2" w:rsidP="002B6ABB">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a4"/>
              <w:ind w:left="0"/>
              <w:jc w:val="center"/>
              <w:rPr>
                <w:rFonts w:cs="Times New Roman"/>
                <w:iCs/>
                <w:szCs w:val="24"/>
              </w:rPr>
            </w:pPr>
          </w:p>
        </w:tc>
      </w:tr>
      <w:tr w:rsidR="007778A2" w:rsidRPr="002C70CC" w:rsidTr="00D70F78">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A2" w:rsidRPr="002C70CC" w:rsidRDefault="007778A2"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Новый Дом Культуры д. Гарево</w:t>
            </w:r>
          </w:p>
        </w:tc>
        <w:tc>
          <w:tcPr>
            <w:tcW w:w="1984" w:type="dxa"/>
            <w:vMerge/>
            <w:tcBorders>
              <w:left w:val="single" w:sz="4" w:space="0" w:color="auto"/>
              <w:right w:val="single" w:sz="4" w:space="0" w:color="auto"/>
            </w:tcBorders>
            <w:shd w:val="clear" w:color="auto" w:fill="auto"/>
            <w:vAlign w:val="center"/>
            <w:hideMark/>
          </w:tcPr>
          <w:p w:rsidR="007778A2" w:rsidRPr="002C70CC" w:rsidRDefault="007778A2" w:rsidP="002B6ABB">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7778A2" w:rsidRPr="002C70CC" w:rsidRDefault="007778A2" w:rsidP="002B6ABB">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a4"/>
              <w:ind w:left="0"/>
              <w:jc w:val="center"/>
              <w:rPr>
                <w:rFonts w:cs="Times New Roman"/>
                <w:iCs/>
                <w:szCs w:val="24"/>
              </w:rPr>
            </w:pPr>
          </w:p>
        </w:tc>
      </w:tr>
      <w:tr w:rsidR="007778A2" w:rsidRPr="002C70CC" w:rsidTr="00AF0919">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A2" w:rsidRPr="002C70CC" w:rsidRDefault="007778A2"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proofErr w:type="spellStart"/>
            <w:r w:rsidRPr="002C70CC">
              <w:rPr>
                <w:rFonts w:eastAsiaTheme="minorHAnsi"/>
                <w:b w:val="0"/>
                <w:bCs w:val="0"/>
                <w:iCs/>
                <w:sz w:val="24"/>
                <w:szCs w:val="24"/>
                <w:lang w:eastAsia="en-US"/>
              </w:rPr>
              <w:t>Карпушевская</w:t>
            </w:r>
            <w:proofErr w:type="spellEnd"/>
            <w:r w:rsidRPr="002C70CC">
              <w:rPr>
                <w:rFonts w:eastAsiaTheme="minorHAnsi"/>
                <w:b w:val="0"/>
                <w:bCs w:val="0"/>
                <w:iCs/>
                <w:sz w:val="24"/>
                <w:szCs w:val="24"/>
                <w:lang w:eastAsia="en-US"/>
              </w:rPr>
              <w:t xml:space="preserve"> библиотека-филиал № 2</w:t>
            </w:r>
          </w:p>
        </w:tc>
        <w:tc>
          <w:tcPr>
            <w:tcW w:w="1984" w:type="dxa"/>
            <w:vMerge/>
            <w:tcBorders>
              <w:left w:val="single" w:sz="4" w:space="0" w:color="auto"/>
              <w:right w:val="single" w:sz="4" w:space="0" w:color="auto"/>
            </w:tcBorders>
            <w:shd w:val="clear" w:color="auto" w:fill="auto"/>
            <w:vAlign w:val="center"/>
            <w:hideMark/>
          </w:tcPr>
          <w:p w:rsidR="007778A2" w:rsidRPr="002C70CC" w:rsidRDefault="007778A2" w:rsidP="002B6ABB">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7778A2" w:rsidRPr="002C70CC" w:rsidRDefault="007778A2" w:rsidP="002B6ABB">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a4"/>
              <w:ind w:left="0"/>
              <w:jc w:val="center"/>
              <w:rPr>
                <w:rFonts w:cs="Times New Roman"/>
                <w:iCs/>
                <w:szCs w:val="24"/>
              </w:rPr>
            </w:pPr>
          </w:p>
        </w:tc>
      </w:tr>
      <w:tr w:rsidR="007778A2" w:rsidRPr="002C70CC" w:rsidTr="00C64AA6">
        <w:tc>
          <w:tcPr>
            <w:tcW w:w="3828" w:type="dxa"/>
            <w:tcBorders>
              <w:left w:val="single" w:sz="4" w:space="0" w:color="auto"/>
              <w:right w:val="single" w:sz="4" w:space="0" w:color="auto"/>
            </w:tcBorders>
            <w:shd w:val="clear" w:color="auto" w:fill="auto"/>
            <w:vAlign w:val="center"/>
            <w:hideMark/>
          </w:tcPr>
          <w:p w:rsidR="007778A2" w:rsidRPr="002C70CC" w:rsidRDefault="007778A2"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 xml:space="preserve">Культурный центр </w:t>
            </w:r>
          </w:p>
        </w:tc>
        <w:tc>
          <w:tcPr>
            <w:tcW w:w="1984" w:type="dxa"/>
            <w:vMerge w:val="restart"/>
            <w:tcBorders>
              <w:left w:val="single" w:sz="4" w:space="0" w:color="auto"/>
              <w:right w:val="single" w:sz="4" w:space="0" w:color="auto"/>
            </w:tcBorders>
            <w:shd w:val="clear" w:color="auto" w:fill="auto"/>
            <w:vAlign w:val="center"/>
            <w:hideMark/>
          </w:tcPr>
          <w:p w:rsidR="007778A2" w:rsidRPr="002C70CC" w:rsidRDefault="007778A2" w:rsidP="00D70F78">
            <w:pPr>
              <w:pStyle w:val="a4"/>
              <w:ind w:left="0" w:right="110"/>
              <w:jc w:val="center"/>
              <w:rPr>
                <w:rFonts w:cs="Times New Roman"/>
                <w:iCs/>
                <w:szCs w:val="24"/>
              </w:rPr>
            </w:pPr>
            <w:r w:rsidRPr="002C70CC">
              <w:rPr>
                <w:rFonts w:cs="Times New Roman"/>
                <w:iCs/>
                <w:szCs w:val="24"/>
              </w:rPr>
              <w:t>Санитарно-защитная зона</w:t>
            </w:r>
          </w:p>
        </w:tc>
        <w:tc>
          <w:tcPr>
            <w:tcW w:w="1843" w:type="dxa"/>
            <w:vMerge w:val="restart"/>
            <w:tcBorders>
              <w:left w:val="single" w:sz="4" w:space="0" w:color="auto"/>
              <w:right w:val="single" w:sz="4" w:space="0" w:color="auto"/>
            </w:tcBorders>
            <w:shd w:val="clear" w:color="auto" w:fill="auto"/>
            <w:vAlign w:val="center"/>
            <w:hideMark/>
          </w:tcPr>
          <w:p w:rsidR="007778A2" w:rsidRPr="002C70CC" w:rsidRDefault="007778A2" w:rsidP="00845538">
            <w:pPr>
              <w:jc w:val="center"/>
              <w:rPr>
                <w:rFonts w:cs="Times New Roman"/>
                <w:iCs/>
                <w:szCs w:val="24"/>
              </w:rPr>
            </w:pPr>
            <w:r w:rsidRPr="002C70CC">
              <w:rPr>
                <w:rFonts w:cs="Times New Roman"/>
                <w:iCs/>
                <w:szCs w:val="24"/>
              </w:rPr>
              <w:t xml:space="preserve">Класс V </w:t>
            </w:r>
            <w:r w:rsidRPr="002C70CC">
              <w:rPr>
                <w:rFonts w:cs="Times New Roman"/>
                <w:iCs/>
                <w:szCs w:val="24"/>
              </w:rPr>
              <w:br/>
              <w:t>50 м</w:t>
            </w:r>
          </w:p>
        </w:tc>
        <w:tc>
          <w:tcPr>
            <w:tcW w:w="2835"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a4"/>
              <w:ind w:left="0"/>
              <w:jc w:val="center"/>
              <w:rPr>
                <w:rFonts w:cs="Times New Roman"/>
                <w:iCs/>
                <w:szCs w:val="24"/>
              </w:rPr>
            </w:pPr>
          </w:p>
        </w:tc>
      </w:tr>
      <w:tr w:rsidR="007778A2" w:rsidRPr="002C70CC" w:rsidTr="00C64AA6">
        <w:tc>
          <w:tcPr>
            <w:tcW w:w="3828" w:type="dxa"/>
            <w:tcBorders>
              <w:left w:val="single" w:sz="4" w:space="0" w:color="auto"/>
              <w:bottom w:val="single" w:sz="4" w:space="0" w:color="auto"/>
              <w:right w:val="single" w:sz="4" w:space="0" w:color="auto"/>
            </w:tcBorders>
            <w:shd w:val="clear" w:color="auto" w:fill="auto"/>
            <w:vAlign w:val="center"/>
            <w:hideMark/>
          </w:tcPr>
          <w:p w:rsidR="007778A2" w:rsidRPr="002C70CC" w:rsidRDefault="007778A2"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Общественный центр д. Чукчино</w:t>
            </w:r>
          </w:p>
        </w:tc>
        <w:tc>
          <w:tcPr>
            <w:tcW w:w="1984"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7778A2" w:rsidRPr="002C70CC" w:rsidRDefault="007778A2" w:rsidP="00D75394">
            <w:pPr>
              <w:pStyle w:val="a4"/>
              <w:ind w:left="0"/>
              <w:jc w:val="center"/>
              <w:rPr>
                <w:rFonts w:cs="Times New Roman"/>
                <w:iCs/>
                <w:szCs w:val="24"/>
              </w:rPr>
            </w:pPr>
          </w:p>
        </w:tc>
      </w:tr>
      <w:tr w:rsidR="00D70F78" w:rsidRPr="002C70CC" w:rsidTr="00C64AA6">
        <w:tc>
          <w:tcPr>
            <w:tcW w:w="3828" w:type="dxa"/>
            <w:tcBorders>
              <w:left w:val="single" w:sz="4" w:space="0" w:color="auto"/>
              <w:bottom w:val="single" w:sz="4" w:space="0" w:color="auto"/>
              <w:right w:val="single" w:sz="4" w:space="0" w:color="auto"/>
            </w:tcBorders>
            <w:shd w:val="clear" w:color="auto" w:fill="auto"/>
            <w:vAlign w:val="center"/>
            <w:hideMark/>
          </w:tcPr>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Спорткомплекс</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Normal10-02"/>
              <w:ind w:right="0"/>
              <w:jc w:val="center"/>
              <w:rPr>
                <w:rFonts w:eastAsiaTheme="minorHAnsi"/>
                <w:b w:val="0"/>
                <w:bCs w:val="0"/>
                <w:iCs/>
                <w:sz w:val="24"/>
                <w:szCs w:val="24"/>
                <w:lang w:eastAsia="en-US"/>
              </w:rPr>
            </w:pPr>
          </w:p>
        </w:tc>
        <w:tc>
          <w:tcPr>
            <w:tcW w:w="2835" w:type="dxa"/>
            <w:vMerge w:val="restart"/>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r w:rsidRPr="002C70CC">
              <w:rPr>
                <w:rFonts w:cs="Times New Roman"/>
                <w:iCs/>
                <w:szCs w:val="24"/>
              </w:rPr>
              <w:t>Зона рекреационного назначения</w:t>
            </w:r>
          </w:p>
        </w:tc>
      </w:tr>
      <w:tr w:rsidR="00AD4821" w:rsidRPr="002C70CC" w:rsidTr="00D70F78">
        <w:trPr>
          <w:trHeight w:val="7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Лыжная трасса</w:t>
            </w:r>
          </w:p>
        </w:tc>
        <w:tc>
          <w:tcPr>
            <w:tcW w:w="1984" w:type="dxa"/>
            <w:vMerge w:val="restart"/>
            <w:tcBorders>
              <w:left w:val="single" w:sz="4" w:space="0" w:color="auto"/>
              <w:right w:val="single" w:sz="4" w:space="0" w:color="auto"/>
            </w:tcBorders>
            <w:shd w:val="clear" w:color="auto" w:fill="auto"/>
            <w:vAlign w:val="center"/>
            <w:hideMark/>
          </w:tcPr>
          <w:p w:rsidR="00AD4821" w:rsidRPr="002C70CC" w:rsidRDefault="00AD4821" w:rsidP="00845538">
            <w:pPr>
              <w:pStyle w:val="a4"/>
              <w:ind w:left="0" w:right="110"/>
              <w:jc w:val="center"/>
              <w:rPr>
                <w:rFonts w:cs="Times New Roman"/>
                <w:iCs/>
                <w:szCs w:val="24"/>
              </w:rPr>
            </w:pPr>
            <w:r w:rsidRPr="002C70CC">
              <w:rPr>
                <w:rFonts w:cs="Times New Roman"/>
                <w:iCs/>
                <w:szCs w:val="24"/>
              </w:rPr>
              <w:t>-</w:t>
            </w:r>
          </w:p>
        </w:tc>
        <w:tc>
          <w:tcPr>
            <w:tcW w:w="1843" w:type="dxa"/>
            <w:vMerge w:val="restart"/>
            <w:tcBorders>
              <w:left w:val="single" w:sz="4" w:space="0" w:color="auto"/>
              <w:right w:val="single" w:sz="4" w:space="0" w:color="auto"/>
            </w:tcBorders>
            <w:shd w:val="clear" w:color="auto" w:fill="auto"/>
            <w:vAlign w:val="center"/>
            <w:hideMark/>
          </w:tcPr>
          <w:p w:rsidR="00AD4821" w:rsidRPr="002C70CC" w:rsidRDefault="00AD4821" w:rsidP="00845538">
            <w:pPr>
              <w:jc w:val="center"/>
              <w:rPr>
                <w:rFonts w:cs="Times New Roman"/>
                <w:iCs/>
                <w:szCs w:val="24"/>
              </w:rPr>
            </w:pPr>
            <w:r w:rsidRPr="002C70CC">
              <w:rPr>
                <w:rFonts w:cs="Times New Roman"/>
                <w:iCs/>
                <w:szCs w:val="24"/>
              </w:rPr>
              <w:t>-</w:t>
            </w: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jc w:val="center"/>
              <w:rPr>
                <w:rFonts w:cs="Times New Roman"/>
                <w:iCs/>
                <w:szCs w:val="24"/>
              </w:rPr>
            </w:pPr>
          </w:p>
        </w:tc>
      </w:tr>
      <w:tr w:rsidR="00AD4821" w:rsidRPr="002C70CC" w:rsidTr="00D70F78">
        <w:trPr>
          <w:trHeight w:val="7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«Северный дом»</w:t>
            </w: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845538">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845538">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jc w:val="center"/>
              <w:rPr>
                <w:rFonts w:cs="Times New Roman"/>
                <w:iCs/>
                <w:szCs w:val="24"/>
              </w:rPr>
            </w:pPr>
          </w:p>
        </w:tc>
      </w:tr>
      <w:tr w:rsidR="00AD4821"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Зона отдыха</w:t>
            </w: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845538">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845538">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jc w:val="center"/>
              <w:rPr>
                <w:rFonts w:cs="Times New Roman"/>
                <w:iCs/>
                <w:szCs w:val="24"/>
              </w:rPr>
            </w:pPr>
          </w:p>
        </w:tc>
      </w:tr>
      <w:tr w:rsidR="00AD4821"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Гостевые дома</w:t>
            </w: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jc w:val="center"/>
              <w:rPr>
                <w:rFonts w:cs="Times New Roman"/>
                <w:iCs/>
                <w:szCs w:val="24"/>
              </w:rPr>
            </w:pPr>
          </w:p>
        </w:tc>
      </w:tr>
      <w:tr w:rsidR="00AD4821"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Парк</w:t>
            </w: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Normal10-02"/>
              <w:ind w:right="0"/>
              <w:jc w:val="center"/>
              <w:rPr>
                <w:rFonts w:eastAsiaTheme="minorHAnsi"/>
                <w:b w:val="0"/>
                <w:bCs w:val="0"/>
                <w:iCs/>
                <w:sz w:val="24"/>
                <w:szCs w:val="24"/>
                <w:lang w:eastAsia="en-US"/>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Normal10-02"/>
              <w:ind w:right="0"/>
              <w:jc w:val="center"/>
              <w:rPr>
                <w:rFonts w:eastAsiaTheme="minorHAnsi"/>
                <w:b w:val="0"/>
                <w:bCs w:val="0"/>
                <w:iCs/>
                <w:sz w:val="24"/>
                <w:szCs w:val="24"/>
                <w:lang w:eastAsia="en-US"/>
              </w:rPr>
            </w:pP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jc w:val="center"/>
              <w:rPr>
                <w:rFonts w:cs="Times New Roman"/>
                <w:iCs/>
                <w:szCs w:val="24"/>
              </w:rPr>
            </w:pPr>
          </w:p>
        </w:tc>
      </w:tr>
      <w:tr w:rsidR="00D70F78" w:rsidRPr="002C70CC" w:rsidTr="00D70F78">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F78" w:rsidRPr="002C70CC" w:rsidRDefault="00630D7B"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r w:rsidR="00D70F78" w:rsidRPr="002C70CC">
              <w:rPr>
                <w:rFonts w:eastAsiaTheme="minorHAnsi"/>
                <w:b w:val="0"/>
                <w:bCs w:val="0"/>
                <w:iCs/>
                <w:sz w:val="24"/>
                <w:szCs w:val="24"/>
                <w:lang w:eastAsia="en-US"/>
              </w:rPr>
              <w:t>Автодорога Усть-Цильма – Нерица</w:t>
            </w:r>
          </w:p>
        </w:tc>
        <w:tc>
          <w:tcPr>
            <w:tcW w:w="1984" w:type="dxa"/>
            <w:tcBorders>
              <w:left w:val="single" w:sz="4" w:space="0" w:color="auto"/>
              <w:right w:val="single" w:sz="4" w:space="0" w:color="auto"/>
            </w:tcBorders>
            <w:shd w:val="clear" w:color="auto" w:fill="auto"/>
            <w:hideMark/>
          </w:tcPr>
          <w:p w:rsidR="00D70F78" w:rsidRPr="002C70CC" w:rsidRDefault="00D70F78" w:rsidP="00D70F78">
            <w:pPr>
              <w:pStyle w:val="a4"/>
              <w:ind w:left="0"/>
              <w:contextualSpacing w:val="0"/>
              <w:jc w:val="center"/>
              <w:rPr>
                <w:rFonts w:cs="Times New Roman"/>
                <w:iCs/>
                <w:szCs w:val="24"/>
              </w:rPr>
            </w:pPr>
            <w:r w:rsidRPr="002C70CC">
              <w:rPr>
                <w:rFonts w:cs="Times New Roman"/>
                <w:iCs/>
                <w:szCs w:val="24"/>
              </w:rPr>
              <w:t>Санитарный разрыв</w:t>
            </w:r>
          </w:p>
        </w:tc>
        <w:tc>
          <w:tcPr>
            <w:tcW w:w="1843" w:type="dxa"/>
            <w:tcBorders>
              <w:left w:val="single" w:sz="4" w:space="0" w:color="auto"/>
              <w:right w:val="single" w:sz="4" w:space="0" w:color="auto"/>
            </w:tcBorders>
            <w:shd w:val="clear" w:color="auto" w:fill="auto"/>
            <w:vAlign w:val="center"/>
            <w:hideMark/>
          </w:tcPr>
          <w:p w:rsidR="00D70F78" w:rsidRPr="002C70CC" w:rsidRDefault="00D70F78" w:rsidP="00D70F78">
            <w:pPr>
              <w:pStyle w:val="a4"/>
              <w:ind w:left="0"/>
              <w:contextualSpacing w:val="0"/>
              <w:jc w:val="center"/>
              <w:rPr>
                <w:rFonts w:cs="Times New Roman"/>
                <w:iCs/>
                <w:szCs w:val="24"/>
              </w:rPr>
            </w:pPr>
            <w:r w:rsidRPr="002C70CC">
              <w:rPr>
                <w:rFonts w:cs="Times New Roman"/>
                <w:iCs/>
                <w:szCs w:val="24"/>
              </w:rPr>
              <w:t>50 м</w:t>
            </w:r>
          </w:p>
        </w:tc>
        <w:tc>
          <w:tcPr>
            <w:tcW w:w="2835" w:type="dxa"/>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r w:rsidRPr="002C70CC">
              <w:rPr>
                <w:rFonts w:cs="Times New Roman"/>
                <w:iCs/>
                <w:szCs w:val="24"/>
              </w:rPr>
              <w:t>Не назначается</w:t>
            </w:r>
            <w:r w:rsidRPr="002C70CC">
              <w:rPr>
                <w:rFonts w:cs="Times New Roman"/>
                <w:iCs/>
                <w:szCs w:val="24"/>
              </w:rPr>
              <w:br/>
              <w:t>(линейный объект)</w:t>
            </w:r>
          </w:p>
        </w:tc>
      </w:tr>
      <w:tr w:rsidR="001B2E2D" w:rsidRPr="002C70CC" w:rsidTr="00C64AA6">
        <w:tc>
          <w:tcPr>
            <w:tcW w:w="3828" w:type="dxa"/>
            <w:tcBorders>
              <w:top w:val="single" w:sz="4" w:space="0" w:color="auto"/>
              <w:left w:val="single" w:sz="4" w:space="0" w:color="auto"/>
              <w:right w:val="single" w:sz="4" w:space="0" w:color="auto"/>
            </w:tcBorders>
            <w:shd w:val="clear" w:color="auto" w:fill="auto"/>
            <w:vAlign w:val="center"/>
            <w:hideMark/>
          </w:tcPr>
          <w:p w:rsidR="001B2E2D" w:rsidRPr="002C70CC" w:rsidRDefault="001B2E2D"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*Водозабор с. Коровий Ручей</w:t>
            </w:r>
          </w:p>
        </w:tc>
        <w:tc>
          <w:tcPr>
            <w:tcW w:w="1984" w:type="dxa"/>
            <w:vMerge w:val="restart"/>
            <w:tcBorders>
              <w:left w:val="single" w:sz="4" w:space="0" w:color="auto"/>
              <w:right w:val="single" w:sz="4" w:space="0" w:color="auto"/>
            </w:tcBorders>
            <w:shd w:val="clear" w:color="auto" w:fill="auto"/>
            <w:vAlign w:val="center"/>
            <w:hideMark/>
          </w:tcPr>
          <w:p w:rsidR="001B2E2D" w:rsidRPr="002C70CC" w:rsidRDefault="001B2E2D" w:rsidP="00D70F78">
            <w:pPr>
              <w:pStyle w:val="a4"/>
              <w:ind w:left="0" w:right="110"/>
              <w:jc w:val="center"/>
              <w:rPr>
                <w:rFonts w:cs="Times New Roman"/>
                <w:iCs/>
                <w:szCs w:val="24"/>
              </w:rPr>
            </w:pPr>
            <w:r w:rsidRPr="002C70CC">
              <w:rPr>
                <w:rFonts w:cs="Times New Roman"/>
                <w:iCs/>
                <w:szCs w:val="24"/>
              </w:rPr>
              <w:t>Зона санитарной охраны</w:t>
            </w:r>
          </w:p>
        </w:tc>
        <w:tc>
          <w:tcPr>
            <w:tcW w:w="1843" w:type="dxa"/>
            <w:vMerge w:val="restart"/>
            <w:tcBorders>
              <w:left w:val="single" w:sz="4" w:space="0" w:color="auto"/>
              <w:right w:val="single" w:sz="4" w:space="0" w:color="auto"/>
            </w:tcBorders>
            <w:shd w:val="clear" w:color="auto" w:fill="auto"/>
            <w:vAlign w:val="center"/>
            <w:hideMark/>
          </w:tcPr>
          <w:p w:rsidR="001B2E2D" w:rsidRPr="002C70CC" w:rsidRDefault="001B2E2D"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w:t>
            </w:r>
          </w:p>
        </w:tc>
        <w:tc>
          <w:tcPr>
            <w:tcW w:w="2835" w:type="dxa"/>
            <w:vMerge w:val="restart"/>
            <w:tcBorders>
              <w:left w:val="single" w:sz="4" w:space="0" w:color="auto"/>
              <w:right w:val="single" w:sz="4" w:space="0" w:color="auto"/>
            </w:tcBorders>
            <w:shd w:val="clear" w:color="auto" w:fill="auto"/>
            <w:vAlign w:val="center"/>
            <w:hideMark/>
          </w:tcPr>
          <w:p w:rsidR="001B2E2D" w:rsidRPr="002C70CC" w:rsidRDefault="001B2E2D" w:rsidP="00D75394">
            <w:pPr>
              <w:jc w:val="center"/>
              <w:rPr>
                <w:rFonts w:cs="Times New Roman"/>
                <w:iCs/>
                <w:szCs w:val="24"/>
              </w:rPr>
            </w:pPr>
            <w:r w:rsidRPr="002C70CC">
              <w:rPr>
                <w:rFonts w:cs="Times New Roman"/>
                <w:iCs/>
                <w:szCs w:val="24"/>
              </w:rPr>
              <w:t>Зона инженерной и транспортной инфраструктуры</w:t>
            </w:r>
          </w:p>
        </w:tc>
      </w:tr>
      <w:tr w:rsidR="001B2E2D" w:rsidRPr="002C70CC" w:rsidTr="00C64AA6">
        <w:tc>
          <w:tcPr>
            <w:tcW w:w="3828" w:type="dxa"/>
            <w:tcBorders>
              <w:left w:val="single" w:sz="4" w:space="0" w:color="auto"/>
              <w:bottom w:val="single" w:sz="4" w:space="0" w:color="auto"/>
              <w:right w:val="single" w:sz="4" w:space="0" w:color="auto"/>
            </w:tcBorders>
            <w:shd w:val="clear" w:color="auto" w:fill="auto"/>
            <w:vAlign w:val="center"/>
            <w:hideMark/>
          </w:tcPr>
          <w:p w:rsidR="001B2E2D" w:rsidRPr="002C70CC" w:rsidRDefault="001B2E2D" w:rsidP="00D70F78">
            <w:pPr>
              <w:jc w:val="center"/>
              <w:rPr>
                <w:rFonts w:cs="Times New Roman"/>
                <w:iCs/>
                <w:szCs w:val="24"/>
              </w:rPr>
            </w:pPr>
            <w:r w:rsidRPr="002C70CC">
              <w:rPr>
                <w:rFonts w:cs="Times New Roman"/>
                <w:iCs/>
                <w:szCs w:val="24"/>
              </w:rPr>
              <w:t>*Водозабор пст. Журавский</w:t>
            </w:r>
          </w:p>
        </w:tc>
        <w:tc>
          <w:tcPr>
            <w:tcW w:w="1984" w:type="dxa"/>
            <w:vMerge/>
            <w:tcBorders>
              <w:left w:val="single" w:sz="4" w:space="0" w:color="auto"/>
              <w:right w:val="single" w:sz="4" w:space="0" w:color="auto"/>
            </w:tcBorders>
            <w:shd w:val="clear" w:color="auto" w:fill="auto"/>
            <w:vAlign w:val="center"/>
            <w:hideMark/>
          </w:tcPr>
          <w:p w:rsidR="001B2E2D" w:rsidRPr="002C70CC" w:rsidRDefault="001B2E2D" w:rsidP="00D75394">
            <w:pPr>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1B2E2D" w:rsidRPr="002C70CC" w:rsidRDefault="001B2E2D" w:rsidP="00D75394">
            <w:pPr>
              <w:pStyle w:val="a4"/>
              <w:ind w:left="0"/>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1B2E2D" w:rsidRPr="002C70CC" w:rsidRDefault="001B2E2D" w:rsidP="00D75394">
            <w:pPr>
              <w:jc w:val="center"/>
              <w:rPr>
                <w:rFonts w:cs="Times New Roman"/>
                <w:iCs/>
                <w:szCs w:val="24"/>
              </w:rPr>
            </w:pPr>
          </w:p>
        </w:tc>
      </w:tr>
      <w:tr w:rsidR="001B2E2D"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2D" w:rsidRPr="002C70CC" w:rsidRDefault="001B2E2D" w:rsidP="00D70F78">
            <w:pPr>
              <w:jc w:val="center"/>
              <w:rPr>
                <w:rFonts w:cs="Times New Roman"/>
                <w:iCs/>
                <w:szCs w:val="24"/>
              </w:rPr>
            </w:pPr>
            <w:r w:rsidRPr="002C70CC">
              <w:rPr>
                <w:rFonts w:cs="Times New Roman"/>
                <w:iCs/>
                <w:szCs w:val="24"/>
              </w:rPr>
              <w:t>*Водозабор д. Карпушевка</w:t>
            </w:r>
          </w:p>
        </w:tc>
        <w:tc>
          <w:tcPr>
            <w:tcW w:w="1984" w:type="dxa"/>
            <w:vMerge/>
            <w:tcBorders>
              <w:left w:val="single" w:sz="4" w:space="0" w:color="auto"/>
              <w:right w:val="single" w:sz="4" w:space="0" w:color="auto"/>
            </w:tcBorders>
            <w:shd w:val="clear" w:color="auto" w:fill="auto"/>
            <w:vAlign w:val="center"/>
            <w:hideMark/>
          </w:tcPr>
          <w:p w:rsidR="001B2E2D" w:rsidRPr="002C70CC" w:rsidRDefault="001B2E2D" w:rsidP="00D75394">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1B2E2D" w:rsidRPr="002C70CC" w:rsidRDefault="001B2E2D" w:rsidP="00D75394">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1B2E2D" w:rsidRPr="002C70CC" w:rsidRDefault="001B2E2D" w:rsidP="00D75394">
            <w:pPr>
              <w:pStyle w:val="a4"/>
              <w:ind w:left="0"/>
              <w:contextualSpacing w:val="0"/>
              <w:jc w:val="center"/>
              <w:rPr>
                <w:rFonts w:cs="Times New Roman"/>
                <w:iCs/>
                <w:szCs w:val="24"/>
              </w:rPr>
            </w:pPr>
          </w:p>
        </w:tc>
      </w:tr>
      <w:tr w:rsidR="00AD4821"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jc w:val="center"/>
              <w:rPr>
                <w:rFonts w:cs="Times New Roman"/>
                <w:iCs/>
                <w:szCs w:val="24"/>
              </w:rPr>
            </w:pPr>
            <w:r w:rsidRPr="002C70CC">
              <w:rPr>
                <w:rFonts w:cs="Times New Roman"/>
                <w:iCs/>
                <w:szCs w:val="24"/>
              </w:rPr>
              <w:t>*Водозабор д. Чукчино</w:t>
            </w: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D75394">
            <w:pPr>
              <w:jc w:val="center"/>
              <w:rPr>
                <w:rFonts w:cs="Times New Roman"/>
                <w:iCs/>
                <w:szCs w:val="24"/>
              </w:rPr>
            </w:pPr>
          </w:p>
        </w:tc>
        <w:tc>
          <w:tcPr>
            <w:tcW w:w="2835" w:type="dxa"/>
            <w:vMerge w:val="restart"/>
            <w:tcBorders>
              <w:left w:val="single" w:sz="4" w:space="0" w:color="auto"/>
              <w:right w:val="single" w:sz="4" w:space="0" w:color="auto"/>
            </w:tcBorders>
            <w:shd w:val="clear" w:color="auto" w:fill="auto"/>
            <w:vAlign w:val="center"/>
            <w:hideMark/>
          </w:tcPr>
          <w:p w:rsidR="00AD4821" w:rsidRPr="002C70CC" w:rsidRDefault="00AD4821" w:rsidP="00F14BE1">
            <w:pPr>
              <w:pStyle w:val="a4"/>
              <w:ind w:left="0"/>
              <w:contextualSpacing w:val="0"/>
              <w:jc w:val="center"/>
              <w:rPr>
                <w:rFonts w:cs="Times New Roman"/>
                <w:iCs/>
                <w:szCs w:val="24"/>
              </w:rPr>
            </w:pPr>
            <w:r w:rsidRPr="002C70CC">
              <w:rPr>
                <w:rFonts w:cs="Times New Roman"/>
                <w:iCs/>
                <w:szCs w:val="24"/>
              </w:rPr>
              <w:t>Зона сельскохозяйственного использования</w:t>
            </w:r>
          </w:p>
        </w:tc>
      </w:tr>
      <w:tr w:rsidR="00AD4821" w:rsidRPr="002C70CC" w:rsidTr="00973B45">
        <w:trPr>
          <w:trHeight w:val="278"/>
        </w:trPr>
        <w:tc>
          <w:tcPr>
            <w:tcW w:w="3828" w:type="dxa"/>
            <w:vMerge w:val="restart"/>
            <w:tcBorders>
              <w:top w:val="single" w:sz="4" w:space="0" w:color="auto"/>
              <w:left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*Водозабор д. Гарево</w:t>
            </w: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D75394">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1B2E2D">
            <w:pPr>
              <w:pStyle w:val="a4"/>
              <w:ind w:left="0"/>
              <w:contextualSpacing w:val="0"/>
              <w:jc w:val="center"/>
              <w:rPr>
                <w:rFonts w:cs="Times New Roman"/>
                <w:iCs/>
                <w:szCs w:val="24"/>
              </w:rPr>
            </w:pPr>
          </w:p>
        </w:tc>
      </w:tr>
      <w:tr w:rsidR="00AD4821" w:rsidRPr="002C70CC" w:rsidTr="00714F5F">
        <w:trPr>
          <w:trHeight w:val="277"/>
        </w:trPr>
        <w:tc>
          <w:tcPr>
            <w:tcW w:w="3828" w:type="dxa"/>
            <w:vMerge/>
            <w:tcBorders>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p>
        </w:tc>
        <w:tc>
          <w:tcPr>
            <w:tcW w:w="1984"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AD4821" w:rsidRPr="002C70CC" w:rsidRDefault="00AD4821" w:rsidP="00D75394">
            <w:pPr>
              <w:jc w:val="center"/>
              <w:rPr>
                <w:rFonts w:cs="Times New Roman"/>
                <w:iCs/>
                <w:szCs w:val="24"/>
              </w:rPr>
            </w:pP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AD4821" w:rsidRPr="002C70CC" w:rsidRDefault="00AD4821" w:rsidP="00D75394">
            <w:pPr>
              <w:pStyle w:val="a4"/>
              <w:ind w:left="0"/>
              <w:contextualSpacing w:val="0"/>
              <w:jc w:val="center"/>
              <w:rPr>
                <w:rFonts w:cs="Times New Roman"/>
                <w:iCs/>
                <w:szCs w:val="24"/>
              </w:rPr>
            </w:pPr>
            <w:r w:rsidRPr="002C70CC">
              <w:rPr>
                <w:rFonts w:cs="Times New Roman"/>
                <w:iCs/>
                <w:szCs w:val="24"/>
              </w:rPr>
              <w:t>Жилая зона</w:t>
            </w:r>
          </w:p>
        </w:tc>
      </w:tr>
      <w:tr w:rsidR="00AD4821" w:rsidRPr="002C70CC" w:rsidTr="007078F7">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821" w:rsidRPr="002C70CC" w:rsidRDefault="00AD4821"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Очистные сооружения</w:t>
            </w:r>
          </w:p>
        </w:tc>
        <w:tc>
          <w:tcPr>
            <w:tcW w:w="1984" w:type="dxa"/>
            <w:vMerge w:val="restart"/>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right="110"/>
              <w:jc w:val="center"/>
              <w:rPr>
                <w:rFonts w:cs="Times New Roman"/>
                <w:iCs/>
                <w:szCs w:val="24"/>
              </w:rPr>
            </w:pPr>
            <w:r w:rsidRPr="002C70CC">
              <w:rPr>
                <w:rFonts w:cs="Times New Roman"/>
                <w:iCs/>
                <w:szCs w:val="24"/>
              </w:rPr>
              <w:t>Санитарно-защитная зона</w:t>
            </w:r>
          </w:p>
        </w:tc>
        <w:tc>
          <w:tcPr>
            <w:tcW w:w="1843" w:type="dxa"/>
            <w:tcBorders>
              <w:left w:val="single" w:sz="4" w:space="0" w:color="auto"/>
              <w:right w:val="single" w:sz="4" w:space="0" w:color="auto"/>
            </w:tcBorders>
            <w:shd w:val="clear" w:color="auto" w:fill="auto"/>
            <w:vAlign w:val="center"/>
            <w:hideMark/>
          </w:tcPr>
          <w:p w:rsidR="00AD4821" w:rsidRPr="002C70CC" w:rsidRDefault="00AD4821" w:rsidP="00D75394">
            <w:pPr>
              <w:jc w:val="center"/>
              <w:rPr>
                <w:rFonts w:cs="Times New Roman"/>
                <w:iCs/>
                <w:szCs w:val="24"/>
              </w:rPr>
            </w:pPr>
            <w:r w:rsidRPr="002C70CC">
              <w:rPr>
                <w:rFonts w:cs="Times New Roman"/>
                <w:iCs/>
                <w:szCs w:val="24"/>
              </w:rPr>
              <w:t>30 м</w:t>
            </w:r>
          </w:p>
        </w:tc>
        <w:tc>
          <w:tcPr>
            <w:tcW w:w="2835" w:type="dxa"/>
            <w:vMerge/>
            <w:tcBorders>
              <w:left w:val="single" w:sz="4" w:space="0" w:color="auto"/>
              <w:right w:val="single" w:sz="4" w:space="0" w:color="auto"/>
            </w:tcBorders>
            <w:shd w:val="clear" w:color="auto" w:fill="auto"/>
            <w:vAlign w:val="center"/>
            <w:hideMark/>
          </w:tcPr>
          <w:p w:rsidR="00AD4821" w:rsidRPr="002C70CC" w:rsidRDefault="00AD4821" w:rsidP="00D75394">
            <w:pPr>
              <w:pStyle w:val="a4"/>
              <w:ind w:left="0"/>
              <w:contextualSpacing w:val="0"/>
              <w:jc w:val="center"/>
              <w:rPr>
                <w:rFonts w:cs="Times New Roman"/>
                <w:iCs/>
                <w:szCs w:val="24"/>
              </w:rPr>
            </w:pPr>
          </w:p>
        </w:tc>
      </w:tr>
      <w:tr w:rsidR="00D70F78"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F78" w:rsidRPr="002C70CC" w:rsidRDefault="00630D7B" w:rsidP="00D70F78">
            <w:pPr>
              <w:pStyle w:val="a4"/>
              <w:ind w:left="0" w:right="110"/>
              <w:jc w:val="center"/>
              <w:rPr>
                <w:rFonts w:cs="Times New Roman"/>
                <w:iCs/>
                <w:szCs w:val="24"/>
              </w:rPr>
            </w:pPr>
            <w:r w:rsidRPr="002C70CC">
              <w:rPr>
                <w:rFonts w:cs="Times New Roman"/>
                <w:iCs/>
                <w:szCs w:val="24"/>
              </w:rPr>
              <w:t>*</w:t>
            </w:r>
            <w:r w:rsidR="00D70F78" w:rsidRPr="002C70CC">
              <w:rPr>
                <w:rFonts w:cs="Times New Roman"/>
                <w:iCs/>
                <w:szCs w:val="24"/>
              </w:rPr>
              <w:t>Котельная д. Чукчино</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right="110"/>
              <w:jc w:val="center"/>
              <w:rPr>
                <w:rFonts w:cs="Times New Roman"/>
                <w:iCs/>
                <w:szCs w:val="24"/>
              </w:rPr>
            </w:pPr>
          </w:p>
        </w:tc>
        <w:tc>
          <w:tcPr>
            <w:tcW w:w="1843" w:type="dxa"/>
            <w:vMerge w:val="restart"/>
            <w:tcBorders>
              <w:left w:val="single" w:sz="4" w:space="0" w:color="auto"/>
              <w:right w:val="single" w:sz="4" w:space="0" w:color="auto"/>
            </w:tcBorders>
            <w:shd w:val="clear" w:color="auto" w:fill="auto"/>
            <w:vAlign w:val="center"/>
            <w:hideMark/>
          </w:tcPr>
          <w:p w:rsidR="00D70F78" w:rsidRPr="002C70CC" w:rsidRDefault="00D70F78" w:rsidP="00D75394">
            <w:pPr>
              <w:jc w:val="center"/>
              <w:rPr>
                <w:rFonts w:cs="Times New Roman"/>
                <w:iCs/>
                <w:szCs w:val="24"/>
              </w:rPr>
            </w:pPr>
            <w:r w:rsidRPr="002C70CC">
              <w:rPr>
                <w:rFonts w:cs="Times New Roman"/>
                <w:iCs/>
                <w:szCs w:val="24"/>
              </w:rPr>
              <w:t>50 м</w:t>
            </w:r>
          </w:p>
        </w:tc>
        <w:tc>
          <w:tcPr>
            <w:tcW w:w="2835" w:type="dxa"/>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D75394">
            <w:pPr>
              <w:pStyle w:val="a4"/>
              <w:ind w:left="0"/>
              <w:contextualSpacing w:val="0"/>
              <w:jc w:val="center"/>
              <w:rPr>
                <w:rFonts w:cs="Times New Roman"/>
                <w:iCs/>
                <w:szCs w:val="24"/>
              </w:rPr>
            </w:pPr>
            <w:r w:rsidRPr="002C70CC">
              <w:rPr>
                <w:rFonts w:cs="Times New Roman"/>
                <w:iCs/>
                <w:szCs w:val="24"/>
              </w:rPr>
              <w:t>Зона производственного использования</w:t>
            </w:r>
          </w:p>
        </w:tc>
      </w:tr>
      <w:tr w:rsidR="00D70F78" w:rsidRPr="002C70CC" w:rsidTr="00C64AA6">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F78" w:rsidRPr="002C70CC" w:rsidRDefault="00630D7B" w:rsidP="00D70F78">
            <w:pPr>
              <w:pStyle w:val="a4"/>
              <w:ind w:left="0" w:right="110"/>
              <w:jc w:val="center"/>
              <w:rPr>
                <w:rFonts w:cs="Times New Roman"/>
                <w:iCs/>
                <w:szCs w:val="24"/>
              </w:rPr>
            </w:pPr>
            <w:r w:rsidRPr="002C70CC">
              <w:rPr>
                <w:rFonts w:cs="Times New Roman"/>
                <w:iCs/>
                <w:szCs w:val="24"/>
              </w:rPr>
              <w:t>*</w:t>
            </w:r>
            <w:r w:rsidR="00D70F78" w:rsidRPr="002C70CC">
              <w:rPr>
                <w:rFonts w:cs="Times New Roman"/>
                <w:iCs/>
                <w:szCs w:val="24"/>
              </w:rPr>
              <w:t>Котельная Дома культуры</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845538">
            <w:pPr>
              <w:pStyle w:val="a4"/>
              <w:ind w:left="0" w:right="110"/>
              <w:jc w:val="center"/>
              <w:rPr>
                <w:rFonts w:cs="Times New Roman"/>
                <w:iCs/>
                <w:szCs w:val="24"/>
              </w:rPr>
            </w:pPr>
          </w:p>
        </w:tc>
        <w:tc>
          <w:tcPr>
            <w:tcW w:w="1843" w:type="dxa"/>
            <w:vMerge/>
            <w:tcBorders>
              <w:left w:val="single" w:sz="4" w:space="0" w:color="auto"/>
              <w:right w:val="single" w:sz="4" w:space="0" w:color="auto"/>
            </w:tcBorders>
            <w:shd w:val="clear" w:color="auto" w:fill="auto"/>
            <w:vAlign w:val="center"/>
            <w:hideMark/>
          </w:tcPr>
          <w:p w:rsidR="00D70F78" w:rsidRPr="002C70CC" w:rsidRDefault="00D70F78" w:rsidP="00845538">
            <w:pPr>
              <w:pStyle w:val="Normal10-02"/>
              <w:ind w:right="0"/>
              <w:jc w:val="center"/>
              <w:rPr>
                <w:rFonts w:eastAsiaTheme="minorHAnsi"/>
                <w:b w:val="0"/>
                <w:bCs w:val="0"/>
                <w:iCs/>
                <w:sz w:val="24"/>
                <w:szCs w:val="24"/>
                <w:lang w:eastAsia="en-US"/>
              </w:rPr>
            </w:pPr>
          </w:p>
        </w:tc>
        <w:tc>
          <w:tcPr>
            <w:tcW w:w="2835" w:type="dxa"/>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D75394">
            <w:pPr>
              <w:pStyle w:val="a4"/>
              <w:ind w:left="0"/>
              <w:contextualSpacing w:val="0"/>
              <w:jc w:val="center"/>
              <w:rPr>
                <w:rFonts w:cs="Times New Roman"/>
                <w:iCs/>
                <w:szCs w:val="24"/>
              </w:rPr>
            </w:pPr>
            <w:r w:rsidRPr="002C70CC">
              <w:rPr>
                <w:rFonts w:cs="Times New Roman"/>
                <w:iCs/>
                <w:szCs w:val="24"/>
              </w:rPr>
              <w:t>Общественно-деловая зона</w:t>
            </w:r>
          </w:p>
        </w:tc>
      </w:tr>
      <w:tr w:rsidR="00D70F78" w:rsidRPr="002C70CC" w:rsidTr="00630D7B">
        <w:trPr>
          <w:trHeight w:val="253"/>
        </w:trPr>
        <w:tc>
          <w:tcPr>
            <w:tcW w:w="3828" w:type="dxa"/>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Поселенческое кладбище</w:t>
            </w:r>
          </w:p>
        </w:tc>
        <w:tc>
          <w:tcPr>
            <w:tcW w:w="1984" w:type="dxa"/>
            <w:vMerge/>
            <w:tcBorders>
              <w:left w:val="single" w:sz="4" w:space="0" w:color="auto"/>
              <w:right w:val="single" w:sz="4" w:space="0" w:color="auto"/>
            </w:tcBorders>
            <w:shd w:val="clear" w:color="auto" w:fill="auto"/>
            <w:vAlign w:val="center"/>
            <w:hideMark/>
          </w:tcPr>
          <w:p w:rsidR="00D70F78" w:rsidRPr="002C70CC" w:rsidRDefault="00D70F78" w:rsidP="00660AEA">
            <w:pPr>
              <w:pStyle w:val="a4"/>
              <w:ind w:left="0" w:right="110"/>
              <w:jc w:val="center"/>
              <w:rPr>
                <w:rFonts w:cs="Times New Roman"/>
                <w:iCs/>
                <w:szCs w:val="24"/>
              </w:rPr>
            </w:pPr>
          </w:p>
        </w:tc>
        <w:tc>
          <w:tcPr>
            <w:tcW w:w="1843" w:type="dxa"/>
            <w:tcBorders>
              <w:left w:val="single" w:sz="4" w:space="0" w:color="auto"/>
              <w:right w:val="single" w:sz="4" w:space="0" w:color="auto"/>
            </w:tcBorders>
            <w:shd w:val="clear" w:color="auto" w:fill="auto"/>
            <w:vAlign w:val="center"/>
            <w:hideMark/>
          </w:tcPr>
          <w:p w:rsidR="00D70F78" w:rsidRPr="002C70CC" w:rsidRDefault="00AD4821" w:rsidP="00757143">
            <w:pPr>
              <w:pStyle w:val="Normal10-02"/>
              <w:ind w:right="0"/>
              <w:jc w:val="center"/>
              <w:rPr>
                <w:rFonts w:eastAsiaTheme="minorHAnsi"/>
                <w:b w:val="0"/>
                <w:bCs w:val="0"/>
                <w:iCs/>
                <w:sz w:val="24"/>
                <w:szCs w:val="24"/>
                <w:lang w:eastAsia="en-US"/>
              </w:rPr>
            </w:pPr>
            <w:r w:rsidRPr="002C70CC">
              <w:rPr>
                <w:b w:val="0"/>
                <w:iCs/>
                <w:sz w:val="24"/>
                <w:szCs w:val="24"/>
              </w:rPr>
              <w:t>Класс V</w:t>
            </w:r>
            <w:r w:rsidRPr="002C70CC">
              <w:rPr>
                <w:b w:val="0"/>
                <w:iCs/>
                <w:sz w:val="24"/>
                <w:szCs w:val="24"/>
              </w:rPr>
              <w:br/>
              <w:t>50 м</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D70F78" w:rsidRPr="002C70CC" w:rsidRDefault="00D70F78" w:rsidP="00603CB9">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Зона специального назначения</w:t>
            </w:r>
          </w:p>
        </w:tc>
      </w:tr>
      <w:tr w:rsidR="00D70F78" w:rsidRPr="002C70CC" w:rsidTr="00D70F78">
        <w:tc>
          <w:tcPr>
            <w:tcW w:w="3828" w:type="dxa"/>
            <w:tcBorders>
              <w:left w:val="single" w:sz="4" w:space="0" w:color="auto"/>
              <w:right w:val="single" w:sz="4" w:space="0" w:color="auto"/>
            </w:tcBorders>
            <w:shd w:val="clear" w:color="auto" w:fill="auto"/>
            <w:vAlign w:val="center"/>
            <w:hideMark/>
          </w:tcPr>
          <w:p w:rsidR="00D70F78" w:rsidRPr="002C70CC" w:rsidRDefault="00630D7B" w:rsidP="00D70F78">
            <w:pPr>
              <w:jc w:val="center"/>
              <w:rPr>
                <w:rFonts w:cs="Times New Roman"/>
                <w:iCs/>
                <w:szCs w:val="24"/>
              </w:rPr>
            </w:pPr>
            <w:r w:rsidRPr="002C70CC">
              <w:rPr>
                <w:rFonts w:cs="Times New Roman"/>
                <w:iCs/>
                <w:szCs w:val="24"/>
              </w:rPr>
              <w:t>*</w:t>
            </w:r>
            <w:r w:rsidR="00D70F78" w:rsidRPr="002C70CC">
              <w:rPr>
                <w:rFonts w:cs="Times New Roman"/>
                <w:iCs/>
                <w:szCs w:val="24"/>
              </w:rPr>
              <w:t>Кладбища д. Чукчино</w:t>
            </w:r>
          </w:p>
          <w:p w:rsidR="00D70F78" w:rsidRPr="002C70CC" w:rsidRDefault="00D70F78" w:rsidP="00B051C7">
            <w:pPr>
              <w:jc w:val="center"/>
              <w:rPr>
                <w:rFonts w:cs="Times New Roman"/>
                <w:iCs/>
                <w:szCs w:val="24"/>
              </w:rPr>
            </w:pPr>
            <w:r w:rsidRPr="002C70CC">
              <w:rPr>
                <w:rFonts w:cs="Times New Roman"/>
                <w:iCs/>
                <w:szCs w:val="24"/>
              </w:rPr>
              <w:t>(</w:t>
            </w:r>
            <w:r w:rsidR="00B051C7" w:rsidRPr="002C70CC">
              <w:rPr>
                <w:rFonts w:cs="Times New Roman"/>
                <w:iCs/>
                <w:szCs w:val="24"/>
              </w:rPr>
              <w:t>2</w:t>
            </w:r>
            <w:r w:rsidRPr="002C70CC">
              <w:rPr>
                <w:rFonts w:cs="Times New Roman"/>
                <w:iCs/>
                <w:szCs w:val="24"/>
              </w:rPr>
              <w:t xml:space="preserve"> кладбища)</w:t>
            </w:r>
          </w:p>
        </w:tc>
        <w:tc>
          <w:tcPr>
            <w:tcW w:w="3827" w:type="dxa"/>
            <w:gridSpan w:val="2"/>
            <w:vMerge w:val="restart"/>
            <w:tcBorders>
              <w:left w:val="single" w:sz="4" w:space="0" w:color="auto"/>
              <w:right w:val="single" w:sz="4" w:space="0" w:color="auto"/>
            </w:tcBorders>
            <w:shd w:val="clear" w:color="auto" w:fill="auto"/>
            <w:vAlign w:val="center"/>
            <w:hideMark/>
          </w:tcPr>
          <w:p w:rsidR="00D70F78" w:rsidRPr="002C70CC" w:rsidRDefault="00D70F78" w:rsidP="00D70F78">
            <w:pPr>
              <w:pStyle w:val="Normal10-02"/>
              <w:ind w:right="0"/>
              <w:jc w:val="center"/>
              <w:rPr>
                <w:rFonts w:eastAsiaTheme="minorHAnsi"/>
                <w:b w:val="0"/>
                <w:bCs w:val="0"/>
                <w:iCs/>
                <w:sz w:val="24"/>
                <w:szCs w:val="24"/>
                <w:lang w:eastAsia="en-US"/>
              </w:rPr>
            </w:pPr>
            <w:r w:rsidRPr="002C70CC">
              <w:rPr>
                <w:rFonts w:eastAsiaTheme="minorHAnsi"/>
                <w:b w:val="0"/>
                <w:bCs w:val="0"/>
                <w:iCs/>
                <w:sz w:val="24"/>
                <w:szCs w:val="24"/>
                <w:lang w:eastAsia="en-US"/>
              </w:rPr>
              <w:t>Ликвидация санитарно-защитной зоны</w:t>
            </w: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9F6CC0">
            <w:pPr>
              <w:pStyle w:val="Normal10-02"/>
              <w:ind w:right="0"/>
              <w:jc w:val="center"/>
              <w:rPr>
                <w:rFonts w:eastAsiaTheme="minorHAnsi"/>
                <w:b w:val="0"/>
                <w:bCs w:val="0"/>
                <w:iCs/>
                <w:sz w:val="24"/>
                <w:szCs w:val="24"/>
                <w:lang w:eastAsia="en-US"/>
              </w:rPr>
            </w:pPr>
          </w:p>
        </w:tc>
      </w:tr>
      <w:tr w:rsidR="00D70F78" w:rsidRPr="002C70CC" w:rsidTr="00D70F78">
        <w:tc>
          <w:tcPr>
            <w:tcW w:w="3828" w:type="dxa"/>
            <w:tcBorders>
              <w:left w:val="single" w:sz="4" w:space="0" w:color="auto"/>
              <w:right w:val="single" w:sz="4" w:space="0" w:color="auto"/>
            </w:tcBorders>
            <w:shd w:val="clear" w:color="auto" w:fill="auto"/>
            <w:vAlign w:val="center"/>
            <w:hideMark/>
          </w:tcPr>
          <w:p w:rsidR="00D70F78" w:rsidRPr="002C70CC" w:rsidRDefault="00630D7B" w:rsidP="00D70F78">
            <w:pPr>
              <w:jc w:val="center"/>
              <w:rPr>
                <w:rFonts w:cs="Times New Roman"/>
                <w:iCs/>
                <w:szCs w:val="24"/>
              </w:rPr>
            </w:pPr>
            <w:r w:rsidRPr="002C70CC">
              <w:rPr>
                <w:rFonts w:cs="Times New Roman"/>
                <w:iCs/>
                <w:szCs w:val="24"/>
              </w:rPr>
              <w:t>*</w:t>
            </w:r>
            <w:r w:rsidR="00D70F78" w:rsidRPr="002C70CC">
              <w:rPr>
                <w:rFonts w:cs="Times New Roman"/>
                <w:iCs/>
                <w:szCs w:val="24"/>
              </w:rPr>
              <w:t>Кладбище с. Коровий Ручей</w:t>
            </w:r>
          </w:p>
          <w:p w:rsidR="001B2E2D" w:rsidRPr="002C70CC" w:rsidRDefault="001B2E2D" w:rsidP="00B051C7">
            <w:pPr>
              <w:jc w:val="center"/>
              <w:rPr>
                <w:rFonts w:cs="Times New Roman"/>
                <w:iCs/>
                <w:szCs w:val="24"/>
              </w:rPr>
            </w:pPr>
            <w:r w:rsidRPr="002C70CC">
              <w:rPr>
                <w:rFonts w:cs="Times New Roman"/>
                <w:iCs/>
                <w:szCs w:val="24"/>
              </w:rPr>
              <w:t>(</w:t>
            </w:r>
            <w:r w:rsidR="00B051C7" w:rsidRPr="002C70CC">
              <w:rPr>
                <w:rFonts w:cs="Times New Roman"/>
                <w:iCs/>
                <w:szCs w:val="24"/>
              </w:rPr>
              <w:t>3</w:t>
            </w:r>
            <w:r w:rsidRPr="002C70CC">
              <w:rPr>
                <w:rFonts w:cs="Times New Roman"/>
                <w:iCs/>
                <w:szCs w:val="24"/>
              </w:rPr>
              <w:t xml:space="preserve"> кладбища)</w:t>
            </w:r>
          </w:p>
        </w:tc>
        <w:tc>
          <w:tcPr>
            <w:tcW w:w="3827" w:type="dxa"/>
            <w:gridSpan w:val="2"/>
            <w:vMerge/>
            <w:tcBorders>
              <w:left w:val="single" w:sz="4" w:space="0" w:color="auto"/>
              <w:right w:val="single" w:sz="4" w:space="0" w:color="auto"/>
            </w:tcBorders>
            <w:shd w:val="clear" w:color="auto" w:fill="auto"/>
            <w:vAlign w:val="center"/>
            <w:hideMark/>
          </w:tcPr>
          <w:p w:rsidR="00D70F78" w:rsidRPr="002C70CC" w:rsidRDefault="00D70F78" w:rsidP="00F60265">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603CB9">
            <w:pPr>
              <w:pStyle w:val="Normal10-02"/>
              <w:ind w:right="0"/>
              <w:jc w:val="center"/>
              <w:rPr>
                <w:rFonts w:eastAsiaTheme="minorHAnsi"/>
                <w:b w:val="0"/>
                <w:bCs w:val="0"/>
                <w:iCs/>
                <w:sz w:val="24"/>
                <w:szCs w:val="24"/>
                <w:lang w:eastAsia="en-US"/>
              </w:rPr>
            </w:pPr>
          </w:p>
        </w:tc>
      </w:tr>
      <w:tr w:rsidR="00D70F78" w:rsidRPr="002C70CC" w:rsidTr="00D70F78">
        <w:tc>
          <w:tcPr>
            <w:tcW w:w="3828" w:type="dxa"/>
            <w:tcBorders>
              <w:left w:val="single" w:sz="4" w:space="0" w:color="auto"/>
              <w:bottom w:val="single" w:sz="4" w:space="0" w:color="auto"/>
              <w:right w:val="single" w:sz="4" w:space="0" w:color="auto"/>
            </w:tcBorders>
            <w:shd w:val="clear" w:color="auto" w:fill="auto"/>
            <w:vAlign w:val="center"/>
            <w:hideMark/>
          </w:tcPr>
          <w:p w:rsidR="00D70F78" w:rsidRPr="002C70CC" w:rsidRDefault="00630D7B" w:rsidP="00D70F78">
            <w:pPr>
              <w:jc w:val="center"/>
              <w:rPr>
                <w:rFonts w:cs="Times New Roman"/>
                <w:iCs/>
                <w:szCs w:val="24"/>
              </w:rPr>
            </w:pPr>
            <w:r w:rsidRPr="002C70CC">
              <w:rPr>
                <w:rFonts w:cs="Times New Roman"/>
                <w:iCs/>
                <w:szCs w:val="24"/>
              </w:rPr>
              <w:lastRenderedPageBreak/>
              <w:t>*</w:t>
            </w:r>
            <w:r w:rsidR="00D70F78" w:rsidRPr="002C70CC">
              <w:rPr>
                <w:rFonts w:cs="Times New Roman"/>
                <w:iCs/>
                <w:szCs w:val="24"/>
              </w:rPr>
              <w:t>Кладбище д. Карпушевка</w:t>
            </w:r>
          </w:p>
        </w:tc>
        <w:tc>
          <w:tcPr>
            <w:tcW w:w="3827" w:type="dxa"/>
            <w:gridSpan w:val="2"/>
            <w:vMerge/>
            <w:tcBorders>
              <w:left w:val="single" w:sz="4" w:space="0" w:color="auto"/>
              <w:right w:val="single" w:sz="4" w:space="0" w:color="auto"/>
            </w:tcBorders>
            <w:shd w:val="clear" w:color="auto" w:fill="auto"/>
            <w:vAlign w:val="center"/>
            <w:hideMark/>
          </w:tcPr>
          <w:p w:rsidR="00D70F78" w:rsidRPr="002C70CC" w:rsidRDefault="00D70F78" w:rsidP="00F60265">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603CB9">
            <w:pPr>
              <w:pStyle w:val="Normal10-02"/>
              <w:ind w:right="0"/>
              <w:jc w:val="center"/>
              <w:rPr>
                <w:rFonts w:eastAsiaTheme="minorHAnsi"/>
                <w:b w:val="0"/>
                <w:bCs w:val="0"/>
                <w:iCs/>
                <w:sz w:val="24"/>
                <w:szCs w:val="24"/>
                <w:lang w:eastAsia="en-US"/>
              </w:rPr>
            </w:pPr>
          </w:p>
        </w:tc>
      </w:tr>
      <w:tr w:rsidR="00D70F78" w:rsidRPr="002C70CC" w:rsidTr="00D70F78">
        <w:tc>
          <w:tcPr>
            <w:tcW w:w="3828" w:type="dxa"/>
            <w:tcBorders>
              <w:top w:val="single" w:sz="4" w:space="0" w:color="auto"/>
              <w:left w:val="single" w:sz="4" w:space="0" w:color="auto"/>
              <w:right w:val="single" w:sz="4" w:space="0" w:color="auto"/>
            </w:tcBorders>
            <w:shd w:val="clear" w:color="auto" w:fill="auto"/>
            <w:vAlign w:val="center"/>
            <w:hideMark/>
          </w:tcPr>
          <w:p w:rsidR="00D70F78" w:rsidRPr="002C70CC" w:rsidRDefault="00630D7B" w:rsidP="00D70F78">
            <w:pPr>
              <w:jc w:val="center"/>
              <w:rPr>
                <w:rFonts w:cs="Times New Roman"/>
                <w:iCs/>
                <w:szCs w:val="24"/>
              </w:rPr>
            </w:pPr>
            <w:r w:rsidRPr="002C70CC">
              <w:rPr>
                <w:rFonts w:cs="Times New Roman"/>
                <w:iCs/>
                <w:szCs w:val="24"/>
              </w:rPr>
              <w:t>*</w:t>
            </w:r>
            <w:r w:rsidR="00D70F78" w:rsidRPr="002C70CC">
              <w:rPr>
                <w:rFonts w:cs="Times New Roman"/>
                <w:iCs/>
                <w:szCs w:val="24"/>
              </w:rPr>
              <w:t>Кладбище д. Гарево</w:t>
            </w:r>
          </w:p>
          <w:p w:rsidR="00852643" w:rsidRPr="002C70CC" w:rsidRDefault="00852643" w:rsidP="00852643">
            <w:pPr>
              <w:jc w:val="center"/>
              <w:rPr>
                <w:rFonts w:cs="Times New Roman"/>
                <w:iCs/>
                <w:szCs w:val="24"/>
              </w:rPr>
            </w:pPr>
            <w:r w:rsidRPr="002C70CC">
              <w:rPr>
                <w:rFonts w:cs="Times New Roman"/>
                <w:iCs/>
                <w:szCs w:val="24"/>
              </w:rPr>
              <w:t>(2 кладбища)</w:t>
            </w:r>
          </w:p>
        </w:tc>
        <w:tc>
          <w:tcPr>
            <w:tcW w:w="3827" w:type="dxa"/>
            <w:gridSpan w:val="2"/>
            <w:vMerge/>
            <w:tcBorders>
              <w:left w:val="single" w:sz="4" w:space="0" w:color="auto"/>
              <w:right w:val="single" w:sz="4" w:space="0" w:color="auto"/>
            </w:tcBorders>
            <w:shd w:val="clear" w:color="auto" w:fill="auto"/>
            <w:vAlign w:val="center"/>
            <w:hideMark/>
          </w:tcPr>
          <w:p w:rsidR="00D70F78" w:rsidRPr="002C70CC" w:rsidRDefault="00D70F78" w:rsidP="00F60265">
            <w:pPr>
              <w:jc w:val="center"/>
              <w:rPr>
                <w:rFonts w:cs="Times New Roman"/>
                <w:iCs/>
                <w:szCs w:val="24"/>
              </w:rPr>
            </w:pPr>
          </w:p>
        </w:tc>
        <w:tc>
          <w:tcPr>
            <w:tcW w:w="2835" w:type="dxa"/>
            <w:vMerge/>
            <w:tcBorders>
              <w:left w:val="single" w:sz="4" w:space="0" w:color="auto"/>
              <w:right w:val="single" w:sz="4" w:space="0" w:color="auto"/>
            </w:tcBorders>
            <w:shd w:val="clear" w:color="auto" w:fill="auto"/>
            <w:vAlign w:val="center"/>
            <w:hideMark/>
          </w:tcPr>
          <w:p w:rsidR="00D70F78" w:rsidRPr="002C70CC" w:rsidRDefault="00D70F78" w:rsidP="00D75394">
            <w:pPr>
              <w:pStyle w:val="a4"/>
              <w:ind w:left="0"/>
              <w:jc w:val="center"/>
              <w:rPr>
                <w:rFonts w:cs="Times New Roman"/>
                <w:iCs/>
                <w:szCs w:val="24"/>
              </w:rPr>
            </w:pPr>
          </w:p>
        </w:tc>
      </w:tr>
    </w:tbl>
    <w:p w:rsidR="00D76DF8" w:rsidRPr="002C70CC" w:rsidRDefault="00D76DF8" w:rsidP="00D70F78">
      <w:pPr>
        <w:spacing w:before="120"/>
        <w:ind w:firstLine="567"/>
        <w:jc w:val="both"/>
        <w:rPr>
          <w:rFonts w:cs="Times New Roman"/>
          <w:i/>
          <w:szCs w:val="24"/>
        </w:rPr>
      </w:pPr>
      <w:r w:rsidRPr="002C70CC">
        <w:rPr>
          <w:rFonts w:cs="Times New Roman"/>
          <w:i/>
          <w:szCs w:val="24"/>
        </w:rPr>
        <w:t>*Работы на существующих объектах</w:t>
      </w:r>
    </w:p>
    <w:p w:rsidR="00AA7461" w:rsidRPr="002C70CC" w:rsidRDefault="007C5183" w:rsidP="00FC3BA2">
      <w:pPr>
        <w:pStyle w:val="a4"/>
        <w:spacing w:line="100" w:lineRule="atLeast"/>
        <w:ind w:left="0" w:firstLine="567"/>
        <w:jc w:val="both"/>
        <w:rPr>
          <w:rFonts w:eastAsia="Times New Roman" w:cs="Times New Roman"/>
          <w:bCs/>
          <w:i/>
          <w:szCs w:val="24"/>
          <w:lang w:eastAsia="ru-RU"/>
        </w:rPr>
      </w:pPr>
      <w:r w:rsidRPr="002C70CC">
        <w:rPr>
          <w:rFonts w:cs="Times New Roman"/>
          <w:i/>
          <w:szCs w:val="24"/>
          <w:lang w:eastAsia="ru-RU"/>
        </w:rPr>
        <w:t xml:space="preserve">**Согласно СанПиН 2.1.4.1110-02. </w:t>
      </w:r>
      <w:r w:rsidR="00277185" w:rsidRPr="002C70CC">
        <w:rPr>
          <w:rFonts w:cs="Times New Roman"/>
          <w:i/>
          <w:szCs w:val="24"/>
          <w:lang w:eastAsia="ru-RU"/>
        </w:rPr>
        <w:t>«</w:t>
      </w:r>
      <w:r w:rsidRPr="002C70CC">
        <w:rPr>
          <w:rFonts w:cs="Times New Roman"/>
          <w:i/>
          <w:szCs w:val="24"/>
          <w:lang w:eastAsia="ru-RU"/>
        </w:rPr>
        <w:t>Зоны санитарной охраны источников водоснабжения и водопроводов питьевого назначения</w:t>
      </w:r>
      <w:r w:rsidR="00277185" w:rsidRPr="002C70CC">
        <w:rPr>
          <w:rFonts w:cs="Times New Roman"/>
          <w:i/>
          <w:szCs w:val="24"/>
          <w:lang w:eastAsia="ru-RU"/>
        </w:rPr>
        <w:t>»</w:t>
      </w:r>
      <w:r w:rsidRPr="002C70CC">
        <w:rPr>
          <w:rFonts w:cs="Times New Roman"/>
          <w:i/>
          <w:szCs w:val="24"/>
          <w:lang w:eastAsia="ru-RU"/>
        </w:rPr>
        <w:t>.</w:t>
      </w:r>
      <w:r w:rsidR="00AA7461" w:rsidRPr="002C70CC">
        <w:rPr>
          <w:rFonts w:eastAsia="Times New Roman" w:cs="Times New Roman"/>
          <w:bCs/>
          <w:i/>
          <w:szCs w:val="24"/>
          <w:lang w:eastAsia="ru-RU"/>
        </w:rPr>
        <w:br w:type="page"/>
      </w:r>
    </w:p>
    <w:p w:rsidR="00BD36EF" w:rsidRPr="002C70CC" w:rsidRDefault="00BD36EF" w:rsidP="00BD36EF">
      <w:pPr>
        <w:pStyle w:val="1"/>
        <w:numPr>
          <w:ilvl w:val="0"/>
          <w:numId w:val="5"/>
        </w:numPr>
        <w:spacing w:before="960" w:beforeAutospacing="1" w:after="960" w:afterAutospacing="1"/>
      </w:pPr>
      <w:bookmarkStart w:id="37" w:name="_Toc326140779"/>
      <w:bookmarkStart w:id="38" w:name="_Toc385502332"/>
      <w:r w:rsidRPr="002C70CC">
        <w:lastRenderedPageBreak/>
        <w:t>Перечень и характеристика основных факторов возникновения чрезвычайных ситуаций природного и техногенного характера</w:t>
      </w:r>
      <w:bookmarkEnd w:id="37"/>
      <w:bookmarkEnd w:id="38"/>
    </w:p>
    <w:p w:rsidR="00BD36EF" w:rsidRPr="002C70CC" w:rsidRDefault="00BD36EF" w:rsidP="00BD36EF">
      <w:pPr>
        <w:pStyle w:val="2"/>
        <w:numPr>
          <w:ilvl w:val="1"/>
          <w:numId w:val="5"/>
        </w:numPr>
        <w:ind w:left="0" w:firstLine="0"/>
        <w:rPr>
          <w:rFonts w:eastAsia="Times New Roman"/>
          <w:lang w:eastAsia="ru-RU"/>
        </w:rPr>
      </w:pPr>
      <w:bookmarkStart w:id="39" w:name="_Toc385502333"/>
      <w:r w:rsidRPr="002C70CC">
        <w:t>Факторы риска возникновения чрезвычайных ситуаций</w:t>
      </w:r>
      <w:r w:rsidRPr="002C70CC">
        <w:br/>
        <w:t>природного характера</w:t>
      </w:r>
      <w:bookmarkEnd w:id="39"/>
    </w:p>
    <w:p w:rsidR="00BD36EF" w:rsidRPr="002C70CC" w:rsidRDefault="00BD36EF" w:rsidP="00FE07B4">
      <w:pPr>
        <w:pStyle w:val="a4"/>
        <w:spacing w:before="120"/>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t>Природная чрезвычайная ситуация (далее – природная ЧС)</w:t>
      </w:r>
      <w:r w:rsidR="00860D9E" w:rsidRPr="002C70CC">
        <w:rPr>
          <w:rFonts w:eastAsia="Times New Roman" w:cs="Times New Roman"/>
          <w:szCs w:val="24"/>
          <w:lang w:eastAsia="ru-RU"/>
        </w:rPr>
        <w:t xml:space="preserve"> – </w:t>
      </w:r>
      <w:r w:rsidRPr="002C70CC">
        <w:rPr>
          <w:rFonts w:eastAsia="Times New Roman" w:cs="Times New Roman"/>
          <w:szCs w:val="24"/>
          <w:lang w:eastAsia="ru-RU"/>
        </w:rPr>
        <w:t xml:space="preserve">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(Согласно ГОСТ Р 22.0.03-95 </w:t>
      </w:r>
      <w:r w:rsidR="00277185" w:rsidRPr="002C70CC">
        <w:rPr>
          <w:rFonts w:eastAsia="Times New Roman" w:cs="Times New Roman"/>
          <w:szCs w:val="24"/>
          <w:lang w:eastAsia="ru-RU"/>
        </w:rPr>
        <w:t>«</w:t>
      </w:r>
      <w:r w:rsidRPr="002C70CC">
        <w:rPr>
          <w:rFonts w:eastAsia="Times New Roman" w:cs="Times New Roman"/>
          <w:szCs w:val="24"/>
          <w:lang w:eastAsia="ru-RU"/>
        </w:rPr>
        <w:t>Безопасность в чрезвычайных ситуациях. Природные чрезвычайные ситуации</w:t>
      </w:r>
      <w:r w:rsidR="00277185" w:rsidRPr="002C70CC">
        <w:rPr>
          <w:rFonts w:eastAsia="Times New Roman" w:cs="Times New Roman"/>
          <w:szCs w:val="24"/>
          <w:lang w:eastAsia="ru-RU"/>
        </w:rPr>
        <w:t>»</w:t>
      </w:r>
      <w:r w:rsidR="00EB6FD2" w:rsidRPr="002C70CC">
        <w:rPr>
          <w:rFonts w:eastAsia="Times New Roman" w:cs="Times New Roman"/>
          <w:szCs w:val="24"/>
          <w:lang w:eastAsia="ru-RU"/>
        </w:rPr>
        <w:t>).</w:t>
      </w:r>
    </w:p>
    <w:p w:rsidR="00FE07B4" w:rsidRPr="002C70CC" w:rsidRDefault="00FE07B4" w:rsidP="00FE07B4">
      <w:pPr>
        <w:pStyle w:val="a4"/>
        <w:ind w:left="0" w:firstLine="567"/>
        <w:contextualSpacing w:val="0"/>
        <w:rPr>
          <w:rFonts w:eastAsia="Times New Roman" w:cs="Times New Roman"/>
          <w:szCs w:val="24"/>
          <w:lang w:eastAsia="ru-RU"/>
        </w:rPr>
      </w:pPr>
      <w:r w:rsidRPr="002C70CC">
        <w:rPr>
          <w:rFonts w:eastAsia="Times New Roman" w:cs="Times New Roman"/>
          <w:szCs w:val="24"/>
          <w:lang w:eastAsia="ru-RU"/>
        </w:rPr>
        <w:t>Природные условия по СНиП 22-01-95 «Геофизика опасных природных воздействий» на территории поселения оцениваются как средней сложности по сочетанию следующих преобладающих факторов:</w:t>
      </w:r>
    </w:p>
    <w:p w:rsidR="00FE07B4" w:rsidRPr="002C70CC" w:rsidRDefault="00FE07B4" w:rsidP="00FE07B4">
      <w:pPr>
        <w:widowControl w:val="0"/>
        <w:autoSpaceDE w:val="0"/>
        <w:autoSpaceDN w:val="0"/>
        <w:adjustRightInd w:val="0"/>
        <w:ind w:firstLine="567"/>
        <w:rPr>
          <w:rFonts w:eastAsia="Times New Roman" w:cs="Times New Roman"/>
          <w:szCs w:val="24"/>
          <w:lang w:eastAsia="ru-RU"/>
        </w:rPr>
      </w:pPr>
      <w:r w:rsidRPr="002C70CC">
        <w:rPr>
          <w:rFonts w:eastAsia="Times New Roman" w:cs="Times New Roman"/>
          <w:szCs w:val="24"/>
          <w:lang w:eastAsia="ru-RU"/>
        </w:rPr>
        <w:t>- более трех геоморфологических элементов одного генезиса;</w:t>
      </w:r>
    </w:p>
    <w:p w:rsidR="00FE07B4" w:rsidRPr="002C70CC" w:rsidRDefault="00FE07B4" w:rsidP="00FE07B4">
      <w:pPr>
        <w:widowControl w:val="0"/>
        <w:autoSpaceDE w:val="0"/>
        <w:autoSpaceDN w:val="0"/>
        <w:adjustRightInd w:val="0"/>
        <w:ind w:firstLine="567"/>
        <w:rPr>
          <w:rFonts w:eastAsia="Times New Roman" w:cs="Times New Roman"/>
          <w:szCs w:val="24"/>
          <w:lang w:eastAsia="ru-RU"/>
        </w:rPr>
      </w:pPr>
      <w:r w:rsidRPr="002C70CC">
        <w:rPr>
          <w:rFonts w:eastAsia="Times New Roman" w:cs="Times New Roman"/>
          <w:szCs w:val="24"/>
          <w:lang w:eastAsia="ru-RU"/>
        </w:rPr>
        <w:t>- два выдержанных горизонта подземных вод, местами с неоднородным химическим составом.</w:t>
      </w:r>
    </w:p>
    <w:p w:rsidR="00DB25AE" w:rsidRPr="002C70CC" w:rsidRDefault="00DB25AE" w:rsidP="00DB25AE">
      <w:pPr>
        <w:pStyle w:val="Default"/>
        <w:spacing w:before="120"/>
        <w:ind w:firstLine="567"/>
        <w:jc w:val="both"/>
        <w:rPr>
          <w:rFonts w:ascii="Times New Roman" w:eastAsia="Times New Roman" w:hAnsi="Times New Roman" w:cs="Times New Roman"/>
          <w:color w:val="auto"/>
          <w:lang w:eastAsia="ru-RU"/>
        </w:rPr>
      </w:pPr>
      <w:r w:rsidRPr="002C70CC">
        <w:rPr>
          <w:rFonts w:ascii="Times New Roman" w:eastAsia="Times New Roman" w:hAnsi="Times New Roman" w:cs="Times New Roman"/>
          <w:color w:val="auto"/>
          <w:lang w:eastAsia="ru-RU"/>
        </w:rPr>
        <w:t xml:space="preserve">Перечень основных факторов риска возникновения чрезвычайных ситуаций природного характера и их периодичность, устанавливаемые в настоящем генеральном плане, согласно «Атласу природных и техногенных опасностей и рисков чрезвычайных ситуаций в Российской Федерации» под редакцией С.К.Шойгу, </w:t>
      </w:r>
      <w:r w:rsidRPr="002C70CC">
        <w:rPr>
          <w:rFonts w:ascii="Times New Roman" w:eastAsia="Times New Roman" w:hAnsi="Times New Roman"/>
          <w:lang w:eastAsia="ru-RU"/>
        </w:rPr>
        <w:t>Схеме территориального планирования Республики Коми, Схеме территориального планирования муниципального района,</w:t>
      </w:r>
      <w:r w:rsidRPr="002C70CC">
        <w:rPr>
          <w:rFonts w:ascii="Times New Roman" w:eastAsia="Times New Roman" w:hAnsi="Times New Roman" w:cs="Times New Roman"/>
          <w:color w:val="auto"/>
          <w:lang w:eastAsia="ru-RU"/>
        </w:rPr>
        <w:t xml:space="preserve"> Перечню населенных пунктов и объектов экономики, участков </w:t>
      </w:r>
      <w:proofErr w:type="spellStart"/>
      <w:r w:rsidRPr="002C70CC">
        <w:rPr>
          <w:rFonts w:ascii="Times New Roman" w:eastAsia="Times New Roman" w:hAnsi="Times New Roman"/>
          <w:lang w:eastAsia="ru-RU"/>
        </w:rPr>
        <w:t>нефтегазопроводов</w:t>
      </w:r>
      <w:proofErr w:type="spellEnd"/>
      <w:r w:rsidRPr="002C70CC">
        <w:rPr>
          <w:rFonts w:ascii="Times New Roman" w:eastAsia="Times New Roman" w:hAnsi="Times New Roman"/>
          <w:lang w:eastAsia="ru-RU"/>
        </w:rPr>
        <w:t>, автомобильных и железных дорог, мостов, участков линий электропередач и связи, скотомогильников, подверженных угрозе подтопления (утвержден Распоряжением Правительства Республики Коми от 29.10.2014 № 356-р), Перечню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 (утвержден Распоряжениями Правительства Республики Коми от 29.05.2014 № 184-р) Перечню населенных пунктов, расположенных на территории Республики Коми, подверженных угрозе лесных пожаров, Перечню населенных пунктов, расположенных на территории Республики Коми, подверженных угрозе затопления (утверждены Распоряжением Правительства Республики Коми от 29.05.2013 № 198-р), Паспорту безопасности территории поселения приведен</w:t>
      </w:r>
      <w:r w:rsidRPr="002C70CC">
        <w:rPr>
          <w:rFonts w:ascii="Times New Roman" w:eastAsia="Times New Roman" w:hAnsi="Times New Roman" w:cs="Times New Roman"/>
          <w:color w:val="auto"/>
          <w:lang w:eastAsia="ru-RU"/>
        </w:rPr>
        <w:t xml:space="preserve"> в Таблице 6.1.</w:t>
      </w:r>
    </w:p>
    <w:p w:rsidR="00BD36EF" w:rsidRPr="002C70CC" w:rsidRDefault="00BD36EF" w:rsidP="00BD36EF">
      <w:pPr>
        <w:pStyle w:val="a4"/>
        <w:spacing w:before="120" w:after="120"/>
        <w:ind w:left="0"/>
        <w:contextualSpacing w:val="0"/>
        <w:jc w:val="center"/>
        <w:rPr>
          <w:rFonts w:eastAsia="Times New Roman" w:cs="Times New Roman"/>
          <w:b/>
          <w:szCs w:val="24"/>
          <w:lang w:eastAsia="ru-RU"/>
        </w:rPr>
      </w:pPr>
      <w:r w:rsidRPr="002C70CC">
        <w:rPr>
          <w:rFonts w:eastAsia="Times New Roman" w:cs="Times New Roman"/>
          <w:b/>
          <w:szCs w:val="24"/>
          <w:lang w:eastAsia="ru-RU"/>
        </w:rPr>
        <w:t>Перечень основных факторов риска возникновения</w:t>
      </w:r>
      <w:r w:rsidRPr="002C70CC">
        <w:rPr>
          <w:rFonts w:eastAsia="Times New Roman" w:cs="Times New Roman"/>
          <w:b/>
          <w:szCs w:val="24"/>
          <w:lang w:eastAsia="ru-RU"/>
        </w:rPr>
        <w:br/>
        <w:t>чрезвычайных ситуаций природного характера</w:t>
      </w:r>
    </w:p>
    <w:p w:rsidR="00BD36EF" w:rsidRPr="002C70CC" w:rsidRDefault="00BD36EF" w:rsidP="00BD36EF">
      <w:pPr>
        <w:pStyle w:val="a4"/>
        <w:spacing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6.1.</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2555"/>
        <w:gridCol w:w="2558"/>
        <w:gridCol w:w="2523"/>
      </w:tblGrid>
      <w:tr w:rsidR="00EF27BB" w:rsidRPr="002C70CC" w:rsidTr="00EF27BB">
        <w:tc>
          <w:tcPr>
            <w:tcW w:w="1268" w:type="pct"/>
            <w:shd w:val="clear" w:color="auto" w:fill="EEECE1" w:themeFill="background2"/>
            <w:vAlign w:val="center"/>
            <w:hideMark/>
          </w:tcPr>
          <w:p w:rsidR="00EF27BB" w:rsidRPr="002C70CC" w:rsidRDefault="00EF27BB" w:rsidP="00EF27BB">
            <w:pPr>
              <w:pStyle w:val="Normal10-022"/>
              <w:ind w:left="0" w:right="0"/>
              <w:rPr>
                <w:sz w:val="24"/>
                <w:szCs w:val="24"/>
                <w:lang w:eastAsia="en-US"/>
              </w:rPr>
            </w:pPr>
            <w:r w:rsidRPr="002C70CC">
              <w:rPr>
                <w:sz w:val="24"/>
                <w:szCs w:val="24"/>
              </w:rPr>
              <w:t>Источник природной ЧС</w:t>
            </w:r>
          </w:p>
        </w:tc>
        <w:tc>
          <w:tcPr>
            <w:tcW w:w="1249" w:type="pct"/>
            <w:shd w:val="clear" w:color="auto" w:fill="EEECE1" w:themeFill="background2"/>
            <w:vAlign w:val="center"/>
            <w:hideMark/>
          </w:tcPr>
          <w:p w:rsidR="00EF27BB" w:rsidRPr="002C70CC" w:rsidRDefault="00EF27BB" w:rsidP="00EF27BB">
            <w:pPr>
              <w:pStyle w:val="Normal10-022"/>
              <w:ind w:left="0" w:right="31"/>
              <w:rPr>
                <w:sz w:val="24"/>
                <w:szCs w:val="24"/>
                <w:lang w:eastAsia="en-US"/>
              </w:rPr>
            </w:pPr>
            <w:r w:rsidRPr="002C70CC">
              <w:rPr>
                <w:sz w:val="24"/>
                <w:szCs w:val="24"/>
              </w:rPr>
              <w:t>Поражающие факторы природной ЧС и характер их действия</w:t>
            </w:r>
          </w:p>
        </w:tc>
        <w:tc>
          <w:tcPr>
            <w:tcW w:w="1250" w:type="pct"/>
            <w:shd w:val="clear" w:color="auto" w:fill="EEECE1" w:themeFill="background2"/>
            <w:vAlign w:val="center"/>
            <w:hideMark/>
          </w:tcPr>
          <w:p w:rsidR="00EF27BB" w:rsidRPr="002C70CC" w:rsidRDefault="00EF27BB" w:rsidP="00EF27BB">
            <w:pPr>
              <w:pStyle w:val="Normal10-022"/>
              <w:ind w:left="0" w:right="36"/>
              <w:rPr>
                <w:sz w:val="24"/>
                <w:szCs w:val="24"/>
                <w:lang w:eastAsia="en-US"/>
              </w:rPr>
            </w:pPr>
            <w:r w:rsidRPr="002C70CC">
              <w:rPr>
                <w:sz w:val="24"/>
                <w:szCs w:val="24"/>
                <w:lang w:eastAsia="en-US"/>
              </w:rPr>
              <w:t>Последствия ЧС для населения и территорий</w:t>
            </w:r>
          </w:p>
        </w:tc>
        <w:tc>
          <w:tcPr>
            <w:tcW w:w="1233" w:type="pct"/>
            <w:shd w:val="clear" w:color="auto" w:fill="EEECE1" w:themeFill="background2"/>
            <w:vAlign w:val="center"/>
            <w:hideMark/>
          </w:tcPr>
          <w:p w:rsidR="00EF27BB" w:rsidRPr="002C70CC" w:rsidRDefault="00EF27BB" w:rsidP="00EF27BB">
            <w:pPr>
              <w:pStyle w:val="Normal10-022"/>
              <w:ind w:left="0" w:right="0"/>
              <w:rPr>
                <w:sz w:val="24"/>
                <w:szCs w:val="24"/>
                <w:lang w:eastAsia="en-US"/>
              </w:rPr>
            </w:pPr>
            <w:r w:rsidRPr="002C70CC">
              <w:rPr>
                <w:sz w:val="24"/>
                <w:szCs w:val="24"/>
                <w:lang w:eastAsia="en-US"/>
              </w:rPr>
              <w:t>Меры по снижению рисков и ограничению последствий природной ЧС при разработке градостроительной документации</w:t>
            </w:r>
          </w:p>
        </w:tc>
      </w:tr>
      <w:tr w:rsidR="00EF27BB" w:rsidRPr="002C70CC" w:rsidTr="00EF27BB">
        <w:tc>
          <w:tcPr>
            <w:tcW w:w="5000" w:type="pct"/>
            <w:gridSpan w:val="4"/>
            <w:shd w:val="clear" w:color="auto" w:fill="auto"/>
            <w:vAlign w:val="center"/>
            <w:hideMark/>
          </w:tcPr>
          <w:p w:rsidR="00EF27BB" w:rsidRPr="002C70CC" w:rsidRDefault="00EF27BB" w:rsidP="00EF27BB">
            <w:pPr>
              <w:pStyle w:val="Normal10-022"/>
              <w:ind w:left="0" w:right="0"/>
              <w:rPr>
                <w:sz w:val="24"/>
                <w:szCs w:val="24"/>
                <w:lang w:eastAsia="en-US"/>
              </w:rPr>
            </w:pPr>
            <w:r w:rsidRPr="002C70CC">
              <w:rPr>
                <w:sz w:val="24"/>
                <w:szCs w:val="24"/>
                <w:lang w:eastAsia="en-US"/>
              </w:rPr>
              <w:t>Опасные геологические процессы</w:t>
            </w:r>
          </w:p>
        </w:tc>
      </w:tr>
      <w:tr w:rsidR="00EF27BB" w:rsidRPr="002C70CC" w:rsidTr="00EF27BB">
        <w:tc>
          <w:tcPr>
            <w:tcW w:w="1268" w:type="pct"/>
            <w:shd w:val="clear" w:color="auto" w:fill="auto"/>
            <w:vAlign w:val="center"/>
            <w:hideMark/>
          </w:tcPr>
          <w:p w:rsidR="00EF27BB" w:rsidRPr="002C70CC" w:rsidRDefault="00EF27BB" w:rsidP="00EF27BB">
            <w:pPr>
              <w:pStyle w:val="Normal10-022"/>
              <w:ind w:left="0" w:right="0"/>
              <w:rPr>
                <w:rFonts w:ascii="Times" w:hAnsi="Times"/>
                <w:sz w:val="24"/>
                <w:szCs w:val="24"/>
              </w:rPr>
            </w:pPr>
            <w:r w:rsidRPr="002C70CC">
              <w:rPr>
                <w:rFonts w:ascii="Times" w:hAnsi="Times"/>
                <w:sz w:val="24"/>
                <w:szCs w:val="24"/>
              </w:rPr>
              <w:t>Землетрясение</w:t>
            </w:r>
          </w:p>
          <w:p w:rsidR="00EF27BB" w:rsidRPr="002C70CC" w:rsidRDefault="00FE07B4" w:rsidP="00EF27BB">
            <w:pPr>
              <w:pStyle w:val="Normal10-022"/>
              <w:ind w:left="0" w:right="0"/>
              <w:rPr>
                <w:b w:val="0"/>
                <w:sz w:val="24"/>
                <w:szCs w:val="24"/>
              </w:rPr>
            </w:pPr>
            <w:r w:rsidRPr="002C70CC">
              <w:rPr>
                <w:b w:val="0"/>
                <w:sz w:val="24"/>
                <w:szCs w:val="24"/>
              </w:rPr>
              <w:t>Незначительно о</w:t>
            </w:r>
            <w:r w:rsidR="00EB6FD2" w:rsidRPr="002C70CC">
              <w:rPr>
                <w:b w:val="0"/>
                <w:sz w:val="24"/>
                <w:szCs w:val="24"/>
              </w:rPr>
              <w:t xml:space="preserve">пасный </w:t>
            </w:r>
            <w:r w:rsidR="00EB6FD2" w:rsidRPr="002C70CC">
              <w:rPr>
                <w:b w:val="0"/>
                <w:sz w:val="24"/>
                <w:szCs w:val="24"/>
              </w:rPr>
              <w:br/>
              <w:t xml:space="preserve">Интенсивное </w:t>
            </w:r>
            <w:r w:rsidR="00EB6FD2" w:rsidRPr="002C70CC">
              <w:rPr>
                <w:b w:val="0"/>
                <w:sz w:val="24"/>
                <w:szCs w:val="24"/>
              </w:rPr>
              <w:lastRenderedPageBreak/>
              <w:t>землетря</w:t>
            </w:r>
            <w:r w:rsidR="00EF27BB" w:rsidRPr="002C70CC">
              <w:rPr>
                <w:b w:val="0"/>
                <w:sz w:val="24"/>
                <w:szCs w:val="24"/>
              </w:rPr>
              <w:t xml:space="preserve">сение – </w:t>
            </w:r>
            <w:r w:rsidRPr="002C70CC">
              <w:rPr>
                <w:b w:val="0"/>
                <w:sz w:val="24"/>
                <w:szCs w:val="24"/>
              </w:rPr>
              <w:t>5</w:t>
            </w:r>
            <w:r w:rsidR="00EF27BB" w:rsidRPr="002C70CC">
              <w:rPr>
                <w:b w:val="0"/>
                <w:sz w:val="24"/>
                <w:szCs w:val="24"/>
              </w:rPr>
              <w:t xml:space="preserve"> </w:t>
            </w:r>
            <w:r w:rsidRPr="002C70CC">
              <w:rPr>
                <w:b w:val="0"/>
                <w:sz w:val="24"/>
                <w:szCs w:val="24"/>
              </w:rPr>
              <w:t xml:space="preserve">и менее </w:t>
            </w:r>
            <w:r w:rsidR="00EF27BB" w:rsidRPr="002C70CC">
              <w:rPr>
                <w:b w:val="0"/>
                <w:sz w:val="24"/>
                <w:szCs w:val="24"/>
              </w:rPr>
              <w:t xml:space="preserve">баллов по шкале </w:t>
            </w:r>
            <w:r w:rsidR="00EF27BB" w:rsidRPr="002C70CC">
              <w:rPr>
                <w:b w:val="0"/>
                <w:sz w:val="24"/>
                <w:szCs w:val="24"/>
                <w:lang w:val="en-US"/>
              </w:rPr>
              <w:t>MSK</w:t>
            </w:r>
            <w:r w:rsidR="00EF27BB" w:rsidRPr="002C70CC">
              <w:rPr>
                <w:b w:val="0"/>
                <w:sz w:val="24"/>
                <w:szCs w:val="24"/>
              </w:rPr>
              <w:t>-64</w:t>
            </w:r>
          </w:p>
          <w:p w:rsidR="00EF27BB" w:rsidRPr="002C70CC" w:rsidRDefault="00EF27BB" w:rsidP="00EF27BB">
            <w:pPr>
              <w:pStyle w:val="Normal10-022"/>
              <w:ind w:left="0" w:right="0"/>
              <w:rPr>
                <w:b w:val="0"/>
                <w:sz w:val="24"/>
                <w:szCs w:val="24"/>
              </w:rPr>
            </w:pPr>
            <w:r w:rsidRPr="002C70CC">
              <w:rPr>
                <w:b w:val="0"/>
                <w:sz w:val="24"/>
                <w:szCs w:val="24"/>
              </w:rPr>
              <w:t>Ускорение колебаний грунта – 1</w:t>
            </w:r>
            <w:r w:rsidR="0037616F" w:rsidRPr="002C70CC">
              <w:rPr>
                <w:b w:val="0"/>
                <w:sz w:val="24"/>
                <w:szCs w:val="24"/>
              </w:rPr>
              <w:t>6</w:t>
            </w:r>
            <w:r w:rsidRPr="002C70CC">
              <w:rPr>
                <w:b w:val="0"/>
                <w:sz w:val="24"/>
                <w:szCs w:val="24"/>
              </w:rPr>
              <w:t>-</w:t>
            </w:r>
            <w:r w:rsidR="0037616F" w:rsidRPr="002C70CC">
              <w:rPr>
                <w:b w:val="0"/>
                <w:sz w:val="24"/>
                <w:szCs w:val="24"/>
              </w:rPr>
              <w:t>35</w:t>
            </w:r>
            <w:r w:rsidRPr="002C70CC">
              <w:rPr>
                <w:b w:val="0"/>
                <w:sz w:val="24"/>
                <w:szCs w:val="24"/>
              </w:rPr>
              <w:t> см/с</w:t>
            </w:r>
            <w:r w:rsidRPr="002C70CC">
              <w:rPr>
                <w:b w:val="0"/>
                <w:sz w:val="24"/>
                <w:szCs w:val="24"/>
                <w:vertAlign w:val="superscript"/>
              </w:rPr>
              <w:t>2</w:t>
            </w:r>
          </w:p>
          <w:p w:rsidR="00EF27BB" w:rsidRPr="002C70CC" w:rsidRDefault="00EF27BB" w:rsidP="00EF27BB">
            <w:pPr>
              <w:pStyle w:val="Normal10-022"/>
              <w:ind w:left="0" w:right="0"/>
              <w:rPr>
                <w:b w:val="0"/>
                <w:sz w:val="24"/>
                <w:szCs w:val="24"/>
              </w:rPr>
            </w:pPr>
            <w:r w:rsidRPr="002C70CC">
              <w:rPr>
                <w:b w:val="0"/>
                <w:sz w:val="24"/>
                <w:szCs w:val="24"/>
              </w:rPr>
              <w:t xml:space="preserve">Скорость колебаний грунта – </w:t>
            </w:r>
            <w:r w:rsidR="0037616F" w:rsidRPr="002C70CC">
              <w:rPr>
                <w:b w:val="0"/>
                <w:sz w:val="24"/>
                <w:szCs w:val="24"/>
              </w:rPr>
              <w:t>0,55-1,8</w:t>
            </w:r>
            <w:r w:rsidRPr="002C70CC">
              <w:rPr>
                <w:b w:val="0"/>
                <w:sz w:val="24"/>
                <w:szCs w:val="24"/>
              </w:rPr>
              <w:t> см/с</w:t>
            </w:r>
            <w:r w:rsidR="0037616F" w:rsidRPr="002C70CC">
              <w:rPr>
                <w:b w:val="0"/>
                <w:sz w:val="24"/>
                <w:szCs w:val="24"/>
              </w:rPr>
              <w:t xml:space="preserve"> и менее</w:t>
            </w:r>
          </w:p>
          <w:p w:rsidR="0037616F" w:rsidRPr="002C70CC" w:rsidRDefault="0037616F" w:rsidP="0037616F">
            <w:pPr>
              <w:pStyle w:val="Normal10-022"/>
              <w:ind w:left="0" w:right="0"/>
              <w:rPr>
                <w:b w:val="0"/>
                <w:sz w:val="24"/>
                <w:szCs w:val="24"/>
              </w:rPr>
            </w:pPr>
            <w:r w:rsidRPr="002C70CC">
              <w:rPr>
                <w:b w:val="0"/>
                <w:sz w:val="24"/>
                <w:szCs w:val="24"/>
              </w:rPr>
              <w:t>Амплитуда колебаний грунта – 0,08-0,32</w:t>
            </w:r>
            <w:r w:rsidR="00EF27BB" w:rsidRPr="002C70CC">
              <w:rPr>
                <w:b w:val="0"/>
                <w:sz w:val="24"/>
                <w:szCs w:val="24"/>
              </w:rPr>
              <w:t> см/с</w:t>
            </w:r>
            <w:r w:rsidRPr="002C70CC">
              <w:rPr>
                <w:b w:val="0"/>
                <w:sz w:val="24"/>
                <w:szCs w:val="24"/>
              </w:rPr>
              <w:t xml:space="preserve"> и менее</w:t>
            </w:r>
          </w:p>
          <w:p w:rsidR="00EF27BB" w:rsidRPr="002C70CC" w:rsidRDefault="00EF27BB" w:rsidP="00EF27BB">
            <w:pPr>
              <w:pStyle w:val="Normal10-022"/>
              <w:ind w:left="0" w:right="0"/>
              <w:rPr>
                <w:b w:val="0"/>
                <w:sz w:val="24"/>
                <w:szCs w:val="24"/>
              </w:rPr>
            </w:pPr>
            <w:r w:rsidRPr="002C70CC">
              <w:rPr>
                <w:b w:val="0"/>
                <w:sz w:val="24"/>
                <w:szCs w:val="24"/>
              </w:rPr>
              <w:t>Площадь одновременных сотрясений – вся территория поселения</w:t>
            </w:r>
          </w:p>
          <w:p w:rsidR="00EF27BB" w:rsidRPr="002C70CC" w:rsidRDefault="00EF27BB" w:rsidP="00EF27BB">
            <w:pPr>
              <w:pStyle w:val="Normal10-022"/>
              <w:ind w:left="0" w:right="0"/>
              <w:rPr>
                <w:b w:val="0"/>
                <w:sz w:val="24"/>
                <w:szCs w:val="24"/>
              </w:rPr>
            </w:pPr>
            <w:r w:rsidRPr="002C70CC">
              <w:rPr>
                <w:b w:val="0"/>
                <w:sz w:val="24"/>
                <w:szCs w:val="24"/>
              </w:rPr>
              <w:t>Остаточные деформации –</w:t>
            </w:r>
            <w:r w:rsidR="0037616F" w:rsidRPr="002C70CC">
              <w:rPr>
                <w:b w:val="0"/>
                <w:sz w:val="24"/>
                <w:szCs w:val="24"/>
              </w:rPr>
              <w:t xml:space="preserve"> 0</w:t>
            </w:r>
            <w:r w:rsidRPr="002C70CC">
              <w:rPr>
                <w:b w:val="0"/>
                <w:sz w:val="24"/>
                <w:szCs w:val="24"/>
              </w:rPr>
              <w:t>-</w:t>
            </w:r>
            <w:r w:rsidR="0037616F" w:rsidRPr="002C70CC">
              <w:rPr>
                <w:b w:val="0"/>
                <w:sz w:val="24"/>
                <w:szCs w:val="24"/>
              </w:rPr>
              <w:t>0,0</w:t>
            </w:r>
            <w:r w:rsidRPr="002C70CC">
              <w:rPr>
                <w:b w:val="0"/>
                <w:sz w:val="24"/>
                <w:szCs w:val="24"/>
              </w:rPr>
              <w:t>5 см</w:t>
            </w:r>
          </w:p>
          <w:p w:rsidR="00EF27BB" w:rsidRPr="002C70CC" w:rsidRDefault="00EF27BB" w:rsidP="003D24B4">
            <w:pPr>
              <w:pStyle w:val="Normal10-022"/>
              <w:ind w:left="0" w:right="0"/>
              <w:rPr>
                <w:sz w:val="24"/>
                <w:szCs w:val="24"/>
                <w:vertAlign w:val="superscript"/>
              </w:rPr>
            </w:pPr>
            <w:r w:rsidRPr="002C70CC">
              <w:rPr>
                <w:b w:val="0"/>
                <w:sz w:val="24"/>
                <w:szCs w:val="24"/>
              </w:rPr>
              <w:t xml:space="preserve">Величина индивидуального сейсмического риска – </w:t>
            </w:r>
            <w:r w:rsidR="003D24B4" w:rsidRPr="002C70CC">
              <w:rPr>
                <w:b w:val="0"/>
                <w:sz w:val="24"/>
                <w:szCs w:val="24"/>
              </w:rPr>
              <w:t>менее 0,5</w:t>
            </w:r>
            <w:r w:rsidRPr="002C70CC">
              <w:rPr>
                <w:b w:val="0"/>
                <w:sz w:val="24"/>
                <w:szCs w:val="24"/>
              </w:rPr>
              <w:t>*10</w:t>
            </w:r>
            <w:r w:rsidRPr="002C70CC">
              <w:rPr>
                <w:b w:val="0"/>
                <w:sz w:val="24"/>
                <w:szCs w:val="24"/>
                <w:vertAlign w:val="superscript"/>
              </w:rPr>
              <w:t>-5</w:t>
            </w:r>
          </w:p>
        </w:tc>
        <w:tc>
          <w:tcPr>
            <w:tcW w:w="1249" w:type="pct"/>
            <w:shd w:val="clear" w:color="auto" w:fill="auto"/>
            <w:vAlign w:val="center"/>
            <w:hideMark/>
          </w:tcPr>
          <w:p w:rsidR="00EF27BB" w:rsidRPr="002C70CC" w:rsidRDefault="00EF27BB" w:rsidP="00EF27BB">
            <w:pPr>
              <w:pStyle w:val="Normal10-022"/>
              <w:ind w:left="0" w:right="31"/>
              <w:rPr>
                <w:rFonts w:ascii="Times" w:hAnsi="Times"/>
                <w:sz w:val="24"/>
                <w:szCs w:val="24"/>
              </w:rPr>
            </w:pPr>
            <w:r w:rsidRPr="002C70CC">
              <w:rPr>
                <w:rFonts w:ascii="Times" w:hAnsi="Times"/>
                <w:sz w:val="24"/>
                <w:szCs w:val="24"/>
              </w:rPr>
              <w:lastRenderedPageBreak/>
              <w:t>Сейсмический</w:t>
            </w:r>
          </w:p>
          <w:p w:rsidR="00EF27BB" w:rsidRPr="002C70CC" w:rsidRDefault="00EF27BB" w:rsidP="00EF27BB">
            <w:pPr>
              <w:pStyle w:val="Normal10-022"/>
              <w:ind w:left="0" w:right="31"/>
              <w:rPr>
                <w:b w:val="0"/>
                <w:sz w:val="24"/>
                <w:szCs w:val="24"/>
              </w:rPr>
            </w:pPr>
            <w:r w:rsidRPr="002C70CC">
              <w:rPr>
                <w:b w:val="0"/>
                <w:sz w:val="24"/>
                <w:szCs w:val="24"/>
              </w:rPr>
              <w:t>Сейсмический удар</w:t>
            </w:r>
          </w:p>
          <w:p w:rsidR="00EF27BB" w:rsidRPr="002C70CC" w:rsidRDefault="00EF27BB" w:rsidP="00EF27BB">
            <w:pPr>
              <w:pStyle w:val="Normal10-022"/>
              <w:ind w:left="0" w:right="31"/>
              <w:rPr>
                <w:b w:val="0"/>
                <w:sz w:val="24"/>
                <w:szCs w:val="24"/>
              </w:rPr>
            </w:pPr>
            <w:r w:rsidRPr="002C70CC">
              <w:rPr>
                <w:b w:val="0"/>
                <w:sz w:val="24"/>
                <w:szCs w:val="24"/>
              </w:rPr>
              <w:t>Деформация горных пород</w:t>
            </w:r>
          </w:p>
          <w:p w:rsidR="00EF27BB" w:rsidRPr="002C70CC" w:rsidRDefault="00EF27BB" w:rsidP="00EF27BB">
            <w:pPr>
              <w:pStyle w:val="Normal10-022"/>
              <w:ind w:left="0" w:right="31"/>
              <w:rPr>
                <w:b w:val="0"/>
                <w:sz w:val="24"/>
                <w:szCs w:val="24"/>
              </w:rPr>
            </w:pPr>
            <w:r w:rsidRPr="002C70CC">
              <w:rPr>
                <w:b w:val="0"/>
                <w:sz w:val="24"/>
                <w:szCs w:val="24"/>
              </w:rPr>
              <w:lastRenderedPageBreak/>
              <w:t>Взрывная волна</w:t>
            </w:r>
          </w:p>
          <w:p w:rsidR="00EF27BB" w:rsidRPr="002C70CC" w:rsidRDefault="00EF27BB" w:rsidP="00EF27BB">
            <w:pPr>
              <w:pStyle w:val="Normal10-022"/>
              <w:ind w:left="0" w:right="31"/>
              <w:rPr>
                <w:b w:val="0"/>
                <w:sz w:val="24"/>
                <w:szCs w:val="24"/>
              </w:rPr>
            </w:pPr>
            <w:r w:rsidRPr="002C70CC">
              <w:rPr>
                <w:b w:val="0"/>
                <w:sz w:val="24"/>
                <w:szCs w:val="24"/>
              </w:rPr>
              <w:t>Гравитационное смещение горных пород</w:t>
            </w:r>
          </w:p>
          <w:p w:rsidR="00EF27BB" w:rsidRPr="002C70CC" w:rsidRDefault="00EF27BB" w:rsidP="00EF27BB">
            <w:pPr>
              <w:pStyle w:val="Normal10-022"/>
              <w:ind w:left="0" w:right="31"/>
              <w:rPr>
                <w:b w:val="0"/>
                <w:sz w:val="24"/>
                <w:szCs w:val="24"/>
              </w:rPr>
            </w:pPr>
            <w:r w:rsidRPr="002C70CC">
              <w:rPr>
                <w:b w:val="0"/>
                <w:sz w:val="24"/>
                <w:szCs w:val="24"/>
              </w:rPr>
              <w:t>Затопление поверхностными водами</w:t>
            </w:r>
          </w:p>
          <w:p w:rsidR="00EF27BB" w:rsidRPr="002C70CC" w:rsidRDefault="00EF27BB" w:rsidP="00EF27BB">
            <w:pPr>
              <w:pStyle w:val="Normal10-022"/>
              <w:ind w:left="0" w:right="31"/>
              <w:rPr>
                <w:sz w:val="24"/>
                <w:szCs w:val="24"/>
              </w:rPr>
            </w:pPr>
            <w:r w:rsidRPr="002C70CC">
              <w:rPr>
                <w:b w:val="0"/>
                <w:sz w:val="24"/>
                <w:szCs w:val="24"/>
              </w:rPr>
              <w:t>Деформация речных русел</w:t>
            </w:r>
          </w:p>
        </w:tc>
        <w:tc>
          <w:tcPr>
            <w:tcW w:w="1250" w:type="pct"/>
            <w:shd w:val="clear" w:color="auto" w:fill="auto"/>
            <w:vAlign w:val="center"/>
            <w:hideMark/>
          </w:tcPr>
          <w:p w:rsidR="00EF27BB" w:rsidRPr="002C70CC" w:rsidRDefault="0037616F" w:rsidP="00EF27BB">
            <w:pPr>
              <w:pStyle w:val="21"/>
              <w:jc w:val="center"/>
              <w:rPr>
                <w:bCs/>
                <w:sz w:val="24"/>
                <w:szCs w:val="24"/>
              </w:rPr>
            </w:pPr>
            <w:r w:rsidRPr="002C70CC">
              <w:rPr>
                <w:sz w:val="24"/>
                <w:szCs w:val="24"/>
                <w:lang w:eastAsia="en-US"/>
              </w:rPr>
              <w:lastRenderedPageBreak/>
              <w:t>Ощущаются б</w:t>
            </w:r>
            <w:r w:rsidR="00EF27BB" w:rsidRPr="002C70CC">
              <w:rPr>
                <w:sz w:val="24"/>
                <w:szCs w:val="24"/>
                <w:lang w:eastAsia="en-US"/>
              </w:rPr>
              <w:t>ольшинство</w:t>
            </w:r>
            <w:r w:rsidRPr="002C70CC">
              <w:rPr>
                <w:sz w:val="24"/>
                <w:szCs w:val="24"/>
                <w:lang w:eastAsia="en-US"/>
              </w:rPr>
              <w:t>м</w:t>
            </w:r>
            <w:r w:rsidR="00EF27BB" w:rsidRPr="002C70CC">
              <w:rPr>
                <w:sz w:val="24"/>
                <w:szCs w:val="24"/>
                <w:lang w:eastAsia="en-US"/>
              </w:rPr>
              <w:t xml:space="preserve"> людей </w:t>
            </w:r>
            <w:r w:rsidRPr="002C70CC">
              <w:rPr>
                <w:sz w:val="24"/>
                <w:szCs w:val="24"/>
                <w:lang w:eastAsia="en-US"/>
              </w:rPr>
              <w:t>в</w:t>
            </w:r>
            <w:r w:rsidR="00EF27BB" w:rsidRPr="002C70CC">
              <w:rPr>
                <w:sz w:val="24"/>
                <w:szCs w:val="24"/>
                <w:lang w:eastAsia="en-US"/>
              </w:rPr>
              <w:t xml:space="preserve"> помещени</w:t>
            </w:r>
            <w:r w:rsidRPr="002C70CC">
              <w:rPr>
                <w:sz w:val="24"/>
                <w:szCs w:val="24"/>
                <w:lang w:eastAsia="en-US"/>
              </w:rPr>
              <w:t xml:space="preserve">ях, вне помещений лишь </w:t>
            </w:r>
            <w:r w:rsidRPr="002C70CC">
              <w:rPr>
                <w:sz w:val="24"/>
                <w:szCs w:val="24"/>
                <w:lang w:eastAsia="en-US"/>
              </w:rPr>
              <w:lastRenderedPageBreak/>
              <w:t>немногими</w:t>
            </w:r>
            <w:r w:rsidR="00EF27BB" w:rsidRPr="002C70CC">
              <w:rPr>
                <w:sz w:val="24"/>
                <w:szCs w:val="24"/>
                <w:lang w:eastAsia="en-US"/>
              </w:rPr>
              <w:t xml:space="preserve">. </w:t>
            </w:r>
            <w:r w:rsidRPr="002C70CC">
              <w:rPr>
                <w:sz w:val="24"/>
                <w:szCs w:val="24"/>
                <w:lang w:eastAsia="en-US"/>
              </w:rPr>
              <w:t>Некоторые люди испуганы, Все строения дрожат, висячие предметы качаются. Окна и двери открываются или закрываются</w:t>
            </w:r>
            <w:r w:rsidR="00EF27BB" w:rsidRPr="002C70CC">
              <w:rPr>
                <w:bCs/>
                <w:sz w:val="24"/>
                <w:szCs w:val="24"/>
              </w:rPr>
              <w:t>.</w:t>
            </w:r>
          </w:p>
          <w:p w:rsidR="00EF27BB" w:rsidRPr="002C70CC" w:rsidRDefault="00EF27BB" w:rsidP="003D24B4">
            <w:pPr>
              <w:pStyle w:val="21"/>
              <w:jc w:val="center"/>
              <w:rPr>
                <w:sz w:val="24"/>
                <w:szCs w:val="24"/>
                <w:lang w:eastAsia="en-US"/>
              </w:rPr>
            </w:pPr>
            <w:r w:rsidRPr="002C70CC">
              <w:rPr>
                <w:bCs/>
                <w:sz w:val="24"/>
                <w:szCs w:val="24"/>
              </w:rPr>
              <w:t xml:space="preserve">(потенциальная опасность ЧС </w:t>
            </w:r>
            <w:r w:rsidR="003D24B4" w:rsidRPr="002C70CC">
              <w:rPr>
                <w:bCs/>
                <w:sz w:val="24"/>
                <w:szCs w:val="24"/>
              </w:rPr>
              <w:t>лок</w:t>
            </w:r>
            <w:r w:rsidRPr="002C70CC">
              <w:rPr>
                <w:bCs/>
                <w:sz w:val="24"/>
                <w:szCs w:val="24"/>
              </w:rPr>
              <w:t>ального уровня)</w:t>
            </w:r>
          </w:p>
        </w:tc>
        <w:tc>
          <w:tcPr>
            <w:tcW w:w="1233" w:type="pct"/>
            <w:shd w:val="clear" w:color="auto" w:fill="auto"/>
            <w:vAlign w:val="center"/>
            <w:hideMark/>
          </w:tcPr>
          <w:p w:rsidR="00EF27BB" w:rsidRPr="002C70CC" w:rsidRDefault="00EF27BB" w:rsidP="00EF27BB">
            <w:pPr>
              <w:spacing w:before="100" w:beforeAutospacing="1" w:after="100" w:afterAutospacing="1"/>
              <w:jc w:val="center"/>
              <w:rPr>
                <w:rFonts w:eastAsia="Times New Roman" w:cs="Times New Roman"/>
                <w:szCs w:val="24"/>
                <w:lang w:eastAsia="ru-RU"/>
              </w:rPr>
            </w:pPr>
            <w:r w:rsidRPr="002C70CC">
              <w:rPr>
                <w:rFonts w:eastAsia="Times New Roman" w:cs="Times New Roman"/>
                <w:szCs w:val="24"/>
                <w:lang w:eastAsia="ru-RU"/>
              </w:rPr>
              <w:lastRenderedPageBreak/>
              <w:t xml:space="preserve">Учет при проведении строительства Карт общего сейсмического </w:t>
            </w:r>
            <w:r w:rsidRPr="002C70CC">
              <w:rPr>
                <w:rFonts w:eastAsia="Times New Roman" w:cs="Times New Roman"/>
                <w:szCs w:val="24"/>
                <w:lang w:eastAsia="ru-RU"/>
              </w:rPr>
              <w:lastRenderedPageBreak/>
              <w:t xml:space="preserve">районирования </w:t>
            </w:r>
            <w:r w:rsidRPr="002C70CC">
              <w:rPr>
                <w:rFonts w:eastAsia="Times New Roman" w:cs="Times New Roman"/>
                <w:szCs w:val="24"/>
                <w:lang w:eastAsia="ru-RU"/>
              </w:rPr>
              <w:br/>
              <w:t>ОСР-97</w:t>
            </w:r>
          </w:p>
        </w:tc>
      </w:tr>
      <w:tr w:rsidR="006012F8" w:rsidRPr="002C70CC" w:rsidTr="00EF27BB">
        <w:tc>
          <w:tcPr>
            <w:tcW w:w="1268" w:type="pct"/>
            <w:shd w:val="clear" w:color="auto" w:fill="auto"/>
            <w:vAlign w:val="center"/>
            <w:hideMark/>
          </w:tcPr>
          <w:p w:rsidR="006012F8" w:rsidRPr="002C70CC" w:rsidRDefault="006012F8" w:rsidP="006B696C">
            <w:pPr>
              <w:pStyle w:val="Normal10-022"/>
              <w:ind w:left="0" w:right="0"/>
              <w:rPr>
                <w:sz w:val="24"/>
                <w:szCs w:val="24"/>
              </w:rPr>
            </w:pPr>
            <w:r w:rsidRPr="002C70CC">
              <w:rPr>
                <w:sz w:val="24"/>
                <w:szCs w:val="24"/>
              </w:rPr>
              <w:lastRenderedPageBreak/>
              <w:t>Оползень</w:t>
            </w:r>
            <w:r w:rsidRPr="002C70CC">
              <w:rPr>
                <w:sz w:val="24"/>
                <w:szCs w:val="24"/>
              </w:rPr>
              <w:br/>
              <w:t>Обвал</w:t>
            </w:r>
          </w:p>
          <w:p w:rsidR="006012F8" w:rsidRPr="002C70CC" w:rsidRDefault="006012F8" w:rsidP="006012F8">
            <w:pPr>
              <w:pStyle w:val="Normal10-022"/>
              <w:ind w:left="0" w:right="0"/>
              <w:rPr>
                <w:b w:val="0"/>
                <w:sz w:val="24"/>
                <w:szCs w:val="24"/>
              </w:rPr>
            </w:pPr>
            <w:r w:rsidRPr="002C70CC">
              <w:rPr>
                <w:b w:val="0"/>
                <w:sz w:val="24"/>
                <w:szCs w:val="24"/>
              </w:rPr>
              <w:t>Чрезвычайно опасный</w:t>
            </w:r>
            <w:r w:rsidRPr="002C70CC">
              <w:rPr>
                <w:b w:val="0"/>
                <w:sz w:val="24"/>
                <w:szCs w:val="24"/>
              </w:rPr>
              <w:br/>
              <w:t>Пораженность территории более 50%</w:t>
            </w:r>
            <w:r w:rsidRPr="002C70CC">
              <w:rPr>
                <w:b w:val="0"/>
                <w:sz w:val="24"/>
                <w:szCs w:val="24"/>
              </w:rPr>
              <w:br/>
              <w:t>Максимальный объем оползня 100 тыс. куб. м</w:t>
            </w:r>
            <w:r w:rsidRPr="002C70CC">
              <w:rPr>
                <w:b w:val="0"/>
                <w:sz w:val="24"/>
                <w:szCs w:val="24"/>
              </w:rPr>
              <w:br/>
              <w:t>Максимальная глубина захвата пород оползнем 50 м</w:t>
            </w:r>
          </w:p>
          <w:p w:rsidR="00521AC8" w:rsidRPr="002C70CC" w:rsidRDefault="00521AC8" w:rsidP="00521AC8">
            <w:pPr>
              <w:pStyle w:val="Normal10-022"/>
              <w:ind w:left="0" w:right="0"/>
              <w:rPr>
                <w:b w:val="0"/>
                <w:sz w:val="24"/>
                <w:szCs w:val="24"/>
              </w:rPr>
            </w:pPr>
            <w:r w:rsidRPr="002C70CC">
              <w:rPr>
                <w:b w:val="0"/>
                <w:sz w:val="24"/>
                <w:szCs w:val="24"/>
              </w:rPr>
              <w:t>Граница территории показана на карте.</w:t>
            </w:r>
          </w:p>
        </w:tc>
        <w:tc>
          <w:tcPr>
            <w:tcW w:w="1249" w:type="pct"/>
            <w:shd w:val="clear" w:color="auto" w:fill="auto"/>
            <w:vAlign w:val="center"/>
            <w:hideMark/>
          </w:tcPr>
          <w:p w:rsidR="006012F8" w:rsidRPr="002C70CC" w:rsidRDefault="006012F8" w:rsidP="006B696C">
            <w:pPr>
              <w:pStyle w:val="Normal10-022"/>
              <w:ind w:left="0" w:right="31"/>
              <w:rPr>
                <w:b w:val="0"/>
                <w:sz w:val="24"/>
                <w:szCs w:val="24"/>
              </w:rPr>
            </w:pPr>
            <w:r w:rsidRPr="002C70CC">
              <w:rPr>
                <w:sz w:val="24"/>
                <w:szCs w:val="24"/>
              </w:rPr>
              <w:t>Динамический</w:t>
            </w:r>
            <w:r w:rsidRPr="002C70CC">
              <w:rPr>
                <w:sz w:val="24"/>
                <w:szCs w:val="24"/>
              </w:rPr>
              <w:br/>
            </w:r>
            <w:r w:rsidRPr="002C70CC">
              <w:rPr>
                <w:b w:val="0"/>
                <w:sz w:val="24"/>
                <w:szCs w:val="24"/>
              </w:rPr>
              <w:t>Смещение (движение) горных пород</w:t>
            </w:r>
          </w:p>
          <w:p w:rsidR="006012F8" w:rsidRPr="002C70CC" w:rsidRDefault="006012F8" w:rsidP="006B696C">
            <w:pPr>
              <w:pStyle w:val="Normal10-022"/>
              <w:ind w:left="0" w:right="31"/>
              <w:rPr>
                <w:sz w:val="24"/>
                <w:szCs w:val="24"/>
              </w:rPr>
            </w:pPr>
            <w:r w:rsidRPr="002C70CC">
              <w:rPr>
                <w:sz w:val="24"/>
                <w:szCs w:val="24"/>
              </w:rPr>
              <w:t>Гравитационный</w:t>
            </w:r>
            <w:r w:rsidRPr="002C70CC">
              <w:rPr>
                <w:sz w:val="24"/>
                <w:szCs w:val="24"/>
              </w:rPr>
              <w:br/>
            </w:r>
            <w:r w:rsidRPr="002C70CC">
              <w:rPr>
                <w:b w:val="0"/>
                <w:sz w:val="24"/>
                <w:szCs w:val="24"/>
              </w:rPr>
              <w:t>Сотрясение земной поверхности Динамическое, механическое давление смещенных масс</w:t>
            </w:r>
            <w:r w:rsidRPr="002C70CC">
              <w:rPr>
                <w:b w:val="0"/>
                <w:sz w:val="24"/>
                <w:szCs w:val="24"/>
              </w:rPr>
              <w:br/>
              <w:t>Удар</w:t>
            </w:r>
          </w:p>
        </w:tc>
        <w:tc>
          <w:tcPr>
            <w:tcW w:w="1250" w:type="pct"/>
            <w:shd w:val="clear" w:color="auto" w:fill="auto"/>
            <w:vAlign w:val="center"/>
            <w:hideMark/>
          </w:tcPr>
          <w:p w:rsidR="006012F8" w:rsidRPr="002C70CC" w:rsidRDefault="006012F8" w:rsidP="006012F8">
            <w:pPr>
              <w:pStyle w:val="21"/>
              <w:jc w:val="center"/>
              <w:rPr>
                <w:sz w:val="24"/>
                <w:szCs w:val="24"/>
                <w:lang w:eastAsia="en-US"/>
              </w:rPr>
            </w:pPr>
            <w:r w:rsidRPr="002C70CC">
              <w:rPr>
                <w:sz w:val="24"/>
                <w:szCs w:val="24"/>
                <w:lang w:eastAsia="en-US"/>
              </w:rPr>
              <w:t>Полное разрушение сооружений, многочисленные человеческие жертвы</w:t>
            </w:r>
            <w:r w:rsidRPr="002C70CC">
              <w:rPr>
                <w:sz w:val="24"/>
                <w:szCs w:val="24"/>
                <w:lang w:eastAsia="en-US"/>
              </w:rPr>
              <w:br/>
              <w:t>(потенциальная опасность ЧС федерального уровня)</w:t>
            </w:r>
          </w:p>
        </w:tc>
        <w:tc>
          <w:tcPr>
            <w:tcW w:w="1233" w:type="pct"/>
            <w:shd w:val="clear" w:color="auto" w:fill="auto"/>
            <w:vAlign w:val="center"/>
            <w:hideMark/>
          </w:tcPr>
          <w:p w:rsidR="006012F8" w:rsidRPr="002C70CC" w:rsidRDefault="006012F8" w:rsidP="006B696C">
            <w:pPr>
              <w:spacing w:before="100" w:beforeAutospacing="1" w:after="100" w:afterAutospacing="1"/>
              <w:jc w:val="center"/>
              <w:rPr>
                <w:rFonts w:cs="Times New Roman"/>
                <w:szCs w:val="24"/>
              </w:rPr>
            </w:pPr>
            <w:r w:rsidRPr="002C70CC">
              <w:rPr>
                <w:rFonts w:eastAsia="Times New Roman" w:cs="Times New Roman"/>
                <w:szCs w:val="24"/>
                <w:lang w:eastAsia="ru-RU"/>
              </w:rPr>
              <w:t>Организация стока поверхностных вод в зоне оползней и прилегающих к ней территорий</w:t>
            </w:r>
            <w:r w:rsidRPr="002C70CC">
              <w:rPr>
                <w:rFonts w:eastAsia="Times New Roman" w:cs="Times New Roman"/>
                <w:szCs w:val="24"/>
                <w:lang w:eastAsia="ru-RU"/>
              </w:rPr>
              <w:br/>
              <w:t>Дренирование подземных вод</w:t>
            </w:r>
            <w:r w:rsidRPr="002C70CC">
              <w:rPr>
                <w:rFonts w:eastAsia="Times New Roman" w:cs="Times New Roman"/>
                <w:szCs w:val="24"/>
                <w:lang w:eastAsia="ru-RU"/>
              </w:rPr>
              <w:br/>
              <w:t>Уменьшение внешних нагрузок</w:t>
            </w:r>
            <w:r w:rsidRPr="002C70CC">
              <w:rPr>
                <w:rFonts w:eastAsia="Times New Roman" w:cs="Times New Roman"/>
                <w:szCs w:val="24"/>
                <w:lang w:eastAsia="ru-RU"/>
              </w:rPr>
              <w:br/>
            </w:r>
            <w:proofErr w:type="spellStart"/>
            <w:r w:rsidRPr="002C70CC">
              <w:rPr>
                <w:rFonts w:eastAsia="Times New Roman" w:cs="Times New Roman"/>
                <w:szCs w:val="24"/>
                <w:lang w:eastAsia="ru-RU"/>
              </w:rPr>
              <w:t>Уполаживание</w:t>
            </w:r>
            <w:proofErr w:type="spellEnd"/>
            <w:r w:rsidRPr="002C70CC">
              <w:rPr>
                <w:rFonts w:eastAsia="Times New Roman" w:cs="Times New Roman"/>
                <w:szCs w:val="24"/>
                <w:lang w:eastAsia="ru-RU"/>
              </w:rPr>
              <w:t xml:space="preserve"> и </w:t>
            </w:r>
            <w:proofErr w:type="spellStart"/>
            <w:r w:rsidRPr="002C70CC">
              <w:rPr>
                <w:rFonts w:eastAsia="Times New Roman" w:cs="Times New Roman"/>
                <w:szCs w:val="24"/>
                <w:lang w:eastAsia="ru-RU"/>
              </w:rPr>
              <w:t>пригрузка</w:t>
            </w:r>
            <w:proofErr w:type="spellEnd"/>
            <w:r w:rsidRPr="002C70CC">
              <w:rPr>
                <w:rFonts w:eastAsia="Times New Roman" w:cs="Times New Roman"/>
                <w:szCs w:val="24"/>
                <w:lang w:eastAsia="ru-RU"/>
              </w:rPr>
              <w:t xml:space="preserve"> откосов</w:t>
            </w:r>
            <w:r w:rsidRPr="002C70CC">
              <w:rPr>
                <w:rFonts w:eastAsia="Times New Roman" w:cs="Times New Roman"/>
                <w:szCs w:val="24"/>
                <w:lang w:eastAsia="ru-RU"/>
              </w:rPr>
              <w:br/>
              <w:t xml:space="preserve">Ограждение откосов и защита их от подмыва и размыва </w:t>
            </w:r>
            <w:r w:rsidRPr="002C70CC">
              <w:rPr>
                <w:rFonts w:eastAsia="Times New Roman" w:cs="Times New Roman"/>
                <w:szCs w:val="24"/>
                <w:lang w:eastAsia="ru-RU"/>
              </w:rPr>
              <w:br/>
              <w:t>Зеленые насаждения по верху откоса и оползневом откосе</w:t>
            </w:r>
            <w:r w:rsidRPr="002C70CC">
              <w:rPr>
                <w:rFonts w:eastAsia="Times New Roman" w:cs="Times New Roman"/>
                <w:szCs w:val="24"/>
                <w:lang w:eastAsia="ru-RU"/>
              </w:rPr>
              <w:br/>
              <w:t>Искусственное закрепление масс оползневого тела</w:t>
            </w:r>
            <w:r w:rsidRPr="002C70CC">
              <w:rPr>
                <w:rFonts w:eastAsia="Times New Roman" w:cs="Times New Roman"/>
                <w:szCs w:val="24"/>
                <w:lang w:eastAsia="ru-RU"/>
              </w:rPr>
              <w:br/>
              <w:t>Искусственные сооружения для удержания грунтовых масс.</w:t>
            </w:r>
          </w:p>
        </w:tc>
      </w:tr>
      <w:tr w:rsidR="006012F8" w:rsidRPr="002C70CC" w:rsidTr="00EF27BB">
        <w:tc>
          <w:tcPr>
            <w:tcW w:w="5000" w:type="pct"/>
            <w:gridSpan w:val="4"/>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t>Опасные метеорологические явления и процессы</w:t>
            </w:r>
          </w:p>
        </w:tc>
      </w:tr>
      <w:tr w:rsidR="006012F8" w:rsidRPr="002C70CC" w:rsidTr="00EF27BB">
        <w:tc>
          <w:tcPr>
            <w:tcW w:w="1268" w:type="pct"/>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t>Сильный ветер</w:t>
            </w:r>
          </w:p>
          <w:p w:rsidR="006012F8" w:rsidRPr="002C70CC" w:rsidRDefault="006012F8" w:rsidP="00EF27BB">
            <w:pPr>
              <w:pStyle w:val="21"/>
              <w:jc w:val="center"/>
              <w:rPr>
                <w:b/>
                <w:sz w:val="24"/>
                <w:szCs w:val="24"/>
                <w:lang w:eastAsia="en-US"/>
              </w:rPr>
            </w:pPr>
            <w:r w:rsidRPr="002C70CC">
              <w:rPr>
                <w:sz w:val="24"/>
                <w:szCs w:val="24"/>
              </w:rPr>
              <w:t>(свыше 23 м/с)</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266690">
            <w:pPr>
              <w:pStyle w:val="21"/>
              <w:jc w:val="center"/>
              <w:rPr>
                <w:sz w:val="24"/>
                <w:szCs w:val="24"/>
                <w:lang w:eastAsia="en-US"/>
              </w:rPr>
            </w:pPr>
            <w:r w:rsidRPr="002C70CC">
              <w:rPr>
                <w:sz w:val="24"/>
                <w:szCs w:val="24"/>
                <w:lang w:eastAsia="en-US"/>
              </w:rPr>
              <w:lastRenderedPageBreak/>
              <w:t>Риск повторяемости сильного (скорость более 23 м/с) ветра (1 раз в год) – средний (0,1 – 1,0)</w:t>
            </w:r>
          </w:p>
        </w:tc>
        <w:tc>
          <w:tcPr>
            <w:tcW w:w="1249" w:type="pct"/>
            <w:vAlign w:val="center"/>
            <w:hideMark/>
          </w:tcPr>
          <w:p w:rsidR="006012F8" w:rsidRPr="002C70CC" w:rsidRDefault="006012F8" w:rsidP="00EF27BB">
            <w:pPr>
              <w:pStyle w:val="21"/>
              <w:jc w:val="center"/>
              <w:rPr>
                <w:sz w:val="24"/>
                <w:szCs w:val="24"/>
                <w:lang w:eastAsia="en-US"/>
              </w:rPr>
            </w:pPr>
            <w:r w:rsidRPr="002C70CC">
              <w:rPr>
                <w:b/>
                <w:sz w:val="24"/>
                <w:szCs w:val="24"/>
              </w:rPr>
              <w:lastRenderedPageBreak/>
              <w:t>Аэродинамический</w:t>
            </w:r>
            <w:r w:rsidRPr="002C70CC">
              <w:rPr>
                <w:b/>
                <w:sz w:val="24"/>
                <w:szCs w:val="24"/>
              </w:rPr>
              <w:br/>
            </w:r>
            <w:r w:rsidRPr="002C70CC">
              <w:rPr>
                <w:sz w:val="24"/>
                <w:szCs w:val="24"/>
              </w:rPr>
              <w:t>Ветровой поток</w:t>
            </w:r>
            <w:r w:rsidRPr="002C70CC">
              <w:rPr>
                <w:sz w:val="24"/>
                <w:szCs w:val="24"/>
              </w:rPr>
              <w:br/>
              <w:t>Ветровая нагрузка</w:t>
            </w:r>
            <w:r w:rsidRPr="002C70CC">
              <w:rPr>
                <w:sz w:val="24"/>
                <w:szCs w:val="24"/>
              </w:rPr>
              <w:br/>
              <w:t xml:space="preserve">Аэродинамическое </w:t>
            </w:r>
            <w:r w:rsidRPr="002C70CC">
              <w:rPr>
                <w:sz w:val="24"/>
                <w:szCs w:val="24"/>
              </w:rPr>
              <w:lastRenderedPageBreak/>
              <w:t>давление</w:t>
            </w:r>
            <w:r w:rsidRPr="002C70CC">
              <w:rPr>
                <w:sz w:val="24"/>
                <w:szCs w:val="24"/>
              </w:rPr>
              <w:br/>
              <w:t>Вибрация</w:t>
            </w:r>
          </w:p>
        </w:tc>
        <w:tc>
          <w:tcPr>
            <w:tcW w:w="1250" w:type="pct"/>
            <w:vAlign w:val="center"/>
          </w:tcPr>
          <w:p w:rsidR="006012F8" w:rsidRPr="002C70CC" w:rsidRDefault="006012F8" w:rsidP="00EF27BB">
            <w:pPr>
              <w:pStyle w:val="21"/>
              <w:jc w:val="center"/>
              <w:rPr>
                <w:sz w:val="24"/>
                <w:szCs w:val="24"/>
                <w:lang w:eastAsia="en-US"/>
              </w:rPr>
            </w:pPr>
            <w:r w:rsidRPr="002C70CC">
              <w:rPr>
                <w:sz w:val="24"/>
                <w:szCs w:val="24"/>
                <w:lang w:eastAsia="en-US"/>
              </w:rPr>
              <w:lastRenderedPageBreak/>
              <w:t xml:space="preserve">Разрушение построек, повреждение воздушных линий связи и </w:t>
            </w:r>
            <w:r w:rsidRPr="002C70CC">
              <w:rPr>
                <w:sz w:val="24"/>
                <w:szCs w:val="24"/>
                <w:lang w:eastAsia="en-US"/>
              </w:rPr>
              <w:lastRenderedPageBreak/>
              <w:t>электропередач, повал деревьев. Затруднения в работе транспорта,</w:t>
            </w:r>
          </w:p>
          <w:p w:rsidR="006012F8" w:rsidRPr="002C70CC" w:rsidRDefault="006012F8" w:rsidP="00EF27BB">
            <w:pPr>
              <w:pStyle w:val="21"/>
              <w:jc w:val="center"/>
              <w:rPr>
                <w:sz w:val="24"/>
                <w:szCs w:val="24"/>
                <w:lang w:eastAsia="en-US"/>
              </w:rPr>
            </w:pPr>
            <w:r w:rsidRPr="002C70CC">
              <w:rPr>
                <w:sz w:val="24"/>
                <w:szCs w:val="24"/>
                <w:lang w:eastAsia="en-US"/>
              </w:rPr>
              <w:t xml:space="preserve"> строительства.</w:t>
            </w:r>
          </w:p>
          <w:p w:rsidR="006012F8" w:rsidRPr="002C70CC" w:rsidRDefault="006012F8" w:rsidP="00266690">
            <w:pPr>
              <w:pStyle w:val="21"/>
              <w:jc w:val="center"/>
              <w:rPr>
                <w:sz w:val="24"/>
                <w:szCs w:val="24"/>
                <w:lang w:eastAsia="en-US"/>
              </w:rPr>
            </w:pPr>
            <w:r w:rsidRPr="002C70CC">
              <w:rPr>
                <w:sz w:val="24"/>
                <w:szCs w:val="24"/>
              </w:rPr>
              <w:t>Степень опасности – 3 (потенциальная опасность ЧС регионального уровня)</w:t>
            </w:r>
          </w:p>
        </w:tc>
        <w:tc>
          <w:tcPr>
            <w:tcW w:w="1233" w:type="pct"/>
            <w:vAlign w:val="center"/>
            <w:hideMark/>
          </w:tcPr>
          <w:p w:rsidR="006012F8" w:rsidRPr="002C70CC" w:rsidRDefault="006012F8" w:rsidP="00EF27BB">
            <w:pPr>
              <w:pStyle w:val="21"/>
              <w:ind w:right="102"/>
              <w:jc w:val="center"/>
              <w:rPr>
                <w:sz w:val="24"/>
                <w:szCs w:val="24"/>
                <w:lang w:eastAsia="en-US"/>
              </w:rPr>
            </w:pPr>
            <w:r w:rsidRPr="002C70CC">
              <w:rPr>
                <w:sz w:val="24"/>
                <w:szCs w:val="24"/>
                <w:lang w:eastAsia="en-US"/>
              </w:rPr>
              <w:lastRenderedPageBreak/>
              <w:t xml:space="preserve">Подземная прокладка линий связи и электропередач, </w:t>
            </w:r>
            <w:r w:rsidRPr="002C70CC">
              <w:rPr>
                <w:sz w:val="24"/>
                <w:szCs w:val="24"/>
                <w:lang w:eastAsia="en-US"/>
              </w:rPr>
              <w:lastRenderedPageBreak/>
              <w:t>соблюдение режимов зон охраны воздушных линий электропередач</w:t>
            </w:r>
          </w:p>
        </w:tc>
      </w:tr>
      <w:tr w:rsidR="006012F8" w:rsidRPr="002C70CC" w:rsidTr="00EF27BB">
        <w:tc>
          <w:tcPr>
            <w:tcW w:w="1268" w:type="pct"/>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lastRenderedPageBreak/>
              <w:t>Сильный дождь</w:t>
            </w:r>
          </w:p>
          <w:p w:rsidR="006012F8" w:rsidRPr="002C70CC" w:rsidRDefault="006012F8" w:rsidP="00EF27BB">
            <w:pPr>
              <w:pStyle w:val="21"/>
              <w:jc w:val="center"/>
              <w:rPr>
                <w:b/>
                <w:sz w:val="24"/>
                <w:szCs w:val="24"/>
                <w:lang w:eastAsia="en-US"/>
              </w:rPr>
            </w:pPr>
            <w:r w:rsidRPr="002C70CC">
              <w:rPr>
                <w:b/>
                <w:sz w:val="24"/>
                <w:szCs w:val="24"/>
                <w:lang w:eastAsia="en-US"/>
              </w:rPr>
              <w:t>(20 мм и более в сутки</w:t>
            </w:r>
            <w:r w:rsidRPr="002C70CC">
              <w:rPr>
                <w:sz w:val="24"/>
                <w:szCs w:val="24"/>
                <w:lang w:eastAsia="en-US"/>
              </w:rPr>
              <w:t>)</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EF27BB">
            <w:pPr>
              <w:pStyle w:val="21"/>
              <w:jc w:val="center"/>
              <w:rPr>
                <w:sz w:val="24"/>
                <w:szCs w:val="24"/>
                <w:lang w:eastAsia="en-US"/>
              </w:rPr>
            </w:pPr>
            <w:r w:rsidRPr="002C70CC">
              <w:rPr>
                <w:sz w:val="24"/>
                <w:szCs w:val="24"/>
                <w:lang w:eastAsia="en-US"/>
              </w:rPr>
              <w:t>Риск повторяемости (1 раз в год) – средний (0,01 – 0,1).</w:t>
            </w:r>
          </w:p>
          <w:p w:rsidR="006012F8" w:rsidRPr="002C70CC" w:rsidRDefault="006012F8" w:rsidP="003C059E">
            <w:pPr>
              <w:pStyle w:val="21"/>
              <w:jc w:val="center"/>
              <w:rPr>
                <w:sz w:val="24"/>
                <w:szCs w:val="24"/>
                <w:lang w:eastAsia="en-US"/>
              </w:rPr>
            </w:pPr>
            <w:r w:rsidRPr="002C70CC">
              <w:rPr>
                <w:sz w:val="24"/>
                <w:szCs w:val="24"/>
                <w:lang w:eastAsia="en-US"/>
              </w:rPr>
              <w:t>Фактические случаи возникновения ЧС не регистрировались.</w:t>
            </w:r>
          </w:p>
        </w:tc>
        <w:tc>
          <w:tcPr>
            <w:tcW w:w="1249" w:type="pct"/>
            <w:vAlign w:val="center"/>
            <w:hideMark/>
          </w:tcPr>
          <w:p w:rsidR="006012F8" w:rsidRPr="002C70CC" w:rsidRDefault="006012F8" w:rsidP="00EF27BB">
            <w:pPr>
              <w:pStyle w:val="21"/>
              <w:jc w:val="center"/>
              <w:rPr>
                <w:sz w:val="24"/>
                <w:szCs w:val="24"/>
                <w:lang w:eastAsia="en-US"/>
              </w:rPr>
            </w:pPr>
            <w:r w:rsidRPr="002C70CC">
              <w:rPr>
                <w:b/>
                <w:sz w:val="24"/>
                <w:szCs w:val="24"/>
              </w:rPr>
              <w:t>Гидродинамический</w:t>
            </w:r>
            <w:r w:rsidRPr="002C70CC">
              <w:rPr>
                <w:b/>
                <w:sz w:val="24"/>
                <w:szCs w:val="24"/>
              </w:rPr>
              <w:br/>
            </w:r>
            <w:r w:rsidRPr="002C70CC">
              <w:rPr>
                <w:sz w:val="24"/>
                <w:szCs w:val="24"/>
              </w:rPr>
              <w:t>Поток (течение) воды</w:t>
            </w:r>
            <w:r w:rsidRPr="002C70CC">
              <w:rPr>
                <w:sz w:val="24"/>
                <w:szCs w:val="24"/>
              </w:rPr>
              <w:br/>
              <w:t>Затопление территории</w:t>
            </w:r>
          </w:p>
        </w:tc>
        <w:tc>
          <w:tcPr>
            <w:tcW w:w="1250" w:type="pct"/>
            <w:vAlign w:val="center"/>
          </w:tcPr>
          <w:p w:rsidR="006012F8" w:rsidRPr="002C70CC" w:rsidRDefault="006012F8" w:rsidP="00EF27BB">
            <w:pPr>
              <w:pStyle w:val="21"/>
              <w:jc w:val="center"/>
              <w:rPr>
                <w:sz w:val="24"/>
                <w:szCs w:val="24"/>
              </w:rPr>
            </w:pPr>
            <w:r w:rsidRPr="002C70CC">
              <w:rPr>
                <w:sz w:val="24"/>
                <w:szCs w:val="24"/>
              </w:rPr>
              <w:t>Размыв почв, дорог, возникновение текучего состояния почвы. Затруднения в работе транспорта и проведении наружных работ. Аварии на инженерных коммуникациях. Возникновение дождевого паводка. Дорожно-транспортные происшествия.</w:t>
            </w:r>
          </w:p>
          <w:p w:rsidR="006012F8" w:rsidRPr="002C70CC" w:rsidRDefault="006012F8" w:rsidP="00EF27BB">
            <w:pPr>
              <w:pStyle w:val="21"/>
              <w:jc w:val="center"/>
              <w:rPr>
                <w:sz w:val="24"/>
                <w:szCs w:val="24"/>
              </w:rPr>
            </w:pPr>
            <w:r w:rsidRPr="002C70CC">
              <w:rPr>
                <w:sz w:val="24"/>
                <w:szCs w:val="24"/>
              </w:rPr>
              <w:t>Степень опасности – 3 (потенциальная опасность ЧС регионального уровня)</w:t>
            </w:r>
          </w:p>
        </w:tc>
        <w:tc>
          <w:tcPr>
            <w:tcW w:w="1233" w:type="pct"/>
            <w:vAlign w:val="center"/>
            <w:hideMark/>
          </w:tcPr>
          <w:p w:rsidR="006012F8" w:rsidRPr="002C70CC" w:rsidRDefault="006012F8" w:rsidP="00EF27BB">
            <w:pPr>
              <w:jc w:val="center"/>
              <w:rPr>
                <w:rFonts w:eastAsia="Times New Roman" w:cs="Times New Roman"/>
                <w:szCs w:val="24"/>
              </w:rPr>
            </w:pPr>
            <w:r w:rsidRPr="002C70CC">
              <w:rPr>
                <w:rFonts w:eastAsia="Times New Roman" w:cs="Times New Roman"/>
                <w:szCs w:val="24"/>
              </w:rPr>
              <w:t>Устройство ливневой канализации.</w:t>
            </w:r>
          </w:p>
          <w:p w:rsidR="006012F8" w:rsidRPr="002C70CC" w:rsidRDefault="006012F8" w:rsidP="00EF27BB">
            <w:pPr>
              <w:jc w:val="center"/>
              <w:rPr>
                <w:rFonts w:eastAsia="Times New Roman" w:cs="Times New Roman"/>
                <w:szCs w:val="24"/>
              </w:rPr>
            </w:pPr>
            <w:r w:rsidRPr="002C70CC">
              <w:rPr>
                <w:rFonts w:eastAsia="Times New Roman" w:cs="Times New Roman"/>
                <w:szCs w:val="24"/>
              </w:rPr>
              <w:t>Недопущение размещения потенциальных источников загрязнения на территориях, подверженных подтоплению и затоплению.</w:t>
            </w:r>
          </w:p>
          <w:p w:rsidR="006012F8" w:rsidRPr="002C70CC" w:rsidRDefault="006012F8" w:rsidP="00EF27BB">
            <w:pPr>
              <w:jc w:val="center"/>
              <w:rPr>
                <w:rFonts w:cs="Times New Roman"/>
                <w:szCs w:val="24"/>
              </w:rPr>
            </w:pPr>
            <w:r w:rsidRPr="002C70CC">
              <w:rPr>
                <w:rFonts w:eastAsia="Times New Roman" w:cs="Times New Roman"/>
                <w:szCs w:val="24"/>
              </w:rPr>
              <w:t>Использование индивидуальной защиты объектов, размещаемых в пониженных местах</w:t>
            </w:r>
          </w:p>
        </w:tc>
      </w:tr>
      <w:tr w:rsidR="006012F8" w:rsidRPr="002C70CC" w:rsidTr="00EF27BB">
        <w:tc>
          <w:tcPr>
            <w:tcW w:w="1268" w:type="pct"/>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t>Сильный снегопад</w:t>
            </w:r>
          </w:p>
          <w:p w:rsidR="006012F8" w:rsidRPr="002C70CC" w:rsidRDefault="006012F8" w:rsidP="00EF27BB">
            <w:pPr>
              <w:pStyle w:val="21"/>
              <w:jc w:val="center"/>
              <w:rPr>
                <w:b/>
                <w:sz w:val="24"/>
                <w:szCs w:val="24"/>
                <w:lang w:eastAsia="en-US"/>
              </w:rPr>
            </w:pPr>
            <w:r w:rsidRPr="002C70CC">
              <w:rPr>
                <w:b/>
                <w:sz w:val="24"/>
                <w:szCs w:val="24"/>
                <w:lang w:eastAsia="en-US"/>
              </w:rPr>
              <w:t>(20 мм и более в сутки</w:t>
            </w:r>
            <w:r w:rsidRPr="002C70CC">
              <w:rPr>
                <w:sz w:val="24"/>
                <w:szCs w:val="24"/>
                <w:lang w:eastAsia="en-US"/>
              </w:rPr>
              <w:t>)</w:t>
            </w:r>
          </w:p>
          <w:p w:rsidR="006012F8" w:rsidRPr="002C70CC" w:rsidRDefault="006012F8" w:rsidP="008C3708">
            <w:pPr>
              <w:pStyle w:val="21"/>
              <w:jc w:val="center"/>
              <w:rPr>
                <w:sz w:val="24"/>
                <w:szCs w:val="24"/>
                <w:lang w:eastAsia="en-US"/>
              </w:rPr>
            </w:pPr>
            <w:r w:rsidRPr="002C70CC">
              <w:rPr>
                <w:sz w:val="24"/>
                <w:szCs w:val="24"/>
                <w:lang w:eastAsia="en-US"/>
              </w:rPr>
              <w:t>Риск повторяемости (1 раз в год) – средний (0,01 – 0,1).</w:t>
            </w:r>
          </w:p>
          <w:p w:rsidR="006012F8" w:rsidRPr="002C70CC" w:rsidRDefault="006012F8" w:rsidP="00EF27BB">
            <w:pPr>
              <w:pStyle w:val="21"/>
              <w:jc w:val="center"/>
              <w:rPr>
                <w:sz w:val="24"/>
                <w:szCs w:val="24"/>
                <w:lang w:eastAsia="en-US"/>
              </w:rPr>
            </w:pPr>
            <w:r w:rsidRPr="002C70CC">
              <w:rPr>
                <w:sz w:val="24"/>
                <w:szCs w:val="24"/>
                <w:lang w:eastAsia="en-US"/>
              </w:rPr>
              <w:t>Снеговая нагрузка, возможная раз в 2 года,</w:t>
            </w:r>
            <w:r w:rsidR="00860D9E" w:rsidRPr="002C70CC">
              <w:rPr>
                <w:sz w:val="24"/>
                <w:szCs w:val="24"/>
                <w:lang w:eastAsia="en-US"/>
              </w:rPr>
              <w:t xml:space="preserve"> – </w:t>
            </w:r>
            <w:r w:rsidRPr="002C70CC">
              <w:rPr>
                <w:sz w:val="24"/>
                <w:szCs w:val="24"/>
                <w:lang w:eastAsia="en-US"/>
              </w:rPr>
              <w:t>1-2 кПа</w:t>
            </w:r>
            <w:r w:rsidRPr="002C70CC">
              <w:rPr>
                <w:sz w:val="24"/>
                <w:szCs w:val="24"/>
                <w:lang w:eastAsia="en-US"/>
              </w:rPr>
              <w:br/>
              <w:t>Максимальная снеговая нагрузка – 4 кПа.</w:t>
            </w:r>
          </w:p>
          <w:p w:rsidR="006012F8" w:rsidRPr="002C70CC" w:rsidRDefault="006012F8" w:rsidP="00EF27BB">
            <w:pPr>
              <w:pStyle w:val="21"/>
              <w:jc w:val="center"/>
              <w:rPr>
                <w:sz w:val="24"/>
                <w:szCs w:val="24"/>
                <w:lang w:eastAsia="en-US"/>
              </w:rPr>
            </w:pPr>
            <w:r w:rsidRPr="002C70CC">
              <w:rPr>
                <w:sz w:val="24"/>
                <w:szCs w:val="24"/>
                <w:lang w:eastAsia="en-US"/>
              </w:rPr>
              <w:t>Риск повторяемости (1 раз в год) – средний (0,01 – 0,1)</w:t>
            </w:r>
          </w:p>
          <w:p w:rsidR="006012F8" w:rsidRPr="002C70CC" w:rsidRDefault="006012F8" w:rsidP="00EF27BB">
            <w:pPr>
              <w:pStyle w:val="21"/>
              <w:jc w:val="center"/>
              <w:rPr>
                <w:sz w:val="24"/>
                <w:szCs w:val="24"/>
                <w:lang w:eastAsia="en-US"/>
              </w:rPr>
            </w:pPr>
            <w:r w:rsidRPr="002C70CC">
              <w:rPr>
                <w:sz w:val="24"/>
                <w:szCs w:val="24"/>
                <w:lang w:eastAsia="en-US"/>
              </w:rPr>
              <w:t>Фактические случаи возникновения ЧС – не регистрировались.</w:t>
            </w:r>
          </w:p>
        </w:tc>
        <w:tc>
          <w:tcPr>
            <w:tcW w:w="1249" w:type="pct"/>
            <w:vAlign w:val="center"/>
            <w:hideMark/>
          </w:tcPr>
          <w:p w:rsidR="006012F8" w:rsidRPr="002C70CC" w:rsidRDefault="006012F8" w:rsidP="00EF27BB">
            <w:pPr>
              <w:pStyle w:val="21"/>
              <w:jc w:val="center"/>
              <w:rPr>
                <w:sz w:val="24"/>
                <w:szCs w:val="24"/>
                <w:lang w:eastAsia="en-US"/>
              </w:rPr>
            </w:pPr>
            <w:r w:rsidRPr="002C70CC">
              <w:rPr>
                <w:b/>
                <w:sz w:val="24"/>
                <w:szCs w:val="24"/>
              </w:rPr>
              <w:t>Гидродинамический</w:t>
            </w:r>
            <w:r w:rsidRPr="002C70CC">
              <w:rPr>
                <w:b/>
                <w:sz w:val="24"/>
                <w:szCs w:val="24"/>
              </w:rPr>
              <w:br/>
            </w:r>
            <w:r w:rsidRPr="002C70CC">
              <w:rPr>
                <w:sz w:val="24"/>
                <w:szCs w:val="24"/>
              </w:rPr>
              <w:t>Снеговая нагрузка</w:t>
            </w:r>
            <w:r w:rsidRPr="002C70CC">
              <w:rPr>
                <w:sz w:val="24"/>
                <w:szCs w:val="24"/>
              </w:rPr>
              <w:br/>
              <w:t>Снежные заносы</w:t>
            </w:r>
          </w:p>
        </w:tc>
        <w:tc>
          <w:tcPr>
            <w:tcW w:w="1250" w:type="pct"/>
            <w:vAlign w:val="center"/>
          </w:tcPr>
          <w:p w:rsidR="006012F8" w:rsidRPr="002C70CC" w:rsidRDefault="006012F8" w:rsidP="00EF27BB">
            <w:pPr>
              <w:pStyle w:val="21"/>
              <w:jc w:val="center"/>
              <w:rPr>
                <w:sz w:val="24"/>
                <w:szCs w:val="24"/>
              </w:rPr>
            </w:pPr>
            <w:r w:rsidRPr="002C70CC">
              <w:rPr>
                <w:sz w:val="24"/>
                <w:szCs w:val="24"/>
              </w:rPr>
              <w:t>Обрыв воздушных линий электропередач и связи. Затруднения в работе транспорта и проведении наружных работ. Дорожно-транспортные происшествия.</w:t>
            </w:r>
          </w:p>
          <w:p w:rsidR="006012F8" w:rsidRPr="002C70CC" w:rsidRDefault="006012F8" w:rsidP="00EF27BB">
            <w:pPr>
              <w:pStyle w:val="21"/>
              <w:jc w:val="center"/>
              <w:rPr>
                <w:sz w:val="24"/>
                <w:szCs w:val="24"/>
              </w:rPr>
            </w:pPr>
            <w:r w:rsidRPr="002C70CC">
              <w:rPr>
                <w:sz w:val="24"/>
                <w:szCs w:val="24"/>
              </w:rPr>
              <w:t>Степень опасности снегопадов – 1 (потенциальная опасность ЧС локального уровня)</w:t>
            </w:r>
          </w:p>
          <w:p w:rsidR="006012F8" w:rsidRPr="002C70CC" w:rsidRDefault="006012F8" w:rsidP="00EF27BB">
            <w:pPr>
              <w:pStyle w:val="21"/>
              <w:jc w:val="center"/>
              <w:rPr>
                <w:sz w:val="24"/>
                <w:szCs w:val="24"/>
              </w:rPr>
            </w:pPr>
            <w:r w:rsidRPr="002C70CC">
              <w:rPr>
                <w:sz w:val="24"/>
                <w:szCs w:val="24"/>
              </w:rPr>
              <w:t xml:space="preserve">Степень опасности </w:t>
            </w:r>
            <w:proofErr w:type="spellStart"/>
            <w:r w:rsidRPr="002C70CC">
              <w:rPr>
                <w:sz w:val="24"/>
                <w:szCs w:val="24"/>
              </w:rPr>
              <w:t>снегоотложений</w:t>
            </w:r>
            <w:proofErr w:type="spellEnd"/>
            <w:r w:rsidRPr="002C70CC">
              <w:rPr>
                <w:sz w:val="24"/>
                <w:szCs w:val="24"/>
              </w:rPr>
              <w:t>:</w:t>
            </w:r>
          </w:p>
          <w:p w:rsidR="006012F8" w:rsidRPr="002C70CC" w:rsidRDefault="006012F8" w:rsidP="00EF27BB">
            <w:pPr>
              <w:pStyle w:val="21"/>
              <w:jc w:val="center"/>
              <w:rPr>
                <w:sz w:val="24"/>
                <w:szCs w:val="24"/>
              </w:rPr>
            </w:pPr>
            <w:r w:rsidRPr="002C70CC">
              <w:rPr>
                <w:sz w:val="24"/>
                <w:szCs w:val="24"/>
              </w:rPr>
              <w:t xml:space="preserve">- 2 (потенциальная опасность ЧС регионального уровня) </w:t>
            </w:r>
          </w:p>
          <w:p w:rsidR="006012F8" w:rsidRPr="002C70CC" w:rsidRDefault="006012F8" w:rsidP="00EF27BB">
            <w:pPr>
              <w:pStyle w:val="21"/>
              <w:jc w:val="center"/>
              <w:rPr>
                <w:sz w:val="24"/>
                <w:szCs w:val="24"/>
              </w:rPr>
            </w:pPr>
            <w:r w:rsidRPr="002C70CC">
              <w:rPr>
                <w:sz w:val="24"/>
                <w:szCs w:val="24"/>
              </w:rPr>
              <w:t>Степень опасности метелей:</w:t>
            </w:r>
          </w:p>
          <w:p w:rsidR="006012F8" w:rsidRPr="002C70CC" w:rsidRDefault="006012F8" w:rsidP="003E6671">
            <w:pPr>
              <w:pStyle w:val="21"/>
              <w:jc w:val="center"/>
              <w:rPr>
                <w:sz w:val="24"/>
                <w:szCs w:val="24"/>
              </w:rPr>
            </w:pPr>
            <w:r w:rsidRPr="002C70CC">
              <w:rPr>
                <w:sz w:val="24"/>
                <w:szCs w:val="24"/>
              </w:rPr>
              <w:t xml:space="preserve">- </w:t>
            </w:r>
            <w:r w:rsidR="003E6671" w:rsidRPr="002C70CC">
              <w:rPr>
                <w:sz w:val="24"/>
                <w:szCs w:val="24"/>
              </w:rPr>
              <w:t>2</w:t>
            </w:r>
            <w:r w:rsidRPr="002C70CC">
              <w:rPr>
                <w:sz w:val="24"/>
                <w:szCs w:val="24"/>
              </w:rPr>
              <w:t xml:space="preserve"> (потенциальная опасность ЧС </w:t>
            </w:r>
            <w:r w:rsidRPr="002C70CC">
              <w:rPr>
                <w:sz w:val="24"/>
                <w:szCs w:val="24"/>
              </w:rPr>
              <w:lastRenderedPageBreak/>
              <w:t>регионального уровня)</w:t>
            </w:r>
          </w:p>
        </w:tc>
        <w:tc>
          <w:tcPr>
            <w:tcW w:w="1233" w:type="pct"/>
            <w:vAlign w:val="center"/>
            <w:hideMark/>
          </w:tcPr>
          <w:p w:rsidR="006012F8" w:rsidRPr="002C70CC" w:rsidRDefault="006012F8" w:rsidP="00EF27BB">
            <w:pPr>
              <w:jc w:val="center"/>
              <w:rPr>
                <w:rFonts w:eastAsia="Times New Roman" w:cs="Times New Roman"/>
                <w:szCs w:val="24"/>
              </w:rPr>
            </w:pPr>
            <w:r w:rsidRPr="002C70CC">
              <w:rPr>
                <w:rFonts w:eastAsia="Times New Roman" w:cs="Times New Roman"/>
                <w:szCs w:val="24"/>
              </w:rPr>
              <w:lastRenderedPageBreak/>
              <w:t>Подземная прокладка линий связи и электропередач.</w:t>
            </w:r>
            <w:r w:rsidRPr="002C70CC">
              <w:rPr>
                <w:rFonts w:eastAsia="Times New Roman" w:cs="Times New Roman"/>
                <w:szCs w:val="24"/>
              </w:rPr>
              <w:br/>
              <w:t>Использование снегозащиты участков дорог, расположенных в стесненных и пониженных местах.</w:t>
            </w:r>
          </w:p>
          <w:p w:rsidR="006012F8" w:rsidRPr="002C70CC" w:rsidRDefault="006012F8" w:rsidP="00EF27BB">
            <w:pPr>
              <w:jc w:val="center"/>
              <w:rPr>
                <w:rFonts w:cs="Times New Roman"/>
                <w:szCs w:val="24"/>
              </w:rPr>
            </w:pPr>
            <w:r w:rsidRPr="002C70CC">
              <w:rPr>
                <w:rFonts w:eastAsia="Times New Roman" w:cs="Times New Roman"/>
                <w:szCs w:val="24"/>
              </w:rPr>
              <w:t>Использование снегоочистительной техники.</w:t>
            </w:r>
          </w:p>
        </w:tc>
      </w:tr>
      <w:tr w:rsidR="006012F8" w:rsidRPr="002C70CC" w:rsidTr="00EF27BB">
        <w:tc>
          <w:tcPr>
            <w:tcW w:w="1268" w:type="pct"/>
            <w:shd w:val="clear" w:color="auto" w:fill="auto"/>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lastRenderedPageBreak/>
              <w:t>Град</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AF7C51">
            <w:pPr>
              <w:pStyle w:val="21"/>
              <w:jc w:val="center"/>
              <w:rPr>
                <w:sz w:val="24"/>
                <w:szCs w:val="24"/>
                <w:lang w:eastAsia="en-US"/>
              </w:rPr>
            </w:pPr>
            <w:r w:rsidRPr="002C70CC">
              <w:rPr>
                <w:sz w:val="24"/>
                <w:szCs w:val="24"/>
                <w:lang w:eastAsia="en-US"/>
              </w:rPr>
              <w:t xml:space="preserve">Среднее многолетнее число дней с градом за год (диаметром 20 мм и более) – </w:t>
            </w:r>
            <w:proofErr w:type="spellStart"/>
            <w:r w:rsidRPr="002C70CC">
              <w:rPr>
                <w:sz w:val="24"/>
                <w:szCs w:val="24"/>
                <w:lang w:eastAsia="en-US"/>
              </w:rPr>
              <w:t>ок</w:t>
            </w:r>
            <w:proofErr w:type="spellEnd"/>
            <w:r w:rsidRPr="002C70CC">
              <w:rPr>
                <w:sz w:val="24"/>
                <w:szCs w:val="24"/>
                <w:lang w:eastAsia="en-US"/>
              </w:rPr>
              <w:t>. 0,5 (низкий риск).</w:t>
            </w:r>
          </w:p>
        </w:tc>
        <w:tc>
          <w:tcPr>
            <w:tcW w:w="1249" w:type="pct"/>
            <w:shd w:val="clear" w:color="auto" w:fill="auto"/>
            <w:vAlign w:val="center"/>
          </w:tcPr>
          <w:p w:rsidR="006012F8" w:rsidRPr="002C70CC" w:rsidRDefault="006012F8" w:rsidP="00EF27BB">
            <w:pPr>
              <w:pStyle w:val="21"/>
              <w:jc w:val="center"/>
              <w:rPr>
                <w:b/>
                <w:sz w:val="24"/>
                <w:szCs w:val="24"/>
              </w:rPr>
            </w:pPr>
            <w:r w:rsidRPr="002C70CC">
              <w:rPr>
                <w:b/>
                <w:sz w:val="24"/>
                <w:szCs w:val="24"/>
              </w:rPr>
              <w:t>Динамический</w:t>
            </w:r>
            <w:r w:rsidRPr="002C70CC">
              <w:rPr>
                <w:b/>
                <w:sz w:val="24"/>
                <w:szCs w:val="24"/>
              </w:rPr>
              <w:br/>
            </w:r>
            <w:r w:rsidRPr="002C70CC">
              <w:rPr>
                <w:sz w:val="24"/>
                <w:szCs w:val="24"/>
              </w:rPr>
              <w:t>Удар</w:t>
            </w:r>
          </w:p>
        </w:tc>
        <w:tc>
          <w:tcPr>
            <w:tcW w:w="1250" w:type="pct"/>
            <w:shd w:val="clear" w:color="auto" w:fill="auto"/>
            <w:vAlign w:val="center"/>
            <w:hideMark/>
          </w:tcPr>
          <w:p w:rsidR="006012F8" w:rsidRPr="002C70CC" w:rsidRDefault="006012F8" w:rsidP="00EF27BB">
            <w:pPr>
              <w:pStyle w:val="21"/>
              <w:jc w:val="center"/>
              <w:rPr>
                <w:sz w:val="24"/>
                <w:szCs w:val="24"/>
                <w:lang w:eastAsia="en-US"/>
              </w:rPr>
            </w:pPr>
            <w:r w:rsidRPr="002C70CC">
              <w:rPr>
                <w:sz w:val="24"/>
                <w:szCs w:val="24"/>
              </w:rPr>
              <w:t>Разрушение остекления, повреждение строений, сельскохозяйственных культур, гибель животных.</w:t>
            </w:r>
            <w:r w:rsidRPr="002C70CC">
              <w:rPr>
                <w:sz w:val="24"/>
                <w:szCs w:val="24"/>
              </w:rPr>
              <w:br/>
              <w:t>Степень опасности – 1 (потенциальная опасность ЧС локального уровня).</w:t>
            </w:r>
          </w:p>
        </w:tc>
        <w:tc>
          <w:tcPr>
            <w:tcW w:w="1233" w:type="pct"/>
            <w:shd w:val="clear" w:color="auto" w:fill="auto"/>
            <w:vAlign w:val="center"/>
            <w:hideMark/>
          </w:tcPr>
          <w:p w:rsidR="006012F8" w:rsidRPr="002C70CC" w:rsidRDefault="006012F8" w:rsidP="00EF27BB">
            <w:pPr>
              <w:jc w:val="center"/>
              <w:rPr>
                <w:rFonts w:cs="Times New Roman"/>
                <w:szCs w:val="24"/>
              </w:rPr>
            </w:pPr>
            <w:r w:rsidRPr="002C70CC">
              <w:rPr>
                <w:rFonts w:cs="Times New Roman"/>
                <w:szCs w:val="24"/>
              </w:rPr>
              <w:t>Использование ударопрочных материалов.</w:t>
            </w:r>
          </w:p>
          <w:p w:rsidR="006012F8" w:rsidRPr="002C70CC" w:rsidRDefault="006012F8" w:rsidP="00EF27BB">
            <w:pPr>
              <w:jc w:val="center"/>
              <w:rPr>
                <w:rFonts w:cs="Times New Roman"/>
                <w:szCs w:val="24"/>
              </w:rPr>
            </w:pPr>
            <w:r w:rsidRPr="002C70CC">
              <w:rPr>
                <w:rFonts w:cs="Times New Roman"/>
                <w:szCs w:val="24"/>
              </w:rPr>
              <w:t>Устройство крытых автостоянок и остановочных пунктов общественного транспорта.</w:t>
            </w:r>
          </w:p>
        </w:tc>
      </w:tr>
      <w:tr w:rsidR="006012F8" w:rsidRPr="002C70CC" w:rsidTr="00EF27BB">
        <w:tc>
          <w:tcPr>
            <w:tcW w:w="1268" w:type="pct"/>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t>Туман</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EF27BB">
            <w:pPr>
              <w:pStyle w:val="21"/>
              <w:jc w:val="center"/>
              <w:rPr>
                <w:sz w:val="24"/>
                <w:szCs w:val="24"/>
                <w:lang w:eastAsia="en-US"/>
              </w:rPr>
            </w:pPr>
            <w:r w:rsidRPr="002C70CC">
              <w:rPr>
                <w:sz w:val="24"/>
                <w:szCs w:val="24"/>
                <w:lang w:eastAsia="en-US"/>
              </w:rPr>
              <w:t>Среднее многолетнее число дней с сильным туманом (видимость менее 100 м) за год</w:t>
            </w:r>
            <w:r w:rsidRPr="002C70CC">
              <w:rPr>
                <w:sz w:val="24"/>
                <w:szCs w:val="24"/>
              </w:rPr>
              <w:t>:</w:t>
            </w:r>
            <w:r w:rsidRPr="002C70CC">
              <w:rPr>
                <w:sz w:val="24"/>
                <w:szCs w:val="24"/>
                <w:lang w:eastAsia="en-US"/>
              </w:rPr>
              <w:t xml:space="preserve"> </w:t>
            </w:r>
          </w:p>
          <w:p w:rsidR="006012F8" w:rsidRPr="002C70CC" w:rsidRDefault="006012F8" w:rsidP="00EF27BB">
            <w:pPr>
              <w:pStyle w:val="21"/>
              <w:jc w:val="center"/>
              <w:rPr>
                <w:b/>
                <w:sz w:val="24"/>
                <w:szCs w:val="24"/>
                <w:lang w:eastAsia="en-US"/>
              </w:rPr>
            </w:pPr>
            <w:r w:rsidRPr="002C70CC">
              <w:rPr>
                <w:sz w:val="24"/>
                <w:szCs w:val="24"/>
                <w:lang w:eastAsia="en-US"/>
              </w:rPr>
              <w:t xml:space="preserve">– 0,01-0,1 (средний риск) </w:t>
            </w:r>
          </w:p>
        </w:tc>
        <w:tc>
          <w:tcPr>
            <w:tcW w:w="1249" w:type="pct"/>
            <w:vAlign w:val="center"/>
          </w:tcPr>
          <w:p w:rsidR="006012F8" w:rsidRPr="002C70CC" w:rsidRDefault="006012F8" w:rsidP="00EF27BB">
            <w:pPr>
              <w:pStyle w:val="21"/>
              <w:jc w:val="center"/>
              <w:rPr>
                <w:sz w:val="24"/>
                <w:szCs w:val="24"/>
                <w:lang w:eastAsia="en-US"/>
              </w:rPr>
            </w:pPr>
            <w:r w:rsidRPr="002C70CC">
              <w:rPr>
                <w:b/>
                <w:sz w:val="24"/>
                <w:szCs w:val="24"/>
              </w:rPr>
              <w:t>Теплофизический</w:t>
            </w:r>
            <w:r w:rsidRPr="002C70CC">
              <w:rPr>
                <w:b/>
                <w:sz w:val="24"/>
                <w:szCs w:val="24"/>
              </w:rPr>
              <w:br/>
            </w:r>
            <w:r w:rsidRPr="002C70CC">
              <w:rPr>
                <w:sz w:val="24"/>
                <w:szCs w:val="24"/>
              </w:rPr>
              <w:t>Снижение видимости (помутнение воздуха)</w:t>
            </w:r>
          </w:p>
        </w:tc>
        <w:tc>
          <w:tcPr>
            <w:tcW w:w="1250" w:type="pct"/>
            <w:vAlign w:val="center"/>
            <w:hideMark/>
          </w:tcPr>
          <w:p w:rsidR="006012F8" w:rsidRPr="002C70CC" w:rsidRDefault="006012F8" w:rsidP="00EF27BB">
            <w:pPr>
              <w:pStyle w:val="21"/>
              <w:jc w:val="center"/>
              <w:rPr>
                <w:sz w:val="24"/>
                <w:szCs w:val="24"/>
                <w:lang w:eastAsia="en-US"/>
              </w:rPr>
            </w:pPr>
            <w:r w:rsidRPr="002C70CC">
              <w:rPr>
                <w:sz w:val="24"/>
                <w:szCs w:val="24"/>
                <w:lang w:eastAsia="en-US"/>
              </w:rPr>
              <w:t>Дорожно-транспортные происшествия</w:t>
            </w:r>
          </w:p>
          <w:p w:rsidR="006012F8" w:rsidRPr="002C70CC" w:rsidRDefault="006012F8" w:rsidP="00EF27BB">
            <w:pPr>
              <w:pStyle w:val="21"/>
              <w:jc w:val="center"/>
              <w:rPr>
                <w:sz w:val="24"/>
                <w:szCs w:val="24"/>
                <w:lang w:eastAsia="en-US"/>
              </w:rPr>
            </w:pPr>
            <w:r w:rsidRPr="002C70CC">
              <w:rPr>
                <w:sz w:val="24"/>
                <w:szCs w:val="24"/>
              </w:rPr>
              <w:t>Степень опасности – 1 (потенциальная опасность ЧС локального уровня)</w:t>
            </w:r>
          </w:p>
        </w:tc>
        <w:tc>
          <w:tcPr>
            <w:tcW w:w="1233" w:type="pct"/>
            <w:vAlign w:val="center"/>
            <w:hideMark/>
          </w:tcPr>
          <w:p w:rsidR="006012F8" w:rsidRPr="002C70CC" w:rsidRDefault="006012F8" w:rsidP="00EF27BB">
            <w:pPr>
              <w:pStyle w:val="21"/>
              <w:jc w:val="center"/>
              <w:rPr>
                <w:sz w:val="24"/>
                <w:szCs w:val="24"/>
                <w:lang w:eastAsia="en-US"/>
              </w:rPr>
            </w:pPr>
            <w:r w:rsidRPr="002C70CC">
              <w:rPr>
                <w:sz w:val="24"/>
                <w:szCs w:val="24"/>
                <w:lang w:eastAsia="en-US"/>
              </w:rPr>
              <w:t>Оборудование автомобильных дорог разделительными полосами и светоотражающими устройствами</w:t>
            </w:r>
          </w:p>
        </w:tc>
      </w:tr>
      <w:tr w:rsidR="006012F8" w:rsidRPr="002C70CC" w:rsidTr="00EF27BB">
        <w:tc>
          <w:tcPr>
            <w:tcW w:w="1268" w:type="pct"/>
            <w:shd w:val="clear" w:color="auto" w:fill="auto"/>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t>Гроза</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EF27BB">
            <w:pPr>
              <w:pStyle w:val="21"/>
              <w:jc w:val="center"/>
              <w:rPr>
                <w:sz w:val="24"/>
                <w:szCs w:val="24"/>
                <w:lang w:eastAsia="en-US"/>
              </w:rPr>
            </w:pPr>
            <w:r w:rsidRPr="002C70CC">
              <w:rPr>
                <w:sz w:val="24"/>
                <w:szCs w:val="24"/>
                <w:lang w:eastAsia="en-US"/>
              </w:rPr>
              <w:t>Среднее многолетнее число дней с грозой за год</w:t>
            </w:r>
            <w:r w:rsidRPr="002C70CC">
              <w:rPr>
                <w:sz w:val="24"/>
                <w:szCs w:val="24"/>
              </w:rPr>
              <w:t>:</w:t>
            </w:r>
            <w:r w:rsidR="00860D9E" w:rsidRPr="002C70CC">
              <w:rPr>
                <w:sz w:val="24"/>
                <w:szCs w:val="24"/>
                <w:lang w:eastAsia="en-US"/>
              </w:rPr>
              <w:t xml:space="preserve"> – </w:t>
            </w:r>
            <w:r w:rsidRPr="002C70CC">
              <w:rPr>
                <w:sz w:val="24"/>
                <w:szCs w:val="24"/>
                <w:lang w:eastAsia="en-US"/>
              </w:rPr>
              <w:t>10</w:t>
            </w:r>
            <w:r w:rsidR="00860D9E" w:rsidRPr="002C70CC">
              <w:rPr>
                <w:sz w:val="24"/>
                <w:szCs w:val="24"/>
                <w:lang w:eastAsia="en-US"/>
              </w:rPr>
              <w:t xml:space="preserve"> – </w:t>
            </w:r>
            <w:r w:rsidRPr="002C70CC">
              <w:rPr>
                <w:sz w:val="24"/>
                <w:szCs w:val="24"/>
                <w:lang w:eastAsia="en-US"/>
              </w:rPr>
              <w:t>15.</w:t>
            </w:r>
          </w:p>
          <w:p w:rsidR="006012F8" w:rsidRPr="002C70CC" w:rsidRDefault="006012F8" w:rsidP="00EF27BB">
            <w:pPr>
              <w:pStyle w:val="21"/>
              <w:jc w:val="center"/>
              <w:rPr>
                <w:sz w:val="24"/>
                <w:szCs w:val="24"/>
                <w:lang w:eastAsia="en-US"/>
              </w:rPr>
            </w:pPr>
            <w:r w:rsidRPr="002C70CC">
              <w:rPr>
                <w:sz w:val="24"/>
                <w:szCs w:val="24"/>
                <w:lang w:eastAsia="en-US"/>
              </w:rPr>
              <w:t>Фактические случаи возникновения ЧС – не регистрировались.</w:t>
            </w:r>
          </w:p>
        </w:tc>
        <w:tc>
          <w:tcPr>
            <w:tcW w:w="1249" w:type="pct"/>
            <w:shd w:val="clear" w:color="auto" w:fill="auto"/>
            <w:vAlign w:val="center"/>
          </w:tcPr>
          <w:p w:rsidR="006012F8" w:rsidRPr="002C70CC" w:rsidRDefault="006012F8" w:rsidP="00EF27BB">
            <w:pPr>
              <w:pStyle w:val="21"/>
              <w:jc w:val="center"/>
              <w:rPr>
                <w:sz w:val="24"/>
                <w:szCs w:val="24"/>
                <w:lang w:eastAsia="en-US"/>
              </w:rPr>
            </w:pPr>
            <w:r w:rsidRPr="002C70CC">
              <w:rPr>
                <w:b/>
                <w:sz w:val="24"/>
                <w:szCs w:val="24"/>
              </w:rPr>
              <w:t>Электрофизический</w:t>
            </w:r>
            <w:r w:rsidRPr="002C70CC">
              <w:rPr>
                <w:b/>
                <w:sz w:val="24"/>
                <w:szCs w:val="24"/>
              </w:rPr>
              <w:br/>
            </w:r>
            <w:r w:rsidRPr="002C70CC">
              <w:rPr>
                <w:sz w:val="24"/>
                <w:szCs w:val="24"/>
              </w:rPr>
              <w:t>Электрические разряды</w:t>
            </w:r>
          </w:p>
        </w:tc>
        <w:tc>
          <w:tcPr>
            <w:tcW w:w="1250" w:type="pct"/>
            <w:shd w:val="clear" w:color="auto" w:fill="auto"/>
            <w:vAlign w:val="center"/>
            <w:hideMark/>
          </w:tcPr>
          <w:p w:rsidR="006012F8" w:rsidRPr="002C70CC" w:rsidRDefault="006012F8" w:rsidP="00EF27BB">
            <w:pPr>
              <w:jc w:val="center"/>
              <w:rPr>
                <w:rFonts w:eastAsia="Times New Roman" w:cs="Times New Roman"/>
                <w:szCs w:val="24"/>
                <w:lang w:eastAsia="ru-RU"/>
              </w:rPr>
            </w:pPr>
            <w:r w:rsidRPr="002C70CC">
              <w:rPr>
                <w:rFonts w:eastAsia="Times New Roman" w:cs="Times New Roman"/>
                <w:szCs w:val="24"/>
                <w:lang w:eastAsia="ru-RU"/>
              </w:rPr>
              <w:t>Поражение людей и животных молнией. Лесные пожары (особенно в засушливые сезоны) Аварии на воздушных линиях электропередач и связи. Дорожно-транспортные происшествия.</w:t>
            </w:r>
          </w:p>
          <w:p w:rsidR="006012F8" w:rsidRPr="002C70CC" w:rsidRDefault="006012F8" w:rsidP="00AF7C51">
            <w:pPr>
              <w:jc w:val="center"/>
              <w:rPr>
                <w:rFonts w:eastAsia="Times New Roman" w:cs="Times New Roman"/>
                <w:szCs w:val="24"/>
              </w:rPr>
            </w:pPr>
            <w:r w:rsidRPr="002C70CC">
              <w:rPr>
                <w:rFonts w:cs="Times New Roman"/>
                <w:szCs w:val="24"/>
              </w:rPr>
              <w:t xml:space="preserve">Степень опасности – 1 </w:t>
            </w:r>
            <w:r w:rsidRPr="002C70CC">
              <w:rPr>
                <w:szCs w:val="24"/>
              </w:rPr>
              <w:t>(потенциальная опасность ЧС локального уровня)</w:t>
            </w:r>
          </w:p>
        </w:tc>
        <w:tc>
          <w:tcPr>
            <w:tcW w:w="1233" w:type="pct"/>
            <w:shd w:val="clear" w:color="auto" w:fill="auto"/>
            <w:vAlign w:val="center"/>
            <w:hideMark/>
          </w:tcPr>
          <w:p w:rsidR="006012F8" w:rsidRPr="002C70CC" w:rsidRDefault="006012F8" w:rsidP="00EF27BB">
            <w:pPr>
              <w:pStyle w:val="21"/>
              <w:jc w:val="center"/>
              <w:rPr>
                <w:sz w:val="24"/>
                <w:szCs w:val="24"/>
                <w:lang w:eastAsia="en-US"/>
              </w:rPr>
            </w:pPr>
            <w:r w:rsidRPr="002C70CC">
              <w:rPr>
                <w:sz w:val="24"/>
                <w:szCs w:val="24"/>
                <w:lang w:eastAsia="en-US"/>
              </w:rPr>
              <w:t xml:space="preserve">Устройство </w:t>
            </w:r>
            <w:proofErr w:type="spellStart"/>
            <w:r w:rsidRPr="002C70CC">
              <w:rPr>
                <w:sz w:val="24"/>
                <w:szCs w:val="24"/>
                <w:lang w:eastAsia="en-US"/>
              </w:rPr>
              <w:t>молниезащиты</w:t>
            </w:r>
            <w:proofErr w:type="spellEnd"/>
            <w:r w:rsidRPr="002C70CC">
              <w:rPr>
                <w:sz w:val="24"/>
                <w:szCs w:val="24"/>
                <w:lang w:eastAsia="en-US"/>
              </w:rPr>
              <w:t xml:space="preserve"> согласно</w:t>
            </w:r>
            <w:r w:rsidRPr="002C70CC">
              <w:rPr>
                <w:sz w:val="24"/>
                <w:szCs w:val="24"/>
                <w:lang w:eastAsia="en-US"/>
              </w:rPr>
              <w:br/>
            </w:r>
            <w:r w:rsidRPr="002C70CC">
              <w:t>CO 153-343.21.122-2003)</w:t>
            </w:r>
            <w:r w:rsidRPr="002C70CC">
              <w:rPr>
                <w:sz w:val="21"/>
                <w:szCs w:val="21"/>
              </w:rPr>
              <w:t xml:space="preserve"> «</w:t>
            </w:r>
            <w:r w:rsidRPr="002C70CC">
              <w:rPr>
                <w:rFonts w:eastAsiaTheme="minorHAnsi"/>
                <w:sz w:val="24"/>
                <w:szCs w:val="24"/>
                <w:lang w:eastAsia="en-US"/>
              </w:rPr>
              <w:t xml:space="preserve">Инструкции по устройству </w:t>
            </w:r>
            <w:proofErr w:type="spellStart"/>
            <w:r w:rsidRPr="002C70CC">
              <w:rPr>
                <w:rFonts w:eastAsiaTheme="minorHAnsi"/>
                <w:sz w:val="24"/>
                <w:szCs w:val="24"/>
                <w:lang w:eastAsia="en-US"/>
              </w:rPr>
              <w:t>молниезащиты</w:t>
            </w:r>
            <w:proofErr w:type="spellEnd"/>
            <w:r w:rsidRPr="002C70CC">
              <w:rPr>
                <w:rFonts w:eastAsiaTheme="minorHAnsi"/>
                <w:sz w:val="24"/>
                <w:szCs w:val="24"/>
                <w:lang w:eastAsia="en-US"/>
              </w:rPr>
              <w:t xml:space="preserve"> зданий, сооружений и промышленных коммуникаций</w:t>
            </w:r>
            <w:r w:rsidRPr="002C70CC">
              <w:rPr>
                <w:sz w:val="21"/>
                <w:szCs w:val="21"/>
              </w:rPr>
              <w:t xml:space="preserve">» </w:t>
            </w:r>
          </w:p>
        </w:tc>
      </w:tr>
      <w:tr w:rsidR="006012F8" w:rsidRPr="002C70CC" w:rsidTr="00EF27BB">
        <w:tc>
          <w:tcPr>
            <w:tcW w:w="1268" w:type="pct"/>
            <w:vAlign w:val="center"/>
            <w:hideMark/>
          </w:tcPr>
          <w:p w:rsidR="006012F8" w:rsidRPr="002C70CC" w:rsidRDefault="006012F8" w:rsidP="00EF27BB">
            <w:pPr>
              <w:pStyle w:val="21"/>
              <w:rPr>
                <w:b/>
                <w:sz w:val="24"/>
                <w:szCs w:val="24"/>
                <w:lang w:eastAsia="en-US"/>
              </w:rPr>
            </w:pPr>
            <w:r w:rsidRPr="002C70CC">
              <w:rPr>
                <w:b/>
                <w:sz w:val="24"/>
                <w:szCs w:val="24"/>
                <w:lang w:eastAsia="en-US"/>
              </w:rPr>
              <w:t>Экстремально низкие температуры воздуха</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AF7C51">
            <w:pPr>
              <w:pStyle w:val="21"/>
              <w:jc w:val="center"/>
              <w:rPr>
                <w:sz w:val="24"/>
                <w:szCs w:val="24"/>
              </w:rPr>
            </w:pPr>
            <w:r w:rsidRPr="002C70CC">
              <w:rPr>
                <w:sz w:val="24"/>
                <w:szCs w:val="24"/>
                <w:lang w:eastAsia="en-US"/>
              </w:rPr>
              <w:t>Риск повторяемости (1 раз в год) дней с температурой на 20</w:t>
            </w:r>
            <w:r w:rsidRPr="002C70CC">
              <w:rPr>
                <w:sz w:val="24"/>
                <w:szCs w:val="24"/>
              </w:rPr>
              <w:t>°</w:t>
            </w:r>
            <w:r w:rsidRPr="002C70CC">
              <w:rPr>
                <w:sz w:val="24"/>
                <w:szCs w:val="24"/>
                <w:lang w:val="en-US"/>
              </w:rPr>
              <w:t>C</w:t>
            </w:r>
            <w:r w:rsidRPr="002C70CC">
              <w:rPr>
                <w:sz w:val="24"/>
                <w:szCs w:val="24"/>
              </w:rPr>
              <w:t xml:space="preserve"> ниже средней январской:</w:t>
            </w:r>
            <w:r w:rsidRPr="002C70CC">
              <w:rPr>
                <w:sz w:val="24"/>
                <w:szCs w:val="24"/>
                <w:lang w:eastAsia="en-US"/>
              </w:rPr>
              <w:t xml:space="preserve"> – средний (0,01-0,1) Абсолютная минимальная температура – -46</w:t>
            </w:r>
            <w:r w:rsidRPr="002C70CC">
              <w:rPr>
                <w:sz w:val="24"/>
                <w:szCs w:val="24"/>
              </w:rPr>
              <w:t>°</w:t>
            </w:r>
            <w:r w:rsidRPr="002C70CC">
              <w:rPr>
                <w:sz w:val="24"/>
                <w:szCs w:val="24"/>
                <w:lang w:val="en-US"/>
              </w:rPr>
              <w:t>C</w:t>
            </w:r>
          </w:p>
        </w:tc>
        <w:tc>
          <w:tcPr>
            <w:tcW w:w="1249" w:type="pct"/>
            <w:vAlign w:val="center"/>
          </w:tcPr>
          <w:p w:rsidR="006012F8" w:rsidRPr="002C70CC" w:rsidRDefault="006012F8" w:rsidP="00EF27BB">
            <w:pPr>
              <w:snapToGrid w:val="0"/>
              <w:jc w:val="center"/>
              <w:rPr>
                <w:rFonts w:cs="Times New Roman"/>
                <w:bCs/>
                <w:szCs w:val="24"/>
              </w:rPr>
            </w:pPr>
            <w:r w:rsidRPr="002C70CC">
              <w:rPr>
                <w:rFonts w:eastAsia="Times New Roman" w:cs="Times New Roman"/>
                <w:b/>
                <w:szCs w:val="24"/>
                <w:lang w:eastAsia="ru-RU"/>
              </w:rPr>
              <w:t>Тепловой</w:t>
            </w:r>
            <w:r w:rsidRPr="002C70CC">
              <w:rPr>
                <w:rFonts w:eastAsia="Times New Roman" w:cs="Times New Roman"/>
                <w:b/>
                <w:szCs w:val="24"/>
                <w:lang w:eastAsia="ru-RU"/>
              </w:rPr>
              <w:br/>
            </w:r>
            <w:r w:rsidRPr="002C70CC">
              <w:rPr>
                <w:rFonts w:eastAsia="Times New Roman" w:cs="Times New Roman"/>
                <w:szCs w:val="24"/>
                <w:lang w:eastAsia="ru-RU"/>
              </w:rPr>
              <w:t>Охлаждение воздуха.</w:t>
            </w:r>
          </w:p>
        </w:tc>
        <w:tc>
          <w:tcPr>
            <w:tcW w:w="1250" w:type="pct"/>
            <w:vAlign w:val="center"/>
            <w:hideMark/>
          </w:tcPr>
          <w:p w:rsidR="006012F8" w:rsidRPr="002C70CC" w:rsidRDefault="006012F8" w:rsidP="00AF7C51">
            <w:pPr>
              <w:pStyle w:val="21"/>
              <w:jc w:val="center"/>
              <w:rPr>
                <w:sz w:val="24"/>
                <w:szCs w:val="24"/>
                <w:lang w:eastAsia="en-US"/>
              </w:rPr>
            </w:pPr>
            <w:r w:rsidRPr="002C70CC">
              <w:rPr>
                <w:sz w:val="24"/>
                <w:szCs w:val="24"/>
                <w:lang w:eastAsia="en-US"/>
              </w:rPr>
              <w:t>Обморожения.</w:t>
            </w:r>
            <w:r w:rsidRPr="002C70CC">
              <w:rPr>
                <w:sz w:val="24"/>
                <w:szCs w:val="24"/>
                <w:lang w:eastAsia="en-US"/>
              </w:rPr>
              <w:br/>
            </w:r>
            <w:proofErr w:type="spellStart"/>
            <w:r w:rsidRPr="002C70CC">
              <w:rPr>
                <w:sz w:val="24"/>
                <w:szCs w:val="24"/>
                <w:lang w:eastAsia="en-US"/>
              </w:rPr>
              <w:t>Затрнудения</w:t>
            </w:r>
            <w:proofErr w:type="spellEnd"/>
            <w:r w:rsidRPr="002C70CC">
              <w:rPr>
                <w:sz w:val="24"/>
                <w:szCs w:val="24"/>
                <w:lang w:eastAsia="en-US"/>
              </w:rPr>
              <w:t xml:space="preserve"> в работе транспорта и проведении наружных работ. Дорожно-транспортные происшествия.</w:t>
            </w:r>
            <w:r w:rsidRPr="002C70CC">
              <w:rPr>
                <w:sz w:val="24"/>
                <w:szCs w:val="24"/>
                <w:lang w:eastAsia="en-US"/>
              </w:rPr>
              <w:br/>
              <w:t>Степень опасности – 2 (потенциальная опасность ЧС муниципального/ межмуниципального уровня)</w:t>
            </w:r>
          </w:p>
        </w:tc>
        <w:tc>
          <w:tcPr>
            <w:tcW w:w="1233" w:type="pct"/>
            <w:vAlign w:val="center"/>
            <w:hideMark/>
          </w:tcPr>
          <w:p w:rsidR="006012F8" w:rsidRPr="002C70CC" w:rsidRDefault="006012F8" w:rsidP="00EF27BB">
            <w:pPr>
              <w:pStyle w:val="21"/>
              <w:jc w:val="center"/>
              <w:rPr>
                <w:sz w:val="24"/>
                <w:szCs w:val="24"/>
                <w:lang w:eastAsia="en-US"/>
              </w:rPr>
            </w:pPr>
            <w:r w:rsidRPr="002C70CC">
              <w:rPr>
                <w:sz w:val="24"/>
                <w:szCs w:val="24"/>
                <w:lang w:eastAsia="en-US"/>
              </w:rPr>
              <w:t>Организация централизованного теплоснабжения.</w:t>
            </w:r>
            <w:r w:rsidRPr="002C70CC">
              <w:rPr>
                <w:sz w:val="24"/>
                <w:szCs w:val="24"/>
                <w:lang w:eastAsia="en-US"/>
              </w:rPr>
              <w:br/>
              <w:t>Устройство пунктов обогрева</w:t>
            </w:r>
          </w:p>
        </w:tc>
      </w:tr>
      <w:tr w:rsidR="006012F8" w:rsidRPr="002C70CC" w:rsidTr="002A6231">
        <w:trPr>
          <w:trHeight w:val="20"/>
        </w:trPr>
        <w:tc>
          <w:tcPr>
            <w:tcW w:w="1268" w:type="pct"/>
            <w:shd w:val="clear" w:color="auto" w:fill="auto"/>
            <w:vAlign w:val="center"/>
            <w:hideMark/>
          </w:tcPr>
          <w:p w:rsidR="006012F8" w:rsidRPr="002C70CC" w:rsidRDefault="006012F8" w:rsidP="00EF27BB">
            <w:pPr>
              <w:pStyle w:val="21"/>
              <w:jc w:val="center"/>
              <w:rPr>
                <w:b/>
                <w:sz w:val="24"/>
                <w:szCs w:val="24"/>
                <w:lang w:eastAsia="en-US"/>
              </w:rPr>
            </w:pPr>
            <w:r w:rsidRPr="002C70CC">
              <w:rPr>
                <w:b/>
                <w:sz w:val="24"/>
                <w:szCs w:val="24"/>
                <w:lang w:eastAsia="en-US"/>
              </w:rPr>
              <w:lastRenderedPageBreak/>
              <w:t>Гололед</w:t>
            </w:r>
          </w:p>
          <w:p w:rsidR="006012F8" w:rsidRPr="002C70CC" w:rsidRDefault="006012F8" w:rsidP="00EF27BB">
            <w:pPr>
              <w:pStyle w:val="21"/>
              <w:jc w:val="center"/>
              <w:rPr>
                <w:sz w:val="24"/>
                <w:szCs w:val="24"/>
                <w:lang w:eastAsia="en-US"/>
              </w:rPr>
            </w:pPr>
            <w:r w:rsidRPr="002C70CC">
              <w:rPr>
                <w:sz w:val="24"/>
                <w:szCs w:val="24"/>
                <w:lang w:eastAsia="en-US"/>
              </w:rPr>
              <w:t>На всей территории поселения</w:t>
            </w:r>
          </w:p>
          <w:p w:rsidR="006012F8" w:rsidRPr="002C70CC" w:rsidRDefault="006012F8" w:rsidP="00EF27BB">
            <w:pPr>
              <w:pStyle w:val="21"/>
              <w:jc w:val="center"/>
              <w:rPr>
                <w:sz w:val="24"/>
                <w:szCs w:val="24"/>
                <w:lang w:eastAsia="en-US"/>
              </w:rPr>
            </w:pPr>
            <w:r w:rsidRPr="002C70CC">
              <w:rPr>
                <w:sz w:val="24"/>
                <w:szCs w:val="24"/>
                <w:lang w:eastAsia="en-US"/>
              </w:rPr>
              <w:t>Риск возникновения ЧС:</w:t>
            </w:r>
          </w:p>
          <w:p w:rsidR="006012F8" w:rsidRPr="002C70CC" w:rsidRDefault="006012F8" w:rsidP="00EF27BB">
            <w:pPr>
              <w:pStyle w:val="21"/>
              <w:jc w:val="center"/>
              <w:rPr>
                <w:sz w:val="24"/>
                <w:szCs w:val="24"/>
              </w:rPr>
            </w:pPr>
            <w:r w:rsidRPr="002C70CC">
              <w:rPr>
                <w:sz w:val="24"/>
                <w:szCs w:val="24"/>
                <w:lang w:eastAsia="en-US"/>
              </w:rPr>
              <w:t>-средний (толщина гололедной стенки, вероятная 1 раз в 5 лет,</w:t>
            </w:r>
            <w:r w:rsidR="00860D9E" w:rsidRPr="002C70CC">
              <w:rPr>
                <w:sz w:val="24"/>
                <w:szCs w:val="24"/>
                <w:lang w:eastAsia="en-US"/>
              </w:rPr>
              <w:t xml:space="preserve"> – </w:t>
            </w:r>
            <w:r w:rsidRPr="002C70CC">
              <w:rPr>
                <w:sz w:val="24"/>
                <w:szCs w:val="24"/>
              </w:rPr>
              <w:t>до 10 мм.)</w:t>
            </w:r>
          </w:p>
          <w:p w:rsidR="006012F8" w:rsidRPr="002C70CC" w:rsidRDefault="006012F8" w:rsidP="00EF27BB">
            <w:pPr>
              <w:pStyle w:val="21"/>
              <w:jc w:val="center"/>
              <w:rPr>
                <w:sz w:val="24"/>
                <w:szCs w:val="24"/>
              </w:rPr>
            </w:pPr>
            <w:r w:rsidRPr="002C70CC">
              <w:rPr>
                <w:sz w:val="24"/>
                <w:szCs w:val="24"/>
              </w:rPr>
              <w:t xml:space="preserve">Сезонность – 1 декада ноября – 2 </w:t>
            </w:r>
            <w:r w:rsidR="00D657ED" w:rsidRPr="002C70CC">
              <w:rPr>
                <w:sz w:val="24"/>
                <w:szCs w:val="24"/>
              </w:rPr>
              <w:t>декада</w:t>
            </w:r>
            <w:r w:rsidRPr="002C70CC">
              <w:rPr>
                <w:sz w:val="24"/>
                <w:szCs w:val="24"/>
              </w:rPr>
              <w:t xml:space="preserve"> марта.</w:t>
            </w:r>
          </w:p>
          <w:p w:rsidR="006012F8" w:rsidRPr="002C70CC" w:rsidRDefault="006012F8" w:rsidP="00EF27BB">
            <w:pPr>
              <w:pStyle w:val="21"/>
              <w:jc w:val="center"/>
              <w:rPr>
                <w:b/>
                <w:sz w:val="24"/>
                <w:szCs w:val="24"/>
                <w:lang w:eastAsia="en-US"/>
              </w:rPr>
            </w:pPr>
            <w:r w:rsidRPr="002C70CC">
              <w:rPr>
                <w:sz w:val="24"/>
                <w:szCs w:val="24"/>
                <w:lang w:eastAsia="en-US"/>
              </w:rPr>
              <w:t>Фактические случаи возникновения ЧС – не регистрировались.</w:t>
            </w:r>
          </w:p>
        </w:tc>
        <w:tc>
          <w:tcPr>
            <w:tcW w:w="1249" w:type="pct"/>
            <w:shd w:val="clear" w:color="auto" w:fill="auto"/>
            <w:vAlign w:val="center"/>
            <w:hideMark/>
          </w:tcPr>
          <w:p w:rsidR="006012F8" w:rsidRPr="002C70CC" w:rsidRDefault="006012F8" w:rsidP="00EF27BB">
            <w:pPr>
              <w:pStyle w:val="21"/>
              <w:jc w:val="center"/>
              <w:rPr>
                <w:sz w:val="24"/>
                <w:szCs w:val="24"/>
              </w:rPr>
            </w:pPr>
            <w:r w:rsidRPr="002C70CC">
              <w:rPr>
                <w:b/>
                <w:sz w:val="24"/>
                <w:szCs w:val="24"/>
              </w:rPr>
              <w:t>Гравитационный</w:t>
            </w:r>
            <w:r w:rsidRPr="002C70CC">
              <w:rPr>
                <w:b/>
                <w:sz w:val="24"/>
                <w:szCs w:val="24"/>
              </w:rPr>
              <w:br/>
            </w:r>
            <w:r w:rsidRPr="002C70CC">
              <w:rPr>
                <w:sz w:val="24"/>
                <w:szCs w:val="24"/>
              </w:rPr>
              <w:t>Гололедная нагрузка</w:t>
            </w:r>
          </w:p>
          <w:p w:rsidR="006012F8" w:rsidRPr="002C70CC" w:rsidRDefault="006012F8" w:rsidP="00EF27BB">
            <w:pPr>
              <w:pStyle w:val="21"/>
              <w:jc w:val="center"/>
              <w:rPr>
                <w:sz w:val="24"/>
                <w:szCs w:val="24"/>
              </w:rPr>
            </w:pPr>
          </w:p>
          <w:p w:rsidR="006012F8" w:rsidRPr="002C70CC" w:rsidRDefault="006012F8" w:rsidP="00EF27BB">
            <w:pPr>
              <w:pStyle w:val="21"/>
              <w:jc w:val="center"/>
              <w:rPr>
                <w:sz w:val="24"/>
                <w:szCs w:val="24"/>
                <w:lang w:eastAsia="en-US"/>
              </w:rPr>
            </w:pPr>
            <w:r w:rsidRPr="002C70CC">
              <w:rPr>
                <w:b/>
                <w:sz w:val="24"/>
                <w:szCs w:val="24"/>
              </w:rPr>
              <w:t>Динамический</w:t>
            </w:r>
            <w:r w:rsidRPr="002C70CC">
              <w:rPr>
                <w:b/>
                <w:sz w:val="24"/>
                <w:szCs w:val="24"/>
              </w:rPr>
              <w:br/>
            </w:r>
            <w:r w:rsidRPr="002C70CC">
              <w:rPr>
                <w:sz w:val="24"/>
                <w:szCs w:val="24"/>
              </w:rPr>
              <w:t>Вибрация</w:t>
            </w:r>
          </w:p>
        </w:tc>
        <w:tc>
          <w:tcPr>
            <w:tcW w:w="1250" w:type="pct"/>
            <w:shd w:val="clear" w:color="auto" w:fill="auto"/>
            <w:vAlign w:val="center"/>
            <w:hideMark/>
          </w:tcPr>
          <w:p w:rsidR="006012F8" w:rsidRPr="002C70CC" w:rsidRDefault="006012F8" w:rsidP="00EF27BB">
            <w:pPr>
              <w:pStyle w:val="21"/>
              <w:jc w:val="center"/>
              <w:rPr>
                <w:sz w:val="24"/>
                <w:szCs w:val="24"/>
                <w:lang w:eastAsia="en-US"/>
              </w:rPr>
            </w:pPr>
            <w:r w:rsidRPr="002C70CC">
              <w:rPr>
                <w:sz w:val="24"/>
                <w:szCs w:val="24"/>
                <w:lang w:eastAsia="en-US"/>
              </w:rPr>
              <w:t>Обрыв воздушных линий электропередач и связи.</w:t>
            </w:r>
          </w:p>
          <w:p w:rsidR="006012F8" w:rsidRPr="002C70CC" w:rsidRDefault="006012F8" w:rsidP="00EF27BB">
            <w:pPr>
              <w:pStyle w:val="21"/>
              <w:jc w:val="center"/>
              <w:rPr>
                <w:sz w:val="24"/>
                <w:szCs w:val="24"/>
                <w:lang w:eastAsia="en-US"/>
              </w:rPr>
            </w:pPr>
            <w:r w:rsidRPr="002C70CC">
              <w:rPr>
                <w:sz w:val="24"/>
                <w:szCs w:val="24"/>
              </w:rPr>
              <w:t>Степень опасности – 1 (потенциальная опасность ЧС локального уровня).</w:t>
            </w:r>
          </w:p>
        </w:tc>
        <w:tc>
          <w:tcPr>
            <w:tcW w:w="1233" w:type="pct"/>
            <w:shd w:val="clear" w:color="auto" w:fill="auto"/>
            <w:vAlign w:val="center"/>
            <w:hideMark/>
          </w:tcPr>
          <w:p w:rsidR="006012F8" w:rsidRPr="002C70CC" w:rsidRDefault="006012F8" w:rsidP="00EF27BB">
            <w:pPr>
              <w:pStyle w:val="21"/>
              <w:jc w:val="center"/>
              <w:rPr>
                <w:sz w:val="24"/>
                <w:szCs w:val="24"/>
                <w:lang w:eastAsia="en-US"/>
              </w:rPr>
            </w:pPr>
            <w:r w:rsidRPr="002C70CC">
              <w:rPr>
                <w:sz w:val="24"/>
                <w:szCs w:val="24"/>
                <w:lang w:eastAsia="en-US"/>
              </w:rPr>
              <w:t>Подземная прокладка линий связи и электропередач</w:t>
            </w:r>
            <w:r w:rsidRPr="002C70CC">
              <w:rPr>
                <w:sz w:val="24"/>
                <w:szCs w:val="24"/>
              </w:rPr>
              <w:t>.</w:t>
            </w:r>
          </w:p>
        </w:tc>
      </w:tr>
      <w:tr w:rsidR="006012F8" w:rsidRPr="002C70CC" w:rsidTr="00EF27BB">
        <w:tc>
          <w:tcPr>
            <w:tcW w:w="5000" w:type="pct"/>
            <w:gridSpan w:val="4"/>
            <w:shd w:val="clear" w:color="auto" w:fill="auto"/>
            <w:vAlign w:val="center"/>
            <w:hideMark/>
          </w:tcPr>
          <w:p w:rsidR="006012F8" w:rsidRPr="002C70CC" w:rsidRDefault="006012F8" w:rsidP="00EF27BB">
            <w:pPr>
              <w:jc w:val="center"/>
              <w:rPr>
                <w:rFonts w:cs="Times New Roman"/>
                <w:b/>
                <w:szCs w:val="24"/>
              </w:rPr>
            </w:pPr>
            <w:r w:rsidRPr="002C70CC">
              <w:rPr>
                <w:rFonts w:cs="Times New Roman"/>
                <w:b/>
                <w:szCs w:val="24"/>
              </w:rPr>
              <w:t>Опасные гидрологические явления и процессы</w:t>
            </w:r>
          </w:p>
        </w:tc>
      </w:tr>
      <w:tr w:rsidR="006012F8" w:rsidRPr="002C70CC" w:rsidTr="00EF27BB">
        <w:tc>
          <w:tcPr>
            <w:tcW w:w="1268" w:type="pct"/>
            <w:shd w:val="clear" w:color="auto" w:fill="auto"/>
            <w:vAlign w:val="center"/>
            <w:hideMark/>
          </w:tcPr>
          <w:p w:rsidR="006012F8" w:rsidRPr="002C70CC" w:rsidRDefault="006012F8" w:rsidP="00EF27BB">
            <w:pPr>
              <w:jc w:val="center"/>
              <w:rPr>
                <w:rFonts w:cs="Times New Roman"/>
                <w:b/>
                <w:spacing w:val="-2"/>
                <w:szCs w:val="24"/>
              </w:rPr>
            </w:pPr>
            <w:r w:rsidRPr="002C70CC">
              <w:rPr>
                <w:rFonts w:cs="Times New Roman"/>
                <w:b/>
                <w:spacing w:val="-2"/>
                <w:szCs w:val="24"/>
              </w:rPr>
              <w:t>Половодье</w:t>
            </w:r>
          </w:p>
          <w:p w:rsidR="006012F8" w:rsidRPr="002C70CC" w:rsidRDefault="006012F8" w:rsidP="00EF27BB">
            <w:pPr>
              <w:jc w:val="center"/>
              <w:rPr>
                <w:rFonts w:cs="Times New Roman"/>
                <w:szCs w:val="24"/>
              </w:rPr>
            </w:pPr>
            <w:r w:rsidRPr="002C70CC">
              <w:rPr>
                <w:rFonts w:cs="Times New Roman"/>
                <w:szCs w:val="24"/>
              </w:rPr>
              <w:t>Риск возникновения подтоплений (затоплений) населенного пункта низкий.</w:t>
            </w:r>
          </w:p>
          <w:p w:rsidR="006012F8" w:rsidRPr="002C70CC" w:rsidRDefault="006012F8" w:rsidP="00EF27BB">
            <w:pPr>
              <w:jc w:val="center"/>
              <w:rPr>
                <w:rFonts w:cs="Times New Roman"/>
                <w:szCs w:val="24"/>
              </w:rPr>
            </w:pPr>
            <w:r w:rsidRPr="002C70CC">
              <w:rPr>
                <w:rFonts w:cs="Times New Roman"/>
                <w:szCs w:val="24"/>
              </w:rPr>
              <w:t>Степень опасности 1 балл (площадь затопления поймы р. </w:t>
            </w:r>
            <w:r w:rsidR="003D6124" w:rsidRPr="002C70CC">
              <w:rPr>
                <w:rFonts w:cs="Times New Roman"/>
                <w:szCs w:val="24"/>
              </w:rPr>
              <w:t>Печор</w:t>
            </w:r>
            <w:r w:rsidRPr="002C70CC">
              <w:rPr>
                <w:rFonts w:cs="Times New Roman"/>
                <w:szCs w:val="24"/>
              </w:rPr>
              <w:t>а – менее 40%).</w:t>
            </w:r>
          </w:p>
          <w:p w:rsidR="006012F8" w:rsidRPr="002C70CC" w:rsidRDefault="006012F8" w:rsidP="002D6C87">
            <w:pPr>
              <w:jc w:val="center"/>
              <w:rPr>
                <w:rFonts w:cs="Times New Roman"/>
                <w:szCs w:val="24"/>
              </w:rPr>
            </w:pPr>
            <w:r w:rsidRPr="002C70CC">
              <w:rPr>
                <w:rFonts w:cs="Times New Roman"/>
                <w:szCs w:val="24"/>
              </w:rPr>
              <w:t xml:space="preserve">Вероятность наводнений – 30-40% </w:t>
            </w:r>
          </w:p>
          <w:p w:rsidR="006012F8" w:rsidRPr="002C70CC" w:rsidRDefault="006012F8" w:rsidP="002D6C87">
            <w:pPr>
              <w:jc w:val="center"/>
              <w:rPr>
                <w:rFonts w:cs="Times New Roman"/>
                <w:szCs w:val="24"/>
              </w:rPr>
            </w:pPr>
            <w:r w:rsidRPr="002C70CC">
              <w:rPr>
                <w:rFonts w:cs="Times New Roman"/>
                <w:szCs w:val="24"/>
              </w:rPr>
              <w:t>(один раз в 2-3,5 года)</w:t>
            </w:r>
          </w:p>
          <w:p w:rsidR="006012F8" w:rsidRPr="002C70CC" w:rsidRDefault="006012F8" w:rsidP="00EF27BB">
            <w:pPr>
              <w:jc w:val="center"/>
              <w:rPr>
                <w:rFonts w:cs="Times New Roman"/>
                <w:szCs w:val="24"/>
              </w:rPr>
            </w:pPr>
            <w:r w:rsidRPr="002C70CC">
              <w:rPr>
                <w:rFonts w:cs="Times New Roman"/>
                <w:szCs w:val="24"/>
              </w:rPr>
              <w:t>Максимальный уровень подъема воды</w:t>
            </w:r>
            <w:r w:rsidR="0011470F" w:rsidRPr="002C70CC">
              <w:rPr>
                <w:rFonts w:cs="Times New Roman"/>
                <w:szCs w:val="24"/>
              </w:rPr>
              <w:t xml:space="preserve"> в р Печора</w:t>
            </w:r>
            <w:r w:rsidRPr="002C70CC">
              <w:rPr>
                <w:rFonts w:cs="Times New Roman"/>
                <w:szCs w:val="24"/>
              </w:rPr>
              <w:t>:</w:t>
            </w:r>
          </w:p>
          <w:p w:rsidR="006012F8" w:rsidRPr="002C70CC" w:rsidRDefault="006012F8" w:rsidP="00EF27BB">
            <w:pPr>
              <w:jc w:val="center"/>
              <w:rPr>
                <w:rFonts w:cs="Times New Roman"/>
                <w:szCs w:val="24"/>
              </w:rPr>
            </w:pPr>
            <w:r w:rsidRPr="002C70CC">
              <w:rPr>
                <w:rFonts w:cs="Times New Roman"/>
                <w:szCs w:val="24"/>
              </w:rPr>
              <w:t>- 10-15 м.</w:t>
            </w:r>
          </w:p>
          <w:p w:rsidR="006012F8" w:rsidRPr="002C70CC" w:rsidRDefault="006012F8" w:rsidP="00EF27BB">
            <w:pPr>
              <w:jc w:val="center"/>
              <w:rPr>
                <w:rFonts w:cs="Times New Roman"/>
                <w:szCs w:val="24"/>
              </w:rPr>
            </w:pPr>
            <w:r w:rsidRPr="002C70CC">
              <w:rPr>
                <w:rFonts w:cs="Times New Roman"/>
                <w:szCs w:val="24"/>
              </w:rPr>
              <w:t>Сезонность– июнь, начало сентября– август – сентябрь.</w:t>
            </w:r>
          </w:p>
          <w:p w:rsidR="006012F8" w:rsidRPr="002C70CC" w:rsidRDefault="006012F8" w:rsidP="00EF27BB">
            <w:pPr>
              <w:jc w:val="center"/>
              <w:rPr>
                <w:rFonts w:cs="Times New Roman"/>
                <w:szCs w:val="24"/>
              </w:rPr>
            </w:pPr>
            <w:r w:rsidRPr="002C70CC">
              <w:rPr>
                <w:rFonts w:cs="Times New Roman"/>
                <w:szCs w:val="24"/>
              </w:rPr>
              <w:t xml:space="preserve">Населенные пункты поселения в </w:t>
            </w:r>
            <w:r w:rsidRPr="002C70CC">
              <w:rPr>
                <w:rFonts w:eastAsia="Times New Roman" w:cs="Times New Roman"/>
                <w:szCs w:val="24"/>
                <w:lang w:eastAsia="ru-RU"/>
              </w:rPr>
              <w:t xml:space="preserve">Перечне населенных пунктов, расположенных на территории Республики </w:t>
            </w:r>
            <w:r w:rsidR="003E07D8" w:rsidRPr="002C70CC">
              <w:rPr>
                <w:rFonts w:eastAsia="Times New Roman" w:cs="Times New Roman"/>
                <w:szCs w:val="24"/>
                <w:lang w:eastAsia="ru-RU"/>
              </w:rPr>
              <w:t xml:space="preserve">Коми, </w:t>
            </w:r>
            <w:r w:rsidR="003E07D8" w:rsidRPr="002C70CC">
              <w:rPr>
                <w:rFonts w:eastAsia="Times New Roman" w:cs="Times New Roman"/>
                <w:lang w:eastAsia="ru-RU"/>
              </w:rPr>
              <w:t>подверженных</w:t>
            </w:r>
            <w:r w:rsidRPr="002C70CC">
              <w:rPr>
                <w:rFonts w:eastAsia="Times New Roman" w:cs="Times New Roman"/>
                <w:szCs w:val="24"/>
                <w:lang w:eastAsia="ru-RU"/>
              </w:rPr>
              <w:t xml:space="preserve"> угрозе затопления не содержатся.</w:t>
            </w:r>
          </w:p>
          <w:p w:rsidR="006012F8" w:rsidRPr="002C70CC" w:rsidRDefault="006012F8" w:rsidP="00EF27BB">
            <w:pPr>
              <w:jc w:val="center"/>
              <w:rPr>
                <w:rFonts w:cs="Times New Roman"/>
                <w:szCs w:val="24"/>
              </w:rPr>
            </w:pPr>
            <w:r w:rsidRPr="002C70CC">
              <w:rPr>
                <w:rFonts w:cs="Times New Roman"/>
                <w:szCs w:val="24"/>
              </w:rPr>
              <w:t>*Зона затопления 1%-ным паводком показана на карте</w:t>
            </w:r>
          </w:p>
        </w:tc>
        <w:tc>
          <w:tcPr>
            <w:tcW w:w="1249" w:type="pct"/>
            <w:shd w:val="clear" w:color="auto" w:fill="auto"/>
            <w:vAlign w:val="center"/>
            <w:hideMark/>
          </w:tcPr>
          <w:p w:rsidR="006012F8" w:rsidRPr="002C70CC" w:rsidRDefault="006012F8" w:rsidP="00EF27BB">
            <w:pPr>
              <w:jc w:val="center"/>
              <w:rPr>
                <w:rFonts w:cs="Times New Roman"/>
                <w:bCs/>
                <w:szCs w:val="24"/>
              </w:rPr>
            </w:pPr>
            <w:r w:rsidRPr="002C70CC">
              <w:rPr>
                <w:rFonts w:eastAsia="Times New Roman" w:cs="Times New Roman"/>
                <w:b/>
                <w:szCs w:val="24"/>
                <w:lang w:eastAsia="ru-RU"/>
              </w:rPr>
              <w:t>Гидродинамический</w:t>
            </w:r>
            <w:r w:rsidRPr="002C70CC">
              <w:rPr>
                <w:rFonts w:eastAsia="Times New Roman" w:cs="Times New Roman"/>
                <w:b/>
                <w:szCs w:val="24"/>
                <w:lang w:eastAsia="ru-RU"/>
              </w:rPr>
              <w:br/>
            </w:r>
            <w:r w:rsidRPr="002C70CC">
              <w:rPr>
                <w:rFonts w:eastAsia="Times New Roman" w:cs="Times New Roman"/>
                <w:szCs w:val="24"/>
                <w:lang w:eastAsia="ru-RU"/>
              </w:rPr>
              <w:t>Поток (течение) воды</w:t>
            </w:r>
            <w:r w:rsidRPr="002C70CC">
              <w:rPr>
                <w:rFonts w:eastAsia="Times New Roman" w:cs="Times New Roman"/>
                <w:szCs w:val="24"/>
                <w:lang w:eastAsia="ru-RU"/>
              </w:rPr>
              <w:br/>
            </w:r>
            <w:r w:rsidRPr="002C70CC">
              <w:rPr>
                <w:rFonts w:eastAsia="Times New Roman" w:cs="Times New Roman"/>
                <w:b/>
                <w:szCs w:val="24"/>
                <w:lang w:eastAsia="ru-RU"/>
              </w:rPr>
              <w:t>Гидрохимический</w:t>
            </w:r>
            <w:r w:rsidRPr="002C70CC">
              <w:rPr>
                <w:rFonts w:eastAsia="Times New Roman" w:cs="Times New Roman"/>
                <w:b/>
                <w:szCs w:val="24"/>
                <w:lang w:eastAsia="ru-RU"/>
              </w:rPr>
              <w:br/>
            </w:r>
            <w:r w:rsidRPr="002C70CC">
              <w:rPr>
                <w:rFonts w:eastAsia="Times New Roman" w:cs="Times New Roman"/>
                <w:szCs w:val="24"/>
                <w:lang w:eastAsia="ru-RU"/>
              </w:rPr>
              <w:t>Загрязнение гидросферы, почв, грунтов</w:t>
            </w:r>
          </w:p>
        </w:tc>
        <w:tc>
          <w:tcPr>
            <w:tcW w:w="1250" w:type="pct"/>
            <w:shd w:val="clear" w:color="auto" w:fill="auto"/>
            <w:vAlign w:val="center"/>
            <w:hideMark/>
          </w:tcPr>
          <w:p w:rsidR="006012F8" w:rsidRPr="002C70CC" w:rsidRDefault="006012F8" w:rsidP="00EF27BB">
            <w:pPr>
              <w:jc w:val="center"/>
              <w:rPr>
                <w:rFonts w:cs="Times New Roman"/>
                <w:szCs w:val="24"/>
              </w:rPr>
            </w:pPr>
            <w:r w:rsidRPr="002C70CC">
              <w:rPr>
                <w:rFonts w:cs="Times New Roman"/>
                <w:szCs w:val="24"/>
              </w:rPr>
              <w:t>Подтопления, затопления, размыв почвы, возникновение текучего состояния почвы, разрушение построек. Затруднения в работе транспорта и проведении наружных работ. Аварии на инженерных коммуникациях. Дорожно-транспортные происшествия.</w:t>
            </w:r>
          </w:p>
          <w:p w:rsidR="006012F8" w:rsidRPr="002C70CC" w:rsidRDefault="006012F8" w:rsidP="00436BB2">
            <w:pPr>
              <w:jc w:val="center"/>
              <w:rPr>
                <w:rFonts w:cs="Times New Roman"/>
                <w:szCs w:val="24"/>
              </w:rPr>
            </w:pPr>
            <w:r w:rsidRPr="002C70CC">
              <w:rPr>
                <w:rFonts w:cs="Times New Roman"/>
                <w:szCs w:val="24"/>
              </w:rPr>
              <w:t>(потенциальная опасность ЧС локального уровня).</w:t>
            </w:r>
          </w:p>
        </w:tc>
        <w:tc>
          <w:tcPr>
            <w:tcW w:w="1233" w:type="pct"/>
            <w:shd w:val="clear" w:color="auto" w:fill="auto"/>
            <w:vAlign w:val="center"/>
            <w:hideMark/>
          </w:tcPr>
          <w:p w:rsidR="006012F8" w:rsidRPr="002C70CC" w:rsidRDefault="006012F8" w:rsidP="00EF27BB">
            <w:pPr>
              <w:jc w:val="center"/>
              <w:rPr>
                <w:rFonts w:cs="Times New Roman"/>
                <w:szCs w:val="24"/>
              </w:rPr>
            </w:pPr>
            <w:r w:rsidRPr="002C70CC">
              <w:rPr>
                <w:rFonts w:cs="Times New Roman"/>
                <w:szCs w:val="24"/>
              </w:rPr>
              <w:t xml:space="preserve">Организация инженерной защиты территорий, зданий и сооружений согласно </w:t>
            </w:r>
            <w:r w:rsidRPr="002C70CC">
              <w:rPr>
                <w:rFonts w:cs="Times New Roman"/>
                <w:szCs w:val="24"/>
              </w:rPr>
              <w:br/>
              <w:t>СНиП 22-02-2003</w:t>
            </w:r>
          </w:p>
          <w:p w:rsidR="006012F8" w:rsidRPr="002C70CC" w:rsidRDefault="006012F8" w:rsidP="00EF27BB">
            <w:pPr>
              <w:jc w:val="center"/>
              <w:rPr>
                <w:rFonts w:cs="Times New Roman"/>
                <w:szCs w:val="24"/>
              </w:rPr>
            </w:pPr>
            <w:r w:rsidRPr="002C70CC">
              <w:rPr>
                <w:rFonts w:cs="Times New Roman"/>
                <w:szCs w:val="24"/>
              </w:rPr>
              <w:t>Размещение объектов вне территорий, подверженных действию гидродинамических факторов.</w:t>
            </w:r>
          </w:p>
          <w:p w:rsidR="006012F8" w:rsidRPr="002C70CC" w:rsidRDefault="006012F8" w:rsidP="00EF27BB">
            <w:pPr>
              <w:jc w:val="center"/>
              <w:rPr>
                <w:rFonts w:cs="Times New Roman"/>
                <w:szCs w:val="24"/>
              </w:rPr>
            </w:pPr>
            <w:r w:rsidRPr="002C70CC">
              <w:rPr>
                <w:rFonts w:cs="Times New Roman"/>
                <w:szCs w:val="24"/>
              </w:rPr>
              <w:t>Недопущение размещения потенциальных источников загрязнения на территориях, подверженных подтоплению и затоплению.</w:t>
            </w:r>
          </w:p>
          <w:p w:rsidR="006012F8" w:rsidRPr="002C70CC" w:rsidRDefault="006012F8" w:rsidP="00EF27BB">
            <w:pPr>
              <w:jc w:val="center"/>
              <w:rPr>
                <w:rFonts w:cs="Times New Roman"/>
                <w:szCs w:val="24"/>
              </w:rPr>
            </w:pPr>
            <w:r w:rsidRPr="002C70CC">
              <w:rPr>
                <w:rFonts w:cs="Times New Roman"/>
                <w:szCs w:val="24"/>
              </w:rPr>
              <w:t>Устройство защитных гидротехнических сооружений по берегам водотоков и водоемов</w:t>
            </w:r>
          </w:p>
        </w:tc>
      </w:tr>
      <w:tr w:rsidR="006B696C" w:rsidRPr="002C70CC" w:rsidTr="00EF27BB">
        <w:tc>
          <w:tcPr>
            <w:tcW w:w="5000" w:type="pct"/>
            <w:gridSpan w:val="4"/>
            <w:vAlign w:val="center"/>
            <w:hideMark/>
          </w:tcPr>
          <w:p w:rsidR="006B696C" w:rsidRPr="002C70CC" w:rsidRDefault="006B696C" w:rsidP="00EF27BB">
            <w:pPr>
              <w:pStyle w:val="21"/>
              <w:jc w:val="center"/>
              <w:rPr>
                <w:b/>
                <w:sz w:val="24"/>
                <w:szCs w:val="24"/>
                <w:lang w:eastAsia="en-US"/>
              </w:rPr>
            </w:pPr>
            <w:r w:rsidRPr="002C70CC">
              <w:rPr>
                <w:b/>
                <w:sz w:val="24"/>
                <w:szCs w:val="24"/>
                <w:lang w:eastAsia="en-US"/>
              </w:rPr>
              <w:t>Природные пожары</w:t>
            </w:r>
          </w:p>
        </w:tc>
      </w:tr>
      <w:tr w:rsidR="006B696C" w:rsidRPr="002C70CC" w:rsidTr="00EF27BB">
        <w:tc>
          <w:tcPr>
            <w:tcW w:w="1268" w:type="pct"/>
            <w:vAlign w:val="center"/>
            <w:hideMark/>
          </w:tcPr>
          <w:p w:rsidR="006B696C" w:rsidRPr="002C70CC" w:rsidRDefault="006B696C" w:rsidP="00EF27BB">
            <w:pPr>
              <w:pStyle w:val="21"/>
              <w:jc w:val="center"/>
              <w:rPr>
                <w:sz w:val="24"/>
                <w:szCs w:val="24"/>
              </w:rPr>
            </w:pPr>
            <w:r w:rsidRPr="002C70CC">
              <w:rPr>
                <w:b/>
                <w:sz w:val="24"/>
                <w:szCs w:val="24"/>
                <w:lang w:eastAsia="en-US"/>
              </w:rPr>
              <w:lastRenderedPageBreak/>
              <w:t>Пожар ландшафтный, лесной</w:t>
            </w:r>
            <w:r w:rsidRPr="002C70CC">
              <w:rPr>
                <w:b/>
                <w:sz w:val="24"/>
                <w:szCs w:val="24"/>
                <w:lang w:eastAsia="en-US"/>
              </w:rPr>
              <w:br/>
            </w:r>
            <w:r w:rsidRPr="002C70CC">
              <w:rPr>
                <w:sz w:val="24"/>
                <w:szCs w:val="24"/>
              </w:rPr>
              <w:t>Лесные массивы на всей территории поселения.</w:t>
            </w:r>
          </w:p>
          <w:p w:rsidR="006B696C" w:rsidRPr="002C70CC" w:rsidRDefault="006B696C" w:rsidP="00EF27BB">
            <w:pPr>
              <w:pStyle w:val="21"/>
              <w:jc w:val="center"/>
              <w:rPr>
                <w:sz w:val="24"/>
                <w:szCs w:val="24"/>
                <w:lang w:eastAsia="en-US"/>
              </w:rPr>
            </w:pPr>
            <w:r w:rsidRPr="002C70CC">
              <w:rPr>
                <w:sz w:val="24"/>
                <w:szCs w:val="24"/>
                <w:lang w:eastAsia="en-US"/>
              </w:rPr>
              <w:t>Класс пожарной опасности лесного фонда – 3.</w:t>
            </w:r>
          </w:p>
          <w:p w:rsidR="006B696C" w:rsidRPr="002C70CC" w:rsidRDefault="006B696C" w:rsidP="00EF27BB">
            <w:pPr>
              <w:pStyle w:val="21"/>
              <w:jc w:val="center"/>
              <w:rPr>
                <w:sz w:val="24"/>
                <w:szCs w:val="24"/>
                <w:lang w:eastAsia="en-US"/>
              </w:rPr>
            </w:pPr>
            <w:r w:rsidRPr="002C70CC">
              <w:rPr>
                <w:sz w:val="24"/>
                <w:szCs w:val="24"/>
                <w:lang w:eastAsia="en-US"/>
              </w:rPr>
              <w:t>Степень пожарной опасности лесного фонда – средняя.</w:t>
            </w:r>
          </w:p>
          <w:p w:rsidR="006B696C" w:rsidRPr="002C70CC" w:rsidRDefault="006B696C" w:rsidP="00EF27BB">
            <w:pPr>
              <w:pStyle w:val="21"/>
              <w:jc w:val="center"/>
              <w:rPr>
                <w:sz w:val="24"/>
                <w:szCs w:val="24"/>
                <w:lang w:eastAsia="en-US"/>
              </w:rPr>
            </w:pPr>
            <w:r w:rsidRPr="002C70CC">
              <w:rPr>
                <w:sz w:val="24"/>
                <w:szCs w:val="24"/>
                <w:lang w:eastAsia="en-US"/>
              </w:rPr>
              <w:t>Интегральный показатель пожарной опасности лесного фонда (среднегодовая площадь одного лесного пожара) – 10-20 га.</w:t>
            </w:r>
          </w:p>
        </w:tc>
        <w:tc>
          <w:tcPr>
            <w:tcW w:w="1249" w:type="pct"/>
            <w:vMerge w:val="restart"/>
            <w:vAlign w:val="center"/>
            <w:hideMark/>
          </w:tcPr>
          <w:p w:rsidR="006B696C" w:rsidRPr="002C70CC" w:rsidRDefault="006B696C" w:rsidP="00EF27BB">
            <w:pPr>
              <w:pStyle w:val="21"/>
              <w:jc w:val="center"/>
              <w:rPr>
                <w:sz w:val="24"/>
                <w:szCs w:val="24"/>
              </w:rPr>
            </w:pPr>
            <w:r w:rsidRPr="002C70CC">
              <w:rPr>
                <w:b/>
                <w:sz w:val="24"/>
                <w:szCs w:val="24"/>
              </w:rPr>
              <w:t>Теплофизический</w:t>
            </w:r>
            <w:r w:rsidRPr="002C70CC">
              <w:rPr>
                <w:b/>
                <w:sz w:val="24"/>
                <w:szCs w:val="24"/>
              </w:rPr>
              <w:br/>
            </w:r>
            <w:r w:rsidRPr="002C70CC">
              <w:rPr>
                <w:sz w:val="24"/>
                <w:szCs w:val="24"/>
              </w:rPr>
              <w:t>Пламя</w:t>
            </w:r>
            <w:r w:rsidRPr="002C70CC">
              <w:rPr>
                <w:sz w:val="24"/>
                <w:szCs w:val="24"/>
              </w:rPr>
              <w:br/>
              <w:t>Нагрев тепловым потоком</w:t>
            </w:r>
            <w:r w:rsidRPr="002C70CC">
              <w:rPr>
                <w:sz w:val="24"/>
                <w:szCs w:val="24"/>
              </w:rPr>
              <w:br/>
              <w:t>Тепловой удар</w:t>
            </w:r>
            <w:r w:rsidRPr="002C70CC">
              <w:rPr>
                <w:sz w:val="24"/>
                <w:szCs w:val="24"/>
              </w:rPr>
              <w:br/>
              <w:t>Помутнение воздуха</w:t>
            </w:r>
            <w:r w:rsidRPr="002C70CC">
              <w:rPr>
                <w:sz w:val="24"/>
                <w:szCs w:val="24"/>
              </w:rPr>
              <w:br/>
              <w:t>Опасные дымы</w:t>
            </w:r>
          </w:p>
          <w:p w:rsidR="006B696C" w:rsidRPr="002C70CC" w:rsidRDefault="006B696C" w:rsidP="00EF27BB">
            <w:pPr>
              <w:pStyle w:val="21"/>
              <w:jc w:val="center"/>
              <w:rPr>
                <w:sz w:val="24"/>
                <w:szCs w:val="24"/>
              </w:rPr>
            </w:pPr>
          </w:p>
          <w:p w:rsidR="006B696C" w:rsidRPr="002C70CC" w:rsidRDefault="006B696C" w:rsidP="00EF27BB">
            <w:pPr>
              <w:pStyle w:val="21"/>
              <w:jc w:val="center"/>
              <w:rPr>
                <w:sz w:val="24"/>
                <w:szCs w:val="24"/>
              </w:rPr>
            </w:pPr>
            <w:r w:rsidRPr="002C70CC">
              <w:rPr>
                <w:b/>
                <w:sz w:val="24"/>
                <w:szCs w:val="24"/>
              </w:rPr>
              <w:t>Химический</w:t>
            </w:r>
            <w:r w:rsidRPr="002C70CC">
              <w:rPr>
                <w:b/>
                <w:sz w:val="24"/>
                <w:szCs w:val="24"/>
              </w:rPr>
              <w:br/>
            </w:r>
            <w:r w:rsidRPr="002C70CC">
              <w:rPr>
                <w:sz w:val="24"/>
                <w:szCs w:val="24"/>
              </w:rPr>
              <w:t>Загрязнение атмосферы, почвы, грунтов, гидросферы</w:t>
            </w:r>
          </w:p>
        </w:tc>
        <w:tc>
          <w:tcPr>
            <w:tcW w:w="1250" w:type="pct"/>
            <w:vMerge w:val="restart"/>
            <w:vAlign w:val="center"/>
            <w:hideMark/>
          </w:tcPr>
          <w:p w:rsidR="006B696C" w:rsidRPr="002C70CC" w:rsidRDefault="006B696C" w:rsidP="00EF27BB">
            <w:pPr>
              <w:pStyle w:val="21"/>
              <w:jc w:val="center"/>
              <w:rPr>
                <w:sz w:val="24"/>
                <w:szCs w:val="24"/>
                <w:lang w:eastAsia="en-US"/>
              </w:rPr>
            </w:pPr>
            <w:r w:rsidRPr="002C70CC">
              <w:rPr>
                <w:sz w:val="24"/>
                <w:szCs w:val="24"/>
                <w:lang w:eastAsia="en-US"/>
              </w:rPr>
              <w:t>Задымление.</w:t>
            </w:r>
          </w:p>
          <w:p w:rsidR="006B696C" w:rsidRPr="002C70CC" w:rsidRDefault="006B696C" w:rsidP="00EF27BB">
            <w:pPr>
              <w:pStyle w:val="21"/>
              <w:jc w:val="center"/>
              <w:rPr>
                <w:sz w:val="24"/>
                <w:szCs w:val="24"/>
                <w:lang w:eastAsia="en-US"/>
              </w:rPr>
            </w:pPr>
            <w:r w:rsidRPr="002C70CC">
              <w:rPr>
                <w:sz w:val="24"/>
                <w:szCs w:val="24"/>
                <w:lang w:eastAsia="en-US"/>
              </w:rPr>
              <w:t>Выгорание леса.</w:t>
            </w:r>
          </w:p>
          <w:p w:rsidR="006B696C" w:rsidRPr="002C70CC" w:rsidRDefault="006B696C" w:rsidP="00EF27BB">
            <w:pPr>
              <w:pStyle w:val="21"/>
              <w:jc w:val="center"/>
              <w:rPr>
                <w:sz w:val="24"/>
                <w:szCs w:val="24"/>
                <w:lang w:eastAsia="en-US"/>
              </w:rPr>
            </w:pPr>
            <w:r w:rsidRPr="002C70CC">
              <w:rPr>
                <w:sz w:val="24"/>
                <w:szCs w:val="24"/>
                <w:lang w:eastAsia="en-US"/>
              </w:rPr>
              <w:t>Угроза жизни и здоровью населения.</w:t>
            </w:r>
          </w:p>
          <w:p w:rsidR="006B696C" w:rsidRPr="002C70CC" w:rsidRDefault="006B696C" w:rsidP="00EF27BB">
            <w:pPr>
              <w:pStyle w:val="21"/>
              <w:jc w:val="center"/>
              <w:rPr>
                <w:sz w:val="24"/>
                <w:szCs w:val="24"/>
                <w:lang w:eastAsia="en-US"/>
              </w:rPr>
            </w:pPr>
            <w:r w:rsidRPr="002C70CC">
              <w:rPr>
                <w:sz w:val="24"/>
                <w:szCs w:val="24"/>
                <w:lang w:eastAsia="en-US"/>
              </w:rPr>
              <w:t>Затруднения в работе транспорта и проведении наружных работ. Дорожно-транспортные происшествия.</w:t>
            </w:r>
          </w:p>
          <w:p w:rsidR="006B696C" w:rsidRPr="002C70CC" w:rsidRDefault="006B696C" w:rsidP="00EF27BB">
            <w:pPr>
              <w:pStyle w:val="21"/>
              <w:jc w:val="center"/>
              <w:rPr>
                <w:sz w:val="24"/>
                <w:szCs w:val="24"/>
              </w:rPr>
            </w:pPr>
            <w:r w:rsidRPr="002C70CC">
              <w:rPr>
                <w:sz w:val="24"/>
                <w:szCs w:val="24"/>
              </w:rPr>
              <w:t>Степень опасности:</w:t>
            </w:r>
          </w:p>
          <w:p w:rsidR="006B696C" w:rsidRPr="002C70CC" w:rsidRDefault="006B696C" w:rsidP="00EF27BB">
            <w:pPr>
              <w:pStyle w:val="21"/>
              <w:jc w:val="center"/>
              <w:rPr>
                <w:sz w:val="24"/>
                <w:szCs w:val="24"/>
              </w:rPr>
            </w:pPr>
            <w:r w:rsidRPr="002C70CC">
              <w:rPr>
                <w:sz w:val="24"/>
                <w:szCs w:val="24"/>
              </w:rPr>
              <w:t>- лесного пожара – 3 (потенциальная опасность ЧС регионального уровня);</w:t>
            </w:r>
          </w:p>
          <w:p w:rsidR="006B696C" w:rsidRPr="002C70CC" w:rsidRDefault="006B696C" w:rsidP="00EF27BB">
            <w:pPr>
              <w:pStyle w:val="21"/>
              <w:jc w:val="center"/>
              <w:rPr>
                <w:sz w:val="24"/>
                <w:szCs w:val="24"/>
                <w:lang w:eastAsia="en-US"/>
              </w:rPr>
            </w:pPr>
            <w:r w:rsidRPr="002C70CC">
              <w:rPr>
                <w:sz w:val="24"/>
                <w:szCs w:val="24"/>
              </w:rPr>
              <w:t>- торфяного пожара – 1 (потенциальная опасность ЧС локального уровня).</w:t>
            </w:r>
          </w:p>
        </w:tc>
        <w:tc>
          <w:tcPr>
            <w:tcW w:w="1233" w:type="pct"/>
            <w:vMerge w:val="restart"/>
            <w:vAlign w:val="center"/>
            <w:hideMark/>
          </w:tcPr>
          <w:p w:rsidR="006B696C" w:rsidRPr="002C70CC" w:rsidRDefault="006B696C" w:rsidP="00EF27BB">
            <w:pPr>
              <w:pStyle w:val="21"/>
              <w:jc w:val="center"/>
              <w:rPr>
                <w:sz w:val="24"/>
                <w:szCs w:val="24"/>
                <w:lang w:eastAsia="en-US"/>
              </w:rPr>
            </w:pPr>
            <w:r w:rsidRPr="002C70CC">
              <w:rPr>
                <w:sz w:val="24"/>
                <w:szCs w:val="24"/>
                <w:lang w:eastAsia="en-US"/>
              </w:rPr>
              <w:t>Устройство противопожарных разрывов.</w:t>
            </w:r>
            <w:r w:rsidRPr="002C70CC">
              <w:rPr>
                <w:sz w:val="24"/>
                <w:szCs w:val="24"/>
                <w:lang w:eastAsia="en-US"/>
              </w:rPr>
              <w:br/>
              <w:t>Оптимизация дислокации подразделений пожарной охраны</w:t>
            </w:r>
            <w:r w:rsidRPr="002C70CC">
              <w:rPr>
                <w:sz w:val="24"/>
                <w:szCs w:val="24"/>
                <w:lang w:eastAsia="en-US"/>
              </w:rPr>
              <w:br/>
              <w:t>Оборудование автомобильных дорог разделительными полосами и светоотражающими устройствами</w:t>
            </w:r>
          </w:p>
        </w:tc>
      </w:tr>
      <w:tr w:rsidR="006B696C" w:rsidRPr="002C70CC" w:rsidTr="00EF27BB">
        <w:tc>
          <w:tcPr>
            <w:tcW w:w="1268" w:type="pct"/>
            <w:vAlign w:val="center"/>
            <w:hideMark/>
          </w:tcPr>
          <w:p w:rsidR="006B696C" w:rsidRPr="002C70CC" w:rsidRDefault="006B696C" w:rsidP="00EF27BB">
            <w:pPr>
              <w:pStyle w:val="21"/>
              <w:jc w:val="center"/>
              <w:rPr>
                <w:sz w:val="24"/>
                <w:szCs w:val="24"/>
                <w:lang w:eastAsia="en-US"/>
              </w:rPr>
            </w:pPr>
            <w:r w:rsidRPr="002C70CC">
              <w:rPr>
                <w:b/>
                <w:sz w:val="24"/>
                <w:szCs w:val="24"/>
                <w:lang w:eastAsia="en-US"/>
              </w:rPr>
              <w:t>Пожар торфяной</w:t>
            </w:r>
            <w:r w:rsidRPr="002C70CC">
              <w:rPr>
                <w:sz w:val="24"/>
                <w:szCs w:val="24"/>
                <w:lang w:eastAsia="en-US"/>
              </w:rPr>
              <w:br/>
              <w:t>Лесные массивы и болота на всей территории поселения.</w:t>
            </w:r>
          </w:p>
          <w:p w:rsidR="006B696C" w:rsidRPr="002C70CC" w:rsidRDefault="006B696C" w:rsidP="00EF27BB">
            <w:pPr>
              <w:pStyle w:val="21"/>
              <w:jc w:val="center"/>
              <w:rPr>
                <w:sz w:val="24"/>
                <w:szCs w:val="24"/>
                <w:lang w:eastAsia="en-US"/>
              </w:rPr>
            </w:pPr>
            <w:r w:rsidRPr="002C70CC">
              <w:rPr>
                <w:sz w:val="24"/>
                <w:szCs w:val="24"/>
                <w:lang w:eastAsia="en-US"/>
              </w:rPr>
              <w:t>Класс опасности возникновения торфяных пожаров – 3.</w:t>
            </w:r>
          </w:p>
          <w:p w:rsidR="006B696C" w:rsidRPr="002C70CC" w:rsidRDefault="006B696C" w:rsidP="00EF27BB">
            <w:pPr>
              <w:pStyle w:val="21"/>
              <w:jc w:val="center"/>
              <w:rPr>
                <w:sz w:val="24"/>
                <w:szCs w:val="24"/>
                <w:lang w:eastAsia="en-US"/>
              </w:rPr>
            </w:pPr>
            <w:r w:rsidRPr="002C70CC">
              <w:rPr>
                <w:sz w:val="24"/>
                <w:szCs w:val="24"/>
                <w:lang w:eastAsia="en-US"/>
              </w:rPr>
              <w:t>Степень опасности возникновения торфяных пожаров – средняя.</w:t>
            </w:r>
          </w:p>
          <w:p w:rsidR="006B696C" w:rsidRPr="002C70CC" w:rsidRDefault="006B696C" w:rsidP="00EF27BB">
            <w:pPr>
              <w:pStyle w:val="21"/>
              <w:jc w:val="center"/>
              <w:rPr>
                <w:sz w:val="24"/>
                <w:szCs w:val="24"/>
              </w:rPr>
            </w:pPr>
            <w:r w:rsidRPr="002C70CC">
              <w:rPr>
                <w:sz w:val="24"/>
                <w:szCs w:val="24"/>
                <w:lang w:eastAsia="en-US"/>
              </w:rPr>
              <w:t>Интегральный показатель опасности возникновения торфяных пожаров – менее 6.</w:t>
            </w:r>
          </w:p>
        </w:tc>
        <w:tc>
          <w:tcPr>
            <w:tcW w:w="1249" w:type="pct"/>
            <w:vMerge/>
            <w:vAlign w:val="center"/>
            <w:hideMark/>
          </w:tcPr>
          <w:p w:rsidR="006B696C" w:rsidRPr="002C70CC" w:rsidRDefault="006B696C" w:rsidP="00EF27BB">
            <w:pPr>
              <w:pStyle w:val="21"/>
              <w:jc w:val="center"/>
              <w:rPr>
                <w:sz w:val="24"/>
                <w:szCs w:val="24"/>
              </w:rPr>
            </w:pPr>
          </w:p>
        </w:tc>
        <w:tc>
          <w:tcPr>
            <w:tcW w:w="1250" w:type="pct"/>
            <w:vMerge/>
            <w:vAlign w:val="center"/>
            <w:hideMark/>
          </w:tcPr>
          <w:p w:rsidR="006B696C" w:rsidRPr="002C70CC" w:rsidRDefault="006B696C" w:rsidP="00EF27BB">
            <w:pPr>
              <w:pStyle w:val="21"/>
              <w:jc w:val="center"/>
              <w:rPr>
                <w:sz w:val="24"/>
                <w:szCs w:val="24"/>
                <w:lang w:eastAsia="en-US"/>
              </w:rPr>
            </w:pPr>
          </w:p>
        </w:tc>
        <w:tc>
          <w:tcPr>
            <w:tcW w:w="1233" w:type="pct"/>
            <w:vMerge/>
            <w:vAlign w:val="center"/>
            <w:hideMark/>
          </w:tcPr>
          <w:p w:rsidR="006B696C" w:rsidRPr="002C70CC" w:rsidRDefault="006B696C" w:rsidP="00EF27BB">
            <w:pPr>
              <w:pStyle w:val="21"/>
              <w:jc w:val="center"/>
              <w:rPr>
                <w:sz w:val="24"/>
                <w:szCs w:val="24"/>
                <w:lang w:eastAsia="en-US"/>
              </w:rPr>
            </w:pPr>
          </w:p>
        </w:tc>
      </w:tr>
    </w:tbl>
    <w:p w:rsidR="00EF27BB" w:rsidRPr="002C70CC" w:rsidRDefault="00EF27BB" w:rsidP="00B73CCB">
      <w:pPr>
        <w:spacing w:before="120"/>
        <w:ind w:firstLine="567"/>
        <w:jc w:val="both"/>
        <w:rPr>
          <w:rFonts w:eastAsia="Times New Roman" w:cs="Times New Roman"/>
          <w:szCs w:val="24"/>
          <w:lang w:eastAsia="ru-RU"/>
        </w:rPr>
      </w:pPr>
      <w:r w:rsidRPr="002C70CC">
        <w:rPr>
          <w:rFonts w:eastAsia="Times New Roman" w:cs="Times New Roman"/>
          <w:szCs w:val="24"/>
          <w:lang w:eastAsia="ru-RU"/>
        </w:rPr>
        <w:t>Посел</w:t>
      </w:r>
      <w:r w:rsidR="00B73CCB" w:rsidRPr="002C70CC">
        <w:rPr>
          <w:rFonts w:eastAsia="Times New Roman" w:cs="Times New Roman"/>
          <w:szCs w:val="24"/>
          <w:lang w:eastAsia="ru-RU"/>
        </w:rPr>
        <w:t>ение</w:t>
      </w:r>
      <w:r w:rsidRPr="002C70CC">
        <w:rPr>
          <w:rFonts w:eastAsia="Times New Roman" w:cs="Times New Roman"/>
          <w:szCs w:val="24"/>
          <w:lang w:eastAsia="ru-RU"/>
        </w:rPr>
        <w:t xml:space="preserve"> находится на территории, подверженной опасным геокриологическим процессам со следующими характеристиками. Опасные процессы на площади 5 – 10 %. Умеренно опасные процессы на площади 30</w:t>
      </w:r>
      <w:r w:rsidR="00860D9E" w:rsidRPr="002C70CC">
        <w:rPr>
          <w:rFonts w:eastAsia="Times New Roman" w:cs="Times New Roman"/>
          <w:szCs w:val="24"/>
          <w:lang w:eastAsia="ru-RU"/>
        </w:rPr>
        <w:t xml:space="preserve"> – </w:t>
      </w:r>
      <w:r w:rsidRPr="002C70CC">
        <w:rPr>
          <w:rFonts w:eastAsia="Times New Roman" w:cs="Times New Roman"/>
          <w:szCs w:val="24"/>
          <w:lang w:eastAsia="ru-RU"/>
        </w:rPr>
        <w:t xml:space="preserve">50 %. </w:t>
      </w:r>
      <w:proofErr w:type="spellStart"/>
      <w:r w:rsidRPr="002C70CC">
        <w:rPr>
          <w:rFonts w:eastAsia="Times New Roman" w:cs="Times New Roman"/>
          <w:szCs w:val="24"/>
          <w:lang w:eastAsia="ru-RU"/>
        </w:rPr>
        <w:t>Термокарст</w:t>
      </w:r>
      <w:proofErr w:type="spellEnd"/>
      <w:r w:rsidRPr="002C70CC">
        <w:rPr>
          <w:rFonts w:eastAsia="Times New Roman" w:cs="Times New Roman"/>
          <w:szCs w:val="24"/>
          <w:lang w:eastAsia="ru-RU"/>
        </w:rPr>
        <w:t xml:space="preserve"> (тепловая осадка грунтов) и морозное пучение грунтов более 0,3 м/год. Относительная </w:t>
      </w:r>
      <w:proofErr w:type="spellStart"/>
      <w:r w:rsidRPr="002C70CC">
        <w:rPr>
          <w:rFonts w:eastAsia="Times New Roman" w:cs="Times New Roman"/>
          <w:szCs w:val="24"/>
          <w:lang w:eastAsia="ru-RU"/>
        </w:rPr>
        <w:t>наледность</w:t>
      </w:r>
      <w:proofErr w:type="spellEnd"/>
      <w:r w:rsidRPr="002C70CC">
        <w:rPr>
          <w:rFonts w:eastAsia="Times New Roman" w:cs="Times New Roman"/>
          <w:szCs w:val="24"/>
          <w:lang w:eastAsia="ru-RU"/>
        </w:rPr>
        <w:t xml:space="preserve"> – более 3,5 %. </w:t>
      </w:r>
      <w:proofErr w:type="spellStart"/>
      <w:r w:rsidRPr="002C70CC">
        <w:rPr>
          <w:rFonts w:eastAsia="Times New Roman" w:cs="Times New Roman"/>
          <w:szCs w:val="24"/>
          <w:lang w:eastAsia="ru-RU"/>
        </w:rPr>
        <w:t>Сплывы</w:t>
      </w:r>
      <w:proofErr w:type="spellEnd"/>
      <w:r w:rsidRPr="002C70CC">
        <w:rPr>
          <w:rFonts w:eastAsia="Times New Roman" w:cs="Times New Roman"/>
          <w:szCs w:val="24"/>
          <w:lang w:eastAsia="ru-RU"/>
        </w:rPr>
        <w:t xml:space="preserve"> – более 1000 куб м/год. Возможны умеренные (реже сильные) разрушения.</w:t>
      </w:r>
    </w:p>
    <w:p w:rsidR="00B73CCB" w:rsidRPr="002C70CC" w:rsidRDefault="00B73CCB" w:rsidP="00B73CCB">
      <w:pPr>
        <w:spacing w:before="120"/>
        <w:ind w:firstLine="567"/>
        <w:jc w:val="both"/>
        <w:rPr>
          <w:rFonts w:eastAsia="Times New Roman" w:cs="Times New Roman"/>
          <w:szCs w:val="24"/>
          <w:lang w:eastAsia="ru-RU"/>
        </w:rPr>
      </w:pPr>
      <w:r w:rsidRPr="002C70CC">
        <w:rPr>
          <w:rFonts w:eastAsia="Times New Roman" w:cs="Times New Roman"/>
          <w:szCs w:val="24"/>
          <w:lang w:eastAsia="ru-RU"/>
        </w:rPr>
        <w:t xml:space="preserve">Вероятность маловодья на реках </w:t>
      </w:r>
      <w:r w:rsidR="002A6231" w:rsidRPr="002C70CC">
        <w:rPr>
          <w:rFonts w:eastAsia="Times New Roman" w:cs="Times New Roman"/>
          <w:szCs w:val="24"/>
          <w:lang w:eastAsia="ru-RU"/>
        </w:rPr>
        <w:t>–</w:t>
      </w:r>
      <w:r w:rsidRPr="002C70CC">
        <w:rPr>
          <w:rFonts w:eastAsia="Times New Roman" w:cs="Times New Roman"/>
          <w:szCs w:val="24"/>
          <w:lang w:eastAsia="ru-RU"/>
        </w:rPr>
        <w:t xml:space="preserve"> низкая</w:t>
      </w:r>
      <w:r w:rsidR="002A6231" w:rsidRPr="002C70CC">
        <w:rPr>
          <w:rFonts w:eastAsia="Times New Roman" w:cs="Times New Roman"/>
          <w:szCs w:val="24"/>
          <w:lang w:eastAsia="ru-RU"/>
        </w:rPr>
        <w:t>.</w:t>
      </w:r>
    </w:p>
    <w:p w:rsidR="00DB25AE" w:rsidRPr="002C70CC" w:rsidRDefault="00DB25AE" w:rsidP="00DB25AE">
      <w:pPr>
        <w:spacing w:before="120"/>
        <w:ind w:firstLine="567"/>
        <w:jc w:val="both"/>
        <w:rPr>
          <w:rFonts w:eastAsia="Times New Roman" w:cs="Times New Roman"/>
          <w:szCs w:val="24"/>
          <w:lang w:eastAsia="ru-RU"/>
        </w:rPr>
      </w:pPr>
      <w:r w:rsidRPr="002C70CC">
        <w:rPr>
          <w:rFonts w:eastAsia="Times New Roman" w:cs="Times New Roman"/>
          <w:szCs w:val="24"/>
          <w:lang w:eastAsia="ru-RU"/>
        </w:rPr>
        <w:t xml:space="preserve">В «Перечне населенных пунктов и объектов экономики, участков </w:t>
      </w:r>
      <w:proofErr w:type="spellStart"/>
      <w:r w:rsidRPr="002C70CC">
        <w:rPr>
          <w:rFonts w:eastAsia="Times New Roman" w:cs="Times New Roman"/>
          <w:szCs w:val="24"/>
          <w:lang w:eastAsia="ru-RU"/>
        </w:rPr>
        <w:t>нефтегазопроводов</w:t>
      </w:r>
      <w:proofErr w:type="spellEnd"/>
      <w:r w:rsidRPr="002C70CC">
        <w:rPr>
          <w:rFonts w:eastAsia="Times New Roman" w:cs="Times New Roman"/>
          <w:szCs w:val="24"/>
          <w:lang w:eastAsia="ru-RU"/>
        </w:rPr>
        <w:t>, автомобильных и железных дорог, мостов, участков линий электропередач и связи, скотомогильников, подверженных угрозе подтопления» населенные пункты и объекты на территории поселения не значатся.</w:t>
      </w:r>
    </w:p>
    <w:p w:rsidR="00BD36EF" w:rsidRPr="002C70CC" w:rsidRDefault="00DB25AE" w:rsidP="00EB6FD2">
      <w:pPr>
        <w:pStyle w:val="Default"/>
        <w:spacing w:before="120"/>
        <w:ind w:firstLine="567"/>
        <w:jc w:val="both"/>
        <w:rPr>
          <w:rFonts w:cs="Times New Roman"/>
        </w:rPr>
      </w:pPr>
      <w:r w:rsidRPr="002C70CC">
        <w:rPr>
          <w:rFonts w:ascii="Times New Roman" w:eastAsia="Times New Roman" w:hAnsi="Times New Roman" w:cs="Times New Roman"/>
          <w:color w:val="auto"/>
          <w:lang w:eastAsia="ru-RU"/>
        </w:rPr>
        <w:t xml:space="preserve">В «Перечне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 </w:t>
      </w:r>
      <w:r w:rsidR="002A4A6B" w:rsidRPr="002C70CC">
        <w:rPr>
          <w:rFonts w:ascii="Times New Roman" w:eastAsia="Times New Roman" w:hAnsi="Times New Roman" w:cs="Times New Roman"/>
          <w:color w:val="auto"/>
          <w:lang w:eastAsia="ru-RU"/>
        </w:rPr>
        <w:t xml:space="preserve"> </w:t>
      </w:r>
      <w:r w:rsidRPr="002C70CC">
        <w:rPr>
          <w:rFonts w:ascii="Times New Roman" w:eastAsia="Times New Roman" w:hAnsi="Times New Roman" w:cs="Times New Roman"/>
          <w:color w:val="auto"/>
          <w:lang w:eastAsia="ru-RU"/>
        </w:rPr>
        <w:t>населенные пункты и объекты на территории поселения не значатся</w:t>
      </w:r>
      <w:r w:rsidR="002A4A6B" w:rsidRPr="002C70CC">
        <w:rPr>
          <w:rFonts w:ascii="Times New Roman" w:eastAsia="Times New Roman" w:hAnsi="Times New Roman" w:cs="Times New Roman"/>
          <w:color w:val="auto"/>
          <w:lang w:eastAsia="ru-RU"/>
        </w:rPr>
        <w:t>.</w:t>
      </w:r>
      <w:r w:rsidR="00BD36EF" w:rsidRPr="002C70CC">
        <w:rPr>
          <w:rFonts w:cs="Times New Roman"/>
        </w:rPr>
        <w:br w:type="page"/>
      </w:r>
    </w:p>
    <w:p w:rsidR="00BD36EF" w:rsidRPr="002C70CC" w:rsidRDefault="00BD36EF" w:rsidP="00BD36EF">
      <w:pPr>
        <w:pStyle w:val="2"/>
        <w:numPr>
          <w:ilvl w:val="1"/>
          <w:numId w:val="5"/>
        </w:numPr>
        <w:ind w:left="0" w:firstLine="0"/>
        <w:rPr>
          <w:rFonts w:eastAsia="Times New Roman"/>
          <w:lang w:eastAsia="ru-RU"/>
        </w:rPr>
      </w:pPr>
      <w:bookmarkStart w:id="40" w:name="_Toc385502334"/>
      <w:r w:rsidRPr="002C70CC">
        <w:lastRenderedPageBreak/>
        <w:t>Факторы риска возникновения чрезвычайных ситуаций</w:t>
      </w:r>
      <w:r w:rsidRPr="002C70CC">
        <w:br/>
        <w:t>техногенного характера</w:t>
      </w:r>
      <w:bookmarkEnd w:id="40"/>
    </w:p>
    <w:p w:rsidR="002A6231" w:rsidRPr="002C70CC" w:rsidRDefault="002A6231" w:rsidP="002A6231">
      <w:pPr>
        <w:tabs>
          <w:tab w:val="left" w:pos="142"/>
        </w:tabs>
        <w:spacing w:before="120"/>
        <w:ind w:firstLine="567"/>
        <w:jc w:val="both"/>
        <w:rPr>
          <w:rFonts w:eastAsia="Calibri" w:cs="Times New Roman"/>
          <w:szCs w:val="24"/>
        </w:rPr>
      </w:pPr>
      <w:r w:rsidRPr="002C70CC">
        <w:rPr>
          <w:rFonts w:cs="Times New Roman"/>
          <w:szCs w:val="24"/>
        </w:rPr>
        <w:t>Т</w:t>
      </w:r>
      <w:r w:rsidRPr="002C70CC">
        <w:rPr>
          <w:rFonts w:eastAsia="Calibri" w:cs="Times New Roman"/>
          <w:szCs w:val="24"/>
        </w:rPr>
        <w:t>ехногенная чрезвычайная ситуация; техногенная ЧС</w:t>
      </w:r>
      <w:r w:rsidRPr="002C70CC">
        <w:rPr>
          <w:rFonts w:cs="Times New Roman"/>
          <w:szCs w:val="24"/>
        </w:rPr>
        <w:t xml:space="preserve"> </w:t>
      </w:r>
      <w:r w:rsidRPr="002C70CC">
        <w:rPr>
          <w:rFonts w:eastAsia="Times New Roman" w:cs="Times New Roman"/>
          <w:szCs w:val="24"/>
          <w:lang w:eastAsia="ru-RU"/>
        </w:rPr>
        <w:t>(далее – техногенная ЧС)</w:t>
      </w:r>
      <w:r w:rsidR="00860D9E" w:rsidRPr="002C70CC">
        <w:rPr>
          <w:rFonts w:eastAsia="Times New Roman" w:cs="Times New Roman"/>
          <w:szCs w:val="24"/>
          <w:lang w:eastAsia="ru-RU"/>
        </w:rPr>
        <w:t xml:space="preserve"> – </w:t>
      </w:r>
      <w:r w:rsidRPr="002C70CC">
        <w:rPr>
          <w:rFonts w:cs="Times New Roman"/>
          <w:szCs w:val="24"/>
        </w:rPr>
        <w:t>с</w:t>
      </w:r>
      <w:r w:rsidRPr="002C70CC">
        <w:rPr>
          <w:rFonts w:eastAsia="Calibri" w:cs="Times New Roman"/>
          <w:szCs w:val="24"/>
        </w:rPr>
        <w:t>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sidRPr="002C70CC">
        <w:rPr>
          <w:rFonts w:cs="Times New Roman"/>
          <w:szCs w:val="24"/>
        </w:rPr>
        <w:t xml:space="preserve"> (Согласно </w:t>
      </w:r>
      <w:r w:rsidRPr="002C70CC">
        <w:rPr>
          <w:rFonts w:eastAsia="Calibri" w:cs="Times New Roman"/>
          <w:szCs w:val="24"/>
        </w:rPr>
        <w:t>ГОСТ Р 22.0.05-94</w:t>
      </w:r>
      <w:r w:rsidRPr="002C70CC">
        <w:rPr>
          <w:rFonts w:eastAsia="Times New Roman" w:cs="Times New Roman"/>
          <w:szCs w:val="24"/>
          <w:lang w:eastAsia="ru-RU"/>
        </w:rPr>
        <w:t xml:space="preserve"> «Безопасность в чрезвычайных ситуациях. Техногенные чрезвычайные ситуации»).</w:t>
      </w:r>
    </w:p>
    <w:p w:rsidR="002A6231" w:rsidRPr="002C70CC" w:rsidRDefault="002A6231" w:rsidP="002A6231">
      <w:pPr>
        <w:pStyle w:val="a4"/>
        <w:tabs>
          <w:tab w:val="left" w:pos="142"/>
        </w:tabs>
        <w:ind w:left="0" w:firstLine="567"/>
        <w:contextualSpacing w:val="0"/>
        <w:jc w:val="both"/>
        <w:rPr>
          <w:rFonts w:eastAsia="Times New Roman" w:cs="Times New Roman"/>
          <w:b/>
          <w:szCs w:val="24"/>
          <w:lang w:eastAsia="ru-RU"/>
        </w:rPr>
      </w:pPr>
      <w:r w:rsidRPr="002C70CC">
        <w:rPr>
          <w:rFonts w:cs="Times New Roman"/>
          <w:szCs w:val="24"/>
        </w:rPr>
        <w:t xml:space="preserve">Перечень основных факторов риска возникновения чрезвычайных ситуаций техногенного характера </w:t>
      </w:r>
      <w:r w:rsidRPr="002C70CC">
        <w:rPr>
          <w:rFonts w:eastAsia="Times New Roman" w:cs="Times New Roman"/>
          <w:szCs w:val="24"/>
          <w:lang w:eastAsia="ru-RU"/>
        </w:rPr>
        <w:t xml:space="preserve">(Согласно </w:t>
      </w:r>
      <w:r w:rsidRPr="002C70CC">
        <w:rPr>
          <w:rFonts w:cs="Times New Roman"/>
        </w:rPr>
        <w:t>Схеме территориального планирования Муниципального района)</w:t>
      </w:r>
      <w:r w:rsidRPr="002C70CC">
        <w:rPr>
          <w:rFonts w:cs="Times New Roman"/>
          <w:szCs w:val="24"/>
        </w:rPr>
        <w:t xml:space="preserve"> приведен в Таблице 6.2.</w:t>
      </w:r>
    </w:p>
    <w:p w:rsidR="002A6231" w:rsidRPr="002C70CC" w:rsidRDefault="002A6231" w:rsidP="002A6231">
      <w:pPr>
        <w:pStyle w:val="a9"/>
        <w:spacing w:before="120"/>
        <w:jc w:val="center"/>
        <w:rPr>
          <w:b/>
        </w:rPr>
      </w:pPr>
      <w:r w:rsidRPr="002C70CC">
        <w:rPr>
          <w:b/>
        </w:rPr>
        <w:t>Перечень основных факторов риска возникновения</w:t>
      </w:r>
      <w:r w:rsidRPr="002C70CC">
        <w:rPr>
          <w:b/>
        </w:rPr>
        <w:br/>
        <w:t>чрезвычайных ситуаций техногенного характера</w:t>
      </w:r>
    </w:p>
    <w:p w:rsidR="002A6231" w:rsidRPr="002C70CC" w:rsidRDefault="002A6231" w:rsidP="002A6231">
      <w:pPr>
        <w:pStyle w:val="a4"/>
        <w:spacing w:after="120"/>
        <w:ind w:left="-567" w:firstLine="567"/>
        <w:contextualSpacing w:val="0"/>
        <w:jc w:val="right"/>
        <w:rPr>
          <w:rFonts w:eastAsia="Times New Roman" w:cs="Times New Roman"/>
          <w:i/>
          <w:szCs w:val="24"/>
          <w:lang w:eastAsia="ru-RU"/>
        </w:rPr>
      </w:pPr>
      <w:r w:rsidRPr="002C70CC">
        <w:rPr>
          <w:rFonts w:eastAsia="Times New Roman" w:cs="Times New Roman"/>
          <w:i/>
          <w:szCs w:val="24"/>
          <w:lang w:eastAsia="ru-RU"/>
        </w:rPr>
        <w:t>Таблица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412"/>
        <w:gridCol w:w="2948"/>
      </w:tblGrid>
      <w:tr w:rsidR="002A6231" w:rsidRPr="002C70CC" w:rsidTr="002A6231">
        <w:tc>
          <w:tcPr>
            <w:tcW w:w="1924" w:type="pct"/>
            <w:shd w:val="clear" w:color="auto" w:fill="EEECE1" w:themeFill="background2"/>
            <w:vAlign w:val="center"/>
            <w:hideMark/>
          </w:tcPr>
          <w:p w:rsidR="002A6231" w:rsidRPr="002C70CC" w:rsidRDefault="002A6231" w:rsidP="002A6231">
            <w:pPr>
              <w:pStyle w:val="Normal10-022"/>
              <w:ind w:left="33" w:right="0" w:hanging="33"/>
              <w:rPr>
                <w:sz w:val="24"/>
                <w:szCs w:val="24"/>
                <w:lang w:eastAsia="en-US"/>
              </w:rPr>
            </w:pPr>
            <w:r w:rsidRPr="002C70CC">
              <w:rPr>
                <w:sz w:val="24"/>
                <w:szCs w:val="24"/>
              </w:rPr>
              <w:t xml:space="preserve">Источник </w:t>
            </w:r>
            <w:r w:rsidRPr="002C70CC">
              <w:rPr>
                <w:sz w:val="24"/>
                <w:szCs w:val="24"/>
                <w:lang w:eastAsia="en-US"/>
              </w:rPr>
              <w:t>техногенной</w:t>
            </w:r>
            <w:r w:rsidRPr="002C70CC">
              <w:rPr>
                <w:sz w:val="24"/>
                <w:szCs w:val="24"/>
              </w:rPr>
              <w:t xml:space="preserve"> ЧС</w:t>
            </w:r>
          </w:p>
        </w:tc>
        <w:tc>
          <w:tcPr>
            <w:tcW w:w="1650" w:type="pct"/>
            <w:shd w:val="clear" w:color="auto" w:fill="EEECE1" w:themeFill="background2"/>
            <w:vAlign w:val="center"/>
            <w:hideMark/>
          </w:tcPr>
          <w:p w:rsidR="002A6231" w:rsidRPr="002C70CC" w:rsidRDefault="002A6231" w:rsidP="002A6231">
            <w:pPr>
              <w:pStyle w:val="Normal10-022"/>
              <w:ind w:left="106" w:right="162"/>
              <w:rPr>
                <w:sz w:val="24"/>
                <w:szCs w:val="24"/>
                <w:lang w:eastAsia="en-US"/>
              </w:rPr>
            </w:pPr>
            <w:r w:rsidRPr="002C70CC">
              <w:rPr>
                <w:sz w:val="24"/>
                <w:szCs w:val="24"/>
              </w:rPr>
              <w:t xml:space="preserve">Поражающие факторы </w:t>
            </w:r>
            <w:r w:rsidRPr="002C70CC">
              <w:rPr>
                <w:sz w:val="24"/>
                <w:szCs w:val="24"/>
                <w:lang w:eastAsia="en-US"/>
              </w:rPr>
              <w:t>техногенной</w:t>
            </w:r>
            <w:r w:rsidRPr="002C70CC">
              <w:rPr>
                <w:sz w:val="24"/>
                <w:szCs w:val="24"/>
              </w:rPr>
              <w:t xml:space="preserve"> ЧС и характер их действия</w:t>
            </w:r>
          </w:p>
        </w:tc>
        <w:tc>
          <w:tcPr>
            <w:tcW w:w="1426" w:type="pct"/>
            <w:shd w:val="clear" w:color="auto" w:fill="EEECE1" w:themeFill="background2"/>
            <w:vAlign w:val="center"/>
            <w:hideMark/>
          </w:tcPr>
          <w:p w:rsidR="002A6231" w:rsidRPr="002C70CC" w:rsidRDefault="002A6231" w:rsidP="002A6231">
            <w:pPr>
              <w:pStyle w:val="Normal10-022"/>
              <w:ind w:left="118" w:right="36"/>
              <w:rPr>
                <w:sz w:val="24"/>
                <w:szCs w:val="24"/>
                <w:lang w:eastAsia="en-US"/>
              </w:rPr>
            </w:pPr>
            <w:r w:rsidRPr="002C70CC">
              <w:rPr>
                <w:sz w:val="24"/>
                <w:szCs w:val="24"/>
                <w:lang w:eastAsia="en-US"/>
              </w:rPr>
              <w:t>Последствия ЧС для населения и территорий</w:t>
            </w:r>
          </w:p>
        </w:tc>
      </w:tr>
      <w:tr w:rsidR="002A6231" w:rsidRPr="002C70CC" w:rsidTr="002A6231">
        <w:tc>
          <w:tcPr>
            <w:tcW w:w="5000" w:type="pct"/>
            <w:gridSpan w:val="3"/>
            <w:vAlign w:val="center"/>
            <w:hideMark/>
          </w:tcPr>
          <w:p w:rsidR="002A6231" w:rsidRPr="002C70CC" w:rsidRDefault="002A6231" w:rsidP="002A6231">
            <w:pPr>
              <w:pStyle w:val="21"/>
              <w:jc w:val="center"/>
              <w:rPr>
                <w:b/>
                <w:sz w:val="28"/>
                <w:szCs w:val="28"/>
                <w:lang w:eastAsia="en-US"/>
              </w:rPr>
            </w:pPr>
            <w:r w:rsidRPr="002C70CC">
              <w:rPr>
                <w:b/>
                <w:sz w:val="28"/>
                <w:szCs w:val="28"/>
                <w:lang w:eastAsia="en-US"/>
              </w:rPr>
              <w:t>ЧС на объектах автомобильного транспорта</w:t>
            </w:r>
          </w:p>
        </w:tc>
      </w:tr>
      <w:tr w:rsidR="002A6231" w:rsidRPr="002C70CC" w:rsidTr="002A6231">
        <w:tc>
          <w:tcPr>
            <w:tcW w:w="1924" w:type="pct"/>
            <w:vAlign w:val="center"/>
            <w:hideMark/>
          </w:tcPr>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Техническая неисправность транспортных средств</w:t>
            </w:r>
            <w:r w:rsidRPr="002C70CC">
              <w:rPr>
                <w:rFonts w:eastAsia="Times New Roman" w:cs="Times New Roman"/>
                <w:szCs w:val="24"/>
                <w:lang w:eastAsia="ru-RU"/>
              </w:rPr>
              <w:br/>
              <w:t>Неудовлетворительное состояние дорожного хозяйства</w:t>
            </w:r>
            <w:r w:rsidRPr="002C70CC">
              <w:rPr>
                <w:rFonts w:eastAsia="Times New Roman" w:cs="Times New Roman"/>
                <w:szCs w:val="24"/>
                <w:lang w:eastAsia="ru-RU"/>
              </w:rPr>
              <w:br/>
              <w:t>Нарушение правил эксплуатации транспортных средств и перевозки грузов</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Нарушение правил дорожного движения</w:t>
            </w:r>
          </w:p>
          <w:p w:rsidR="002A6231" w:rsidRPr="002C70CC" w:rsidRDefault="002A6231" w:rsidP="002A6231">
            <w:pPr>
              <w:snapToGrid w:val="0"/>
              <w:ind w:left="30"/>
              <w:jc w:val="center"/>
              <w:rPr>
                <w:rFonts w:cs="Times New Roman"/>
                <w:b/>
                <w:szCs w:val="24"/>
              </w:rPr>
            </w:pPr>
            <w:r w:rsidRPr="002C70CC">
              <w:rPr>
                <w:rFonts w:eastAsia="Times New Roman" w:cs="Times New Roman"/>
                <w:szCs w:val="24"/>
                <w:lang w:eastAsia="ru-RU"/>
              </w:rPr>
              <w:t>Неблагоприятные погодные условия</w:t>
            </w:r>
          </w:p>
        </w:tc>
        <w:tc>
          <w:tcPr>
            <w:tcW w:w="1650" w:type="pct"/>
            <w:vAlign w:val="center"/>
            <w:hideMark/>
          </w:tcPr>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Удар</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Возгорание транспортного средства</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Возгорание перевозимого пожароопасного груза</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Взрыв и возгорание перевозимого взрывоопасного груза</w:t>
            </w:r>
          </w:p>
          <w:p w:rsidR="002A6231" w:rsidRPr="002C70CC" w:rsidRDefault="002A6231" w:rsidP="002A6231">
            <w:pPr>
              <w:snapToGrid w:val="0"/>
              <w:ind w:left="30"/>
              <w:jc w:val="center"/>
              <w:rPr>
                <w:rFonts w:cs="Times New Roman"/>
                <w:bCs/>
                <w:szCs w:val="24"/>
              </w:rPr>
            </w:pPr>
            <w:r w:rsidRPr="002C70CC">
              <w:rPr>
                <w:rFonts w:eastAsia="Times New Roman" w:cs="Times New Roman"/>
                <w:szCs w:val="24"/>
                <w:lang w:eastAsia="ru-RU"/>
              </w:rPr>
              <w:t>Разлив (разлет, испарение) перевозимого опасного химического груза</w:t>
            </w:r>
          </w:p>
        </w:tc>
        <w:tc>
          <w:tcPr>
            <w:tcW w:w="1426" w:type="pct"/>
            <w:vAlign w:val="center"/>
          </w:tcPr>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Травматизм и гибель людей</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Пожары</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Загрязнение окружающей среды</w:t>
            </w:r>
          </w:p>
          <w:p w:rsidR="002A6231" w:rsidRPr="002C70CC" w:rsidRDefault="002A6231" w:rsidP="002A6231">
            <w:pPr>
              <w:pStyle w:val="21"/>
              <w:jc w:val="center"/>
              <w:rPr>
                <w:sz w:val="24"/>
                <w:szCs w:val="24"/>
                <w:lang w:eastAsia="en-US"/>
              </w:rPr>
            </w:pPr>
            <w:r w:rsidRPr="002C70CC">
              <w:rPr>
                <w:sz w:val="24"/>
                <w:szCs w:val="24"/>
              </w:rPr>
              <w:t>Ущерб транспортным средствам</w:t>
            </w:r>
          </w:p>
        </w:tc>
      </w:tr>
      <w:tr w:rsidR="002A6231" w:rsidRPr="002C70CC" w:rsidTr="002A6231">
        <w:tc>
          <w:tcPr>
            <w:tcW w:w="5000" w:type="pct"/>
            <w:gridSpan w:val="3"/>
            <w:vAlign w:val="center"/>
            <w:hideMark/>
          </w:tcPr>
          <w:p w:rsidR="002A6231" w:rsidRPr="002C70CC" w:rsidRDefault="002A6231" w:rsidP="002A6231">
            <w:pPr>
              <w:jc w:val="center"/>
              <w:rPr>
                <w:rFonts w:cs="Times New Roman"/>
                <w:sz w:val="28"/>
                <w:szCs w:val="28"/>
              </w:rPr>
            </w:pPr>
            <w:r w:rsidRPr="002C70CC">
              <w:rPr>
                <w:rFonts w:eastAsia="Times New Roman" w:cs="Times New Roman"/>
                <w:b/>
                <w:sz w:val="28"/>
                <w:szCs w:val="28"/>
              </w:rPr>
              <w:t>ЧС на потенциально опасных объектах</w:t>
            </w:r>
          </w:p>
        </w:tc>
      </w:tr>
      <w:tr w:rsidR="002A6231" w:rsidRPr="002C70CC" w:rsidTr="002A6231">
        <w:tc>
          <w:tcPr>
            <w:tcW w:w="5000" w:type="pct"/>
            <w:gridSpan w:val="3"/>
            <w:vAlign w:val="center"/>
            <w:hideMark/>
          </w:tcPr>
          <w:p w:rsidR="002A6231" w:rsidRPr="002C70CC" w:rsidRDefault="002A6231" w:rsidP="002A6231">
            <w:pPr>
              <w:jc w:val="center"/>
              <w:rPr>
                <w:rFonts w:eastAsia="Times New Roman" w:cs="Times New Roman"/>
                <w:b/>
                <w:szCs w:val="24"/>
              </w:rPr>
            </w:pPr>
            <w:r w:rsidRPr="002C70CC">
              <w:rPr>
                <w:szCs w:val="24"/>
              </w:rPr>
              <w:t>Потенциально опасные объекты на территории поселения отсутствуют.</w:t>
            </w:r>
          </w:p>
        </w:tc>
      </w:tr>
      <w:tr w:rsidR="002A6231" w:rsidRPr="002C70CC" w:rsidTr="002A6231">
        <w:tc>
          <w:tcPr>
            <w:tcW w:w="5000" w:type="pct"/>
            <w:gridSpan w:val="3"/>
            <w:vAlign w:val="center"/>
            <w:hideMark/>
          </w:tcPr>
          <w:p w:rsidR="002A6231" w:rsidRPr="002C70CC" w:rsidRDefault="002A6231" w:rsidP="002A6231">
            <w:pPr>
              <w:pStyle w:val="21"/>
              <w:jc w:val="center"/>
              <w:rPr>
                <w:sz w:val="24"/>
                <w:szCs w:val="24"/>
              </w:rPr>
            </w:pPr>
            <w:r w:rsidRPr="002C70CC">
              <w:rPr>
                <w:b/>
                <w:sz w:val="28"/>
                <w:szCs w:val="28"/>
                <w:lang w:eastAsia="en-US"/>
              </w:rPr>
              <w:t>ЧС на объектах (системах) жилищно-коммунального хозяйства</w:t>
            </w:r>
          </w:p>
        </w:tc>
      </w:tr>
      <w:tr w:rsidR="002A6231" w:rsidRPr="002C70CC" w:rsidTr="002A6231">
        <w:tc>
          <w:tcPr>
            <w:tcW w:w="1924" w:type="pct"/>
            <w:vAlign w:val="center"/>
            <w:hideMark/>
          </w:tcPr>
          <w:p w:rsidR="002A6231" w:rsidRPr="002C70CC" w:rsidRDefault="002A6231" w:rsidP="002A6231">
            <w:pPr>
              <w:pStyle w:val="21"/>
              <w:jc w:val="center"/>
              <w:rPr>
                <w:sz w:val="24"/>
                <w:szCs w:val="24"/>
              </w:rPr>
            </w:pPr>
            <w:r w:rsidRPr="002C70CC">
              <w:rPr>
                <w:sz w:val="24"/>
                <w:szCs w:val="24"/>
              </w:rPr>
              <w:t>Износ сооружений</w:t>
            </w:r>
          </w:p>
          <w:p w:rsidR="002A6231" w:rsidRPr="002C70CC" w:rsidRDefault="002A6231" w:rsidP="002A6231">
            <w:pPr>
              <w:pStyle w:val="21"/>
              <w:jc w:val="center"/>
              <w:rPr>
                <w:sz w:val="24"/>
                <w:szCs w:val="24"/>
              </w:rPr>
            </w:pPr>
            <w:r w:rsidRPr="002C70CC">
              <w:rPr>
                <w:sz w:val="24"/>
                <w:szCs w:val="24"/>
              </w:rPr>
              <w:t>Техническая неисправность технологического оборудования</w:t>
            </w:r>
            <w:r w:rsidRPr="002C70CC">
              <w:rPr>
                <w:sz w:val="24"/>
                <w:szCs w:val="24"/>
              </w:rPr>
              <w:br/>
              <w:t>Нарушение правил эксплуатации объектов</w:t>
            </w:r>
          </w:p>
          <w:p w:rsidR="002A6231" w:rsidRPr="002C70CC" w:rsidRDefault="002A6231" w:rsidP="002A6231">
            <w:pPr>
              <w:pStyle w:val="21"/>
              <w:jc w:val="center"/>
              <w:rPr>
                <w:sz w:val="24"/>
                <w:szCs w:val="24"/>
              </w:rPr>
            </w:pPr>
            <w:r w:rsidRPr="002C70CC">
              <w:rPr>
                <w:sz w:val="24"/>
                <w:szCs w:val="24"/>
              </w:rPr>
              <w:t>Неблагоприятные погодные условия</w:t>
            </w:r>
          </w:p>
        </w:tc>
        <w:tc>
          <w:tcPr>
            <w:tcW w:w="1650" w:type="pct"/>
            <w:vAlign w:val="center"/>
            <w:hideMark/>
          </w:tcPr>
          <w:p w:rsidR="002A6231" w:rsidRPr="002C70CC" w:rsidRDefault="002A6231" w:rsidP="002A6231">
            <w:pPr>
              <w:pStyle w:val="21"/>
              <w:jc w:val="center"/>
              <w:rPr>
                <w:sz w:val="24"/>
                <w:szCs w:val="24"/>
              </w:rPr>
            </w:pPr>
            <w:r w:rsidRPr="002C70CC">
              <w:rPr>
                <w:sz w:val="24"/>
                <w:szCs w:val="24"/>
              </w:rPr>
              <w:t>Пожары</w:t>
            </w:r>
            <w:r w:rsidRPr="002C70CC">
              <w:rPr>
                <w:sz w:val="24"/>
                <w:szCs w:val="24"/>
              </w:rPr>
              <w:br/>
              <w:t>Перебои в функционировании объектов (систем)</w:t>
            </w:r>
          </w:p>
        </w:tc>
        <w:tc>
          <w:tcPr>
            <w:tcW w:w="1426" w:type="pct"/>
            <w:vAlign w:val="center"/>
            <w:hideMark/>
          </w:tcPr>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Травматизм и гибель людей</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Загрязнение окружающей среды</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Ущерб сооружениям и транспортным средствам</w:t>
            </w:r>
          </w:p>
          <w:p w:rsidR="002A6231" w:rsidRPr="002C70CC" w:rsidRDefault="002A6231" w:rsidP="002A6231">
            <w:pPr>
              <w:pStyle w:val="21"/>
              <w:jc w:val="center"/>
              <w:rPr>
                <w:sz w:val="24"/>
                <w:szCs w:val="24"/>
              </w:rPr>
            </w:pPr>
            <w:r w:rsidRPr="002C70CC">
              <w:rPr>
                <w:sz w:val="24"/>
                <w:szCs w:val="24"/>
              </w:rPr>
              <w:t>Нарушение условий жизнедеятельности</w:t>
            </w:r>
          </w:p>
        </w:tc>
      </w:tr>
      <w:tr w:rsidR="002A6231" w:rsidRPr="002C70CC" w:rsidTr="002A6231">
        <w:tc>
          <w:tcPr>
            <w:tcW w:w="5000" w:type="pct"/>
            <w:gridSpan w:val="3"/>
            <w:vAlign w:val="center"/>
            <w:hideMark/>
          </w:tcPr>
          <w:p w:rsidR="002A6231" w:rsidRPr="002C70CC" w:rsidRDefault="002A6231" w:rsidP="002A6231">
            <w:pPr>
              <w:pStyle w:val="21"/>
              <w:jc w:val="center"/>
              <w:rPr>
                <w:b/>
                <w:sz w:val="24"/>
                <w:szCs w:val="24"/>
              </w:rPr>
            </w:pPr>
            <w:r w:rsidRPr="002C70CC">
              <w:rPr>
                <w:b/>
                <w:sz w:val="24"/>
                <w:szCs w:val="24"/>
              </w:rPr>
              <w:t>ЧС на объектах электроснабжения (электросетях) и топливо-энергетического комплекса</w:t>
            </w:r>
          </w:p>
        </w:tc>
      </w:tr>
      <w:tr w:rsidR="002A6231" w:rsidRPr="002C70CC" w:rsidTr="002A6231">
        <w:tc>
          <w:tcPr>
            <w:tcW w:w="1924" w:type="pct"/>
            <w:vAlign w:val="center"/>
            <w:hideMark/>
          </w:tcPr>
          <w:p w:rsidR="002A6231" w:rsidRPr="002C70CC" w:rsidRDefault="002A6231" w:rsidP="002A6231">
            <w:pPr>
              <w:pStyle w:val="21"/>
              <w:jc w:val="center"/>
              <w:rPr>
                <w:sz w:val="24"/>
                <w:szCs w:val="24"/>
              </w:rPr>
            </w:pPr>
            <w:r w:rsidRPr="002C70CC">
              <w:rPr>
                <w:sz w:val="24"/>
                <w:szCs w:val="24"/>
              </w:rPr>
              <w:t>Износ сооружений</w:t>
            </w:r>
          </w:p>
          <w:p w:rsidR="002A6231" w:rsidRPr="002C70CC" w:rsidRDefault="002A6231" w:rsidP="002A6231">
            <w:pPr>
              <w:pStyle w:val="21"/>
              <w:jc w:val="center"/>
              <w:rPr>
                <w:sz w:val="24"/>
                <w:szCs w:val="24"/>
              </w:rPr>
            </w:pPr>
            <w:r w:rsidRPr="002C70CC">
              <w:rPr>
                <w:sz w:val="24"/>
                <w:szCs w:val="24"/>
              </w:rPr>
              <w:t>Техническая неисправность технологического оборудования</w:t>
            </w:r>
            <w:r w:rsidRPr="002C70CC">
              <w:rPr>
                <w:sz w:val="24"/>
                <w:szCs w:val="24"/>
              </w:rPr>
              <w:br/>
              <w:t>Нарушение правил эксплуатации объектов</w:t>
            </w:r>
          </w:p>
          <w:p w:rsidR="002A6231" w:rsidRPr="002C70CC" w:rsidRDefault="002A6231" w:rsidP="002A6231">
            <w:pPr>
              <w:pStyle w:val="21"/>
              <w:jc w:val="center"/>
              <w:rPr>
                <w:sz w:val="24"/>
                <w:szCs w:val="24"/>
              </w:rPr>
            </w:pPr>
            <w:r w:rsidRPr="002C70CC">
              <w:rPr>
                <w:sz w:val="24"/>
                <w:szCs w:val="24"/>
              </w:rPr>
              <w:t>Неблагоприятные погодные условия</w:t>
            </w:r>
          </w:p>
        </w:tc>
        <w:tc>
          <w:tcPr>
            <w:tcW w:w="1650" w:type="pct"/>
            <w:vAlign w:val="center"/>
            <w:hideMark/>
          </w:tcPr>
          <w:p w:rsidR="002A6231" w:rsidRPr="002C70CC" w:rsidRDefault="002A6231" w:rsidP="002A6231">
            <w:pPr>
              <w:pStyle w:val="21"/>
              <w:jc w:val="center"/>
              <w:rPr>
                <w:sz w:val="24"/>
                <w:szCs w:val="24"/>
              </w:rPr>
            </w:pPr>
            <w:r w:rsidRPr="002C70CC">
              <w:rPr>
                <w:sz w:val="24"/>
                <w:szCs w:val="24"/>
              </w:rPr>
              <w:t>Пожары</w:t>
            </w:r>
            <w:r w:rsidRPr="002C70CC">
              <w:rPr>
                <w:sz w:val="24"/>
                <w:szCs w:val="24"/>
              </w:rPr>
              <w:br/>
              <w:t>Воздействие электрического тока</w:t>
            </w:r>
            <w:r w:rsidRPr="002C70CC">
              <w:rPr>
                <w:sz w:val="24"/>
                <w:szCs w:val="24"/>
              </w:rPr>
              <w:br/>
              <w:t>Перебои в функционировании объектов (систем)</w:t>
            </w:r>
          </w:p>
        </w:tc>
        <w:tc>
          <w:tcPr>
            <w:tcW w:w="1426" w:type="pct"/>
            <w:vAlign w:val="center"/>
            <w:hideMark/>
          </w:tcPr>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Травматизм и гибель людей</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Загрязнение окружающей среды</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Ущерб сооружениям</w:t>
            </w:r>
          </w:p>
          <w:p w:rsidR="002A6231" w:rsidRPr="002C70CC" w:rsidRDefault="002A6231" w:rsidP="002A6231">
            <w:pPr>
              <w:pStyle w:val="21"/>
              <w:jc w:val="center"/>
              <w:rPr>
                <w:sz w:val="24"/>
                <w:szCs w:val="24"/>
              </w:rPr>
            </w:pPr>
            <w:r w:rsidRPr="002C70CC">
              <w:rPr>
                <w:sz w:val="24"/>
                <w:szCs w:val="24"/>
              </w:rPr>
              <w:t>Нарушение условий жизнедеятельности</w:t>
            </w:r>
          </w:p>
        </w:tc>
      </w:tr>
      <w:tr w:rsidR="002A6231" w:rsidRPr="002C70CC" w:rsidTr="002A6231">
        <w:tc>
          <w:tcPr>
            <w:tcW w:w="5000" w:type="pct"/>
            <w:gridSpan w:val="3"/>
            <w:vAlign w:val="center"/>
            <w:hideMark/>
          </w:tcPr>
          <w:p w:rsidR="002A6231" w:rsidRPr="002C70CC" w:rsidRDefault="002A6231" w:rsidP="002A6231">
            <w:pPr>
              <w:pStyle w:val="21"/>
              <w:jc w:val="center"/>
              <w:rPr>
                <w:sz w:val="24"/>
                <w:szCs w:val="24"/>
              </w:rPr>
            </w:pPr>
            <w:r w:rsidRPr="002C70CC">
              <w:rPr>
                <w:b/>
                <w:sz w:val="28"/>
                <w:szCs w:val="28"/>
                <w:lang w:eastAsia="en-US"/>
              </w:rPr>
              <w:lastRenderedPageBreak/>
              <w:t>ЧС, связанные с обрушением зданий сооружений, пород</w:t>
            </w:r>
          </w:p>
        </w:tc>
      </w:tr>
      <w:tr w:rsidR="002A6231" w:rsidRPr="002C70CC" w:rsidTr="002A6231">
        <w:tc>
          <w:tcPr>
            <w:tcW w:w="1924" w:type="pct"/>
            <w:vAlign w:val="center"/>
            <w:hideMark/>
          </w:tcPr>
          <w:p w:rsidR="002A6231" w:rsidRPr="002C70CC" w:rsidRDefault="002A6231" w:rsidP="002A6231">
            <w:pPr>
              <w:pStyle w:val="21"/>
              <w:jc w:val="center"/>
              <w:rPr>
                <w:sz w:val="24"/>
                <w:szCs w:val="24"/>
              </w:rPr>
            </w:pPr>
            <w:r w:rsidRPr="002C70CC">
              <w:rPr>
                <w:sz w:val="24"/>
                <w:szCs w:val="24"/>
              </w:rPr>
              <w:t>Износ сооружений</w:t>
            </w:r>
          </w:p>
          <w:p w:rsidR="002A6231" w:rsidRPr="002C70CC" w:rsidRDefault="002A6231" w:rsidP="002A6231">
            <w:pPr>
              <w:pStyle w:val="21"/>
              <w:jc w:val="center"/>
              <w:rPr>
                <w:sz w:val="24"/>
                <w:szCs w:val="24"/>
              </w:rPr>
            </w:pPr>
            <w:r w:rsidRPr="002C70CC">
              <w:rPr>
                <w:sz w:val="24"/>
                <w:szCs w:val="24"/>
              </w:rPr>
              <w:t>Нарушение правил эксплуатации объектов</w:t>
            </w:r>
            <w:r w:rsidRPr="002C70CC">
              <w:rPr>
                <w:sz w:val="24"/>
                <w:szCs w:val="24"/>
              </w:rPr>
              <w:br/>
              <w:t>Неблагоприятные погодные условия</w:t>
            </w:r>
            <w:r w:rsidRPr="002C70CC">
              <w:rPr>
                <w:sz w:val="24"/>
                <w:szCs w:val="24"/>
              </w:rPr>
              <w:br/>
              <w:t>Переработка берегов</w:t>
            </w:r>
            <w:r w:rsidRPr="002C70CC">
              <w:rPr>
                <w:sz w:val="24"/>
                <w:szCs w:val="24"/>
              </w:rPr>
              <w:br/>
              <w:t>Половодье</w:t>
            </w:r>
          </w:p>
        </w:tc>
        <w:tc>
          <w:tcPr>
            <w:tcW w:w="1650" w:type="pct"/>
            <w:vAlign w:val="center"/>
            <w:hideMark/>
          </w:tcPr>
          <w:p w:rsidR="002A6231" w:rsidRPr="002C70CC" w:rsidRDefault="002A6231" w:rsidP="002A6231">
            <w:pPr>
              <w:pStyle w:val="21"/>
              <w:jc w:val="center"/>
              <w:rPr>
                <w:sz w:val="24"/>
                <w:szCs w:val="24"/>
              </w:rPr>
            </w:pPr>
            <w:r w:rsidRPr="002C70CC">
              <w:rPr>
                <w:sz w:val="24"/>
                <w:szCs w:val="24"/>
              </w:rPr>
              <w:t>Обрушение зданий сооружений</w:t>
            </w:r>
          </w:p>
        </w:tc>
        <w:tc>
          <w:tcPr>
            <w:tcW w:w="1426" w:type="pct"/>
            <w:vAlign w:val="center"/>
            <w:hideMark/>
          </w:tcPr>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Травматизм и гибель людей</w:t>
            </w:r>
          </w:p>
          <w:p w:rsidR="002A6231" w:rsidRPr="002C70CC" w:rsidRDefault="002A6231" w:rsidP="002A6231">
            <w:pPr>
              <w:snapToGrid w:val="0"/>
              <w:ind w:left="30"/>
              <w:jc w:val="center"/>
              <w:rPr>
                <w:rFonts w:eastAsia="Times New Roman" w:cs="Times New Roman"/>
                <w:szCs w:val="24"/>
                <w:lang w:eastAsia="ru-RU"/>
              </w:rPr>
            </w:pPr>
            <w:r w:rsidRPr="002C70CC">
              <w:rPr>
                <w:rFonts w:eastAsia="Times New Roman" w:cs="Times New Roman"/>
                <w:szCs w:val="24"/>
                <w:lang w:eastAsia="ru-RU"/>
              </w:rPr>
              <w:t>Загрязнение окружающей среды</w:t>
            </w:r>
          </w:p>
          <w:p w:rsidR="002A6231" w:rsidRPr="002C70CC" w:rsidRDefault="002A6231" w:rsidP="002A6231">
            <w:pPr>
              <w:snapToGrid w:val="0"/>
              <w:ind w:left="30"/>
              <w:jc w:val="center"/>
              <w:rPr>
                <w:rFonts w:cs="Times New Roman"/>
                <w:szCs w:val="24"/>
              </w:rPr>
            </w:pPr>
            <w:r w:rsidRPr="002C70CC">
              <w:rPr>
                <w:rFonts w:eastAsia="Times New Roman" w:cs="Times New Roman"/>
                <w:szCs w:val="24"/>
                <w:lang w:eastAsia="ru-RU"/>
              </w:rPr>
              <w:t xml:space="preserve">Ущерб </w:t>
            </w:r>
            <w:r w:rsidRPr="002C70CC">
              <w:rPr>
                <w:rFonts w:cs="Times New Roman"/>
                <w:szCs w:val="24"/>
              </w:rPr>
              <w:t>сооружениям</w:t>
            </w:r>
          </w:p>
          <w:p w:rsidR="002A6231" w:rsidRPr="002C70CC" w:rsidRDefault="002A6231" w:rsidP="002A6231">
            <w:pPr>
              <w:pStyle w:val="21"/>
              <w:jc w:val="center"/>
              <w:rPr>
                <w:sz w:val="24"/>
                <w:szCs w:val="24"/>
              </w:rPr>
            </w:pPr>
            <w:r w:rsidRPr="002C70CC">
              <w:rPr>
                <w:sz w:val="24"/>
                <w:szCs w:val="24"/>
              </w:rPr>
              <w:t>Нарушение условий жизнедеятельности</w:t>
            </w:r>
          </w:p>
        </w:tc>
      </w:tr>
    </w:tbl>
    <w:p w:rsidR="002A6231" w:rsidRPr="002C70CC" w:rsidRDefault="002A6231" w:rsidP="002A6231">
      <w:pPr>
        <w:spacing w:before="120"/>
        <w:ind w:firstLine="567"/>
        <w:rPr>
          <w:rFonts w:eastAsia="Times New Roman" w:cs="Times New Roman"/>
          <w:szCs w:val="24"/>
          <w:lang w:eastAsia="ru-RU"/>
        </w:rPr>
      </w:pPr>
      <w:r w:rsidRPr="002C70CC">
        <w:rPr>
          <w:rFonts w:eastAsia="Times New Roman" w:cs="Times New Roman"/>
          <w:szCs w:val="24"/>
          <w:lang w:eastAsia="ru-RU"/>
        </w:rPr>
        <w:t>Оценка риска возникновения ЧС приведена в Таблице 6.3.</w:t>
      </w:r>
    </w:p>
    <w:p w:rsidR="002A6231" w:rsidRPr="002C70CC" w:rsidRDefault="002A6231" w:rsidP="002A6231">
      <w:pPr>
        <w:pStyle w:val="a4"/>
        <w:tabs>
          <w:tab w:val="center" w:pos="4819"/>
          <w:tab w:val="left" w:pos="7183"/>
        </w:tabs>
        <w:spacing w:before="120" w:after="120"/>
        <w:ind w:left="-567"/>
        <w:contextualSpacing w:val="0"/>
        <w:jc w:val="center"/>
        <w:rPr>
          <w:rFonts w:eastAsia="Times New Roman" w:cs="Times New Roman"/>
          <w:b/>
          <w:szCs w:val="24"/>
          <w:lang w:eastAsia="ru-RU"/>
        </w:rPr>
      </w:pPr>
      <w:r w:rsidRPr="002C70CC">
        <w:rPr>
          <w:rFonts w:eastAsia="Times New Roman" w:cs="Times New Roman"/>
          <w:b/>
          <w:szCs w:val="24"/>
          <w:lang w:eastAsia="ru-RU"/>
        </w:rPr>
        <w:t>К оценке риска возникновения ЧС</w:t>
      </w:r>
    </w:p>
    <w:p w:rsidR="002A6231" w:rsidRPr="002C70CC" w:rsidRDefault="002A6231" w:rsidP="002A6231">
      <w:pPr>
        <w:pStyle w:val="a4"/>
        <w:tabs>
          <w:tab w:val="center" w:pos="4819"/>
          <w:tab w:val="left" w:pos="7183"/>
        </w:tabs>
        <w:spacing w:before="120" w:after="120"/>
        <w:ind w:left="-567"/>
        <w:contextualSpacing w:val="0"/>
        <w:jc w:val="right"/>
        <w:rPr>
          <w:rFonts w:eastAsia="Times New Roman" w:cs="Times New Roman"/>
          <w:b/>
          <w:i/>
          <w:szCs w:val="24"/>
          <w:lang w:eastAsia="ru-RU"/>
        </w:rPr>
      </w:pPr>
      <w:r w:rsidRPr="002C70CC">
        <w:rPr>
          <w:rFonts w:eastAsia="Times New Roman" w:cs="Times New Roman"/>
          <w:i/>
          <w:szCs w:val="24"/>
          <w:lang w:eastAsia="ru-RU"/>
        </w:rPr>
        <w:t>Таблица 6.3.</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1"/>
        <w:gridCol w:w="7249"/>
      </w:tblGrid>
      <w:tr w:rsidR="002A6231" w:rsidRPr="002C70CC" w:rsidTr="002A6231">
        <w:tc>
          <w:tcPr>
            <w:tcW w:w="3044" w:type="dxa"/>
            <w:shd w:val="clear" w:color="auto" w:fill="EEECE1" w:themeFill="background2"/>
            <w:vAlign w:val="center"/>
          </w:tcPr>
          <w:p w:rsidR="002A6231" w:rsidRPr="002C70CC" w:rsidRDefault="002A6231" w:rsidP="002A6231">
            <w:pPr>
              <w:jc w:val="center"/>
              <w:rPr>
                <w:rFonts w:cs="Times New Roman"/>
                <w:b/>
                <w:szCs w:val="24"/>
              </w:rPr>
            </w:pPr>
            <w:r w:rsidRPr="002C70CC">
              <w:rPr>
                <w:rFonts w:cs="Times New Roman"/>
                <w:b/>
                <w:szCs w:val="24"/>
              </w:rPr>
              <w:t>ЧС</w:t>
            </w:r>
          </w:p>
        </w:tc>
        <w:tc>
          <w:tcPr>
            <w:tcW w:w="7410" w:type="dxa"/>
            <w:shd w:val="clear" w:color="auto" w:fill="EEECE1" w:themeFill="background2"/>
            <w:vAlign w:val="center"/>
          </w:tcPr>
          <w:p w:rsidR="002A6231" w:rsidRPr="002C70CC" w:rsidRDefault="002A6231" w:rsidP="002A6231">
            <w:pPr>
              <w:jc w:val="center"/>
              <w:rPr>
                <w:rFonts w:cs="Times New Roman"/>
                <w:b/>
                <w:szCs w:val="24"/>
              </w:rPr>
            </w:pPr>
            <w:r w:rsidRPr="002C70CC">
              <w:rPr>
                <w:rFonts w:cs="Times New Roman"/>
                <w:b/>
                <w:szCs w:val="24"/>
              </w:rPr>
              <w:t>Оценка риска ЧС</w:t>
            </w:r>
          </w:p>
        </w:tc>
      </w:tr>
      <w:tr w:rsidR="002A6231" w:rsidRPr="002C70CC" w:rsidTr="002A6231">
        <w:trPr>
          <w:trHeight w:val="1707"/>
        </w:trPr>
        <w:tc>
          <w:tcPr>
            <w:tcW w:w="3044" w:type="dxa"/>
            <w:shd w:val="clear" w:color="auto" w:fill="auto"/>
            <w:vAlign w:val="center"/>
          </w:tcPr>
          <w:p w:rsidR="002A6231" w:rsidRPr="002C70CC" w:rsidRDefault="002A6231" w:rsidP="002A6231">
            <w:pPr>
              <w:jc w:val="center"/>
              <w:rPr>
                <w:rFonts w:cs="Times New Roman"/>
                <w:szCs w:val="24"/>
              </w:rPr>
            </w:pPr>
            <w:r w:rsidRPr="002C70CC">
              <w:rPr>
                <w:rFonts w:cs="Times New Roman"/>
                <w:szCs w:val="24"/>
              </w:rPr>
              <w:t>Дорожно-транспортные происшествия на автомобильных дорогах</w:t>
            </w:r>
          </w:p>
        </w:tc>
        <w:tc>
          <w:tcPr>
            <w:tcW w:w="7410" w:type="dxa"/>
            <w:vAlign w:val="center"/>
          </w:tcPr>
          <w:p w:rsidR="002A6231" w:rsidRPr="002C70CC" w:rsidRDefault="002A6231" w:rsidP="002A6231">
            <w:pPr>
              <w:jc w:val="center"/>
              <w:rPr>
                <w:rFonts w:cs="Times New Roman"/>
                <w:szCs w:val="24"/>
              </w:rPr>
            </w:pPr>
            <w:r w:rsidRPr="002C70CC">
              <w:rPr>
                <w:rFonts w:cs="Times New Roman"/>
                <w:szCs w:val="24"/>
              </w:rPr>
              <w:t>Риски возникновения ЧС обусловлены:</w:t>
            </w:r>
          </w:p>
          <w:p w:rsidR="002A6231" w:rsidRPr="002C70CC" w:rsidRDefault="002A6231" w:rsidP="002A6231">
            <w:pPr>
              <w:jc w:val="center"/>
              <w:rPr>
                <w:rFonts w:cs="Times New Roman"/>
                <w:szCs w:val="24"/>
              </w:rPr>
            </w:pPr>
            <w:r w:rsidRPr="002C70CC">
              <w:rPr>
                <w:rFonts w:cs="Times New Roman"/>
                <w:szCs w:val="24"/>
              </w:rPr>
              <w:t>- нарушением Правил дорожного движения;</w:t>
            </w:r>
          </w:p>
          <w:p w:rsidR="002A6231" w:rsidRPr="002C70CC" w:rsidRDefault="002A6231" w:rsidP="002A6231">
            <w:pPr>
              <w:jc w:val="center"/>
              <w:rPr>
                <w:rFonts w:cs="Times New Roman"/>
                <w:szCs w:val="24"/>
              </w:rPr>
            </w:pPr>
            <w:r w:rsidRPr="002C70CC">
              <w:rPr>
                <w:rFonts w:cs="Times New Roman"/>
                <w:szCs w:val="24"/>
              </w:rPr>
              <w:t>- сложными условиями эксплуатации дорожного покрытия (гололед, снежный накат)</w:t>
            </w:r>
          </w:p>
          <w:p w:rsidR="002A6231" w:rsidRPr="002C70CC" w:rsidRDefault="002A6231" w:rsidP="002A6231">
            <w:pPr>
              <w:jc w:val="center"/>
              <w:rPr>
                <w:rFonts w:cs="Times New Roman"/>
                <w:szCs w:val="24"/>
              </w:rPr>
            </w:pPr>
            <w:r w:rsidRPr="002C70CC">
              <w:rPr>
                <w:rFonts w:cs="Times New Roman"/>
                <w:szCs w:val="24"/>
              </w:rPr>
              <w:t>Возникновение ЧС в результате дорожно-транспортных происшествий на территории поселения – маловероятно.</w:t>
            </w:r>
          </w:p>
        </w:tc>
      </w:tr>
      <w:tr w:rsidR="002A6231" w:rsidRPr="002C70CC" w:rsidTr="00DB25AE">
        <w:trPr>
          <w:trHeight w:val="499"/>
        </w:trPr>
        <w:tc>
          <w:tcPr>
            <w:tcW w:w="3044" w:type="dxa"/>
            <w:shd w:val="clear" w:color="auto" w:fill="auto"/>
            <w:vAlign w:val="center"/>
          </w:tcPr>
          <w:p w:rsidR="002A6231" w:rsidRPr="002C70CC" w:rsidRDefault="002A6231" w:rsidP="002A6231">
            <w:pPr>
              <w:jc w:val="center"/>
              <w:rPr>
                <w:rFonts w:cs="Times New Roman"/>
                <w:szCs w:val="24"/>
              </w:rPr>
            </w:pPr>
            <w:r w:rsidRPr="002C70CC">
              <w:rPr>
                <w:rFonts w:cs="Times New Roman"/>
                <w:szCs w:val="24"/>
              </w:rPr>
              <w:t>Аварии на системах жилищно-коммунального хозяйства</w:t>
            </w:r>
          </w:p>
        </w:tc>
        <w:tc>
          <w:tcPr>
            <w:tcW w:w="7410" w:type="dxa"/>
            <w:vAlign w:val="center"/>
          </w:tcPr>
          <w:p w:rsidR="002A6231" w:rsidRPr="002C70CC" w:rsidRDefault="002A6231" w:rsidP="002A6231">
            <w:pPr>
              <w:jc w:val="center"/>
              <w:rPr>
                <w:rFonts w:cs="Times New Roman"/>
                <w:szCs w:val="24"/>
              </w:rPr>
            </w:pPr>
            <w:r w:rsidRPr="002C70CC">
              <w:rPr>
                <w:rFonts w:cs="Times New Roman"/>
                <w:szCs w:val="24"/>
              </w:rPr>
              <w:t>Сохраняется вероятность возникновения аварийных ситуаций на системах водоснабжения в связи с износом основных производственных фондов</w:t>
            </w:r>
          </w:p>
        </w:tc>
      </w:tr>
      <w:tr w:rsidR="002A6231" w:rsidRPr="002C70CC" w:rsidTr="002A6231">
        <w:tc>
          <w:tcPr>
            <w:tcW w:w="3044" w:type="dxa"/>
            <w:shd w:val="clear" w:color="auto" w:fill="auto"/>
            <w:vAlign w:val="center"/>
          </w:tcPr>
          <w:p w:rsidR="002A6231" w:rsidRPr="002C70CC" w:rsidRDefault="002A6231" w:rsidP="002A6231">
            <w:pPr>
              <w:jc w:val="center"/>
              <w:rPr>
                <w:rFonts w:cs="Times New Roman"/>
                <w:szCs w:val="24"/>
              </w:rPr>
            </w:pPr>
            <w:r w:rsidRPr="002C70CC">
              <w:rPr>
                <w:rFonts w:cs="Times New Roman"/>
                <w:szCs w:val="24"/>
              </w:rPr>
              <w:t>Аварии на электрических сетях</w:t>
            </w:r>
          </w:p>
        </w:tc>
        <w:tc>
          <w:tcPr>
            <w:tcW w:w="7410" w:type="dxa"/>
            <w:vAlign w:val="center"/>
          </w:tcPr>
          <w:p w:rsidR="002A6231" w:rsidRPr="002C70CC" w:rsidRDefault="002A6231" w:rsidP="002A6231">
            <w:pPr>
              <w:jc w:val="center"/>
              <w:rPr>
                <w:rFonts w:cs="Times New Roman"/>
                <w:szCs w:val="24"/>
              </w:rPr>
            </w:pPr>
            <w:r w:rsidRPr="002C70CC">
              <w:rPr>
                <w:rFonts w:cs="Times New Roman"/>
                <w:szCs w:val="24"/>
              </w:rPr>
              <w:t xml:space="preserve">Сохраняется вероятность возникновения аварийных ситуаций на электрических сетях в связи с износом основных производственных фондов. </w:t>
            </w:r>
            <w:r w:rsidRPr="002C70CC">
              <w:rPr>
                <w:rFonts w:cs="Times New Roman"/>
                <w:szCs w:val="24"/>
              </w:rPr>
              <w:br/>
              <w:t>Оценка риска</w:t>
            </w:r>
            <w:r w:rsidR="00860D9E" w:rsidRPr="002C70CC">
              <w:rPr>
                <w:rFonts w:cs="Times New Roman"/>
                <w:szCs w:val="24"/>
              </w:rPr>
              <w:t xml:space="preserve"> – </w:t>
            </w:r>
            <w:r w:rsidRPr="002C70CC">
              <w:rPr>
                <w:rFonts w:cs="Times New Roman"/>
                <w:szCs w:val="24"/>
              </w:rPr>
              <w:t>маловероятна.</w:t>
            </w:r>
          </w:p>
        </w:tc>
      </w:tr>
      <w:tr w:rsidR="002A6231" w:rsidRPr="002C70CC" w:rsidTr="002A6231">
        <w:tc>
          <w:tcPr>
            <w:tcW w:w="3044" w:type="dxa"/>
            <w:shd w:val="clear" w:color="auto" w:fill="auto"/>
            <w:vAlign w:val="center"/>
          </w:tcPr>
          <w:p w:rsidR="002A6231" w:rsidRPr="002C70CC" w:rsidRDefault="002A6231" w:rsidP="002A6231">
            <w:pPr>
              <w:jc w:val="center"/>
              <w:rPr>
                <w:rFonts w:cs="Times New Roman"/>
                <w:szCs w:val="24"/>
              </w:rPr>
            </w:pPr>
            <w:r w:rsidRPr="002C70CC">
              <w:rPr>
                <w:rFonts w:cs="Times New Roman"/>
                <w:szCs w:val="24"/>
              </w:rPr>
              <w:t>Риск обрушения зданий и сооружений, пород</w:t>
            </w:r>
          </w:p>
        </w:tc>
        <w:tc>
          <w:tcPr>
            <w:tcW w:w="7410" w:type="dxa"/>
            <w:vAlign w:val="center"/>
          </w:tcPr>
          <w:p w:rsidR="002A6231" w:rsidRPr="002C70CC" w:rsidRDefault="002A6231" w:rsidP="002A6231">
            <w:pPr>
              <w:jc w:val="center"/>
              <w:rPr>
                <w:rFonts w:cs="Times New Roman"/>
                <w:szCs w:val="24"/>
              </w:rPr>
            </w:pPr>
            <w:r w:rsidRPr="002C70CC">
              <w:rPr>
                <w:rFonts w:cs="Times New Roman"/>
                <w:szCs w:val="24"/>
              </w:rPr>
              <w:t xml:space="preserve">По результатам ведения мониторинга риск возникновения </w:t>
            </w:r>
            <w:r w:rsidR="003E07D8" w:rsidRPr="002C70CC">
              <w:rPr>
                <w:rFonts w:cs="Times New Roman"/>
                <w:szCs w:val="24"/>
              </w:rPr>
              <w:t>чрезвычайной ситуации,</w:t>
            </w:r>
            <w:r w:rsidRPr="002C70CC">
              <w:rPr>
                <w:rFonts w:cs="Times New Roman"/>
                <w:szCs w:val="24"/>
              </w:rPr>
              <w:t xml:space="preserve"> связанной с обрушением зданий, сооружений, пород</w:t>
            </w:r>
            <w:r w:rsidR="00860D9E" w:rsidRPr="002C70CC">
              <w:rPr>
                <w:rFonts w:cs="Times New Roman"/>
                <w:szCs w:val="24"/>
              </w:rPr>
              <w:t xml:space="preserve"> – </w:t>
            </w:r>
            <w:r w:rsidRPr="002C70CC">
              <w:rPr>
                <w:rFonts w:cs="Times New Roman"/>
                <w:szCs w:val="24"/>
              </w:rPr>
              <w:t>маловероятен.</w:t>
            </w:r>
          </w:p>
        </w:tc>
      </w:tr>
      <w:tr w:rsidR="002A6231" w:rsidRPr="002C70CC" w:rsidTr="00DB25AE">
        <w:trPr>
          <w:trHeight w:val="271"/>
        </w:trPr>
        <w:tc>
          <w:tcPr>
            <w:tcW w:w="3044" w:type="dxa"/>
            <w:shd w:val="clear" w:color="auto" w:fill="auto"/>
            <w:vAlign w:val="center"/>
          </w:tcPr>
          <w:p w:rsidR="002A6231" w:rsidRPr="002C70CC" w:rsidRDefault="002A6231" w:rsidP="002A6231">
            <w:pPr>
              <w:jc w:val="center"/>
              <w:rPr>
                <w:rFonts w:cs="Times New Roman"/>
                <w:szCs w:val="24"/>
              </w:rPr>
            </w:pPr>
            <w:r w:rsidRPr="002C70CC">
              <w:rPr>
                <w:rFonts w:cs="Times New Roman"/>
                <w:szCs w:val="24"/>
              </w:rPr>
              <w:t>Техногенные пожары</w:t>
            </w:r>
          </w:p>
        </w:tc>
        <w:tc>
          <w:tcPr>
            <w:tcW w:w="7410" w:type="dxa"/>
            <w:vAlign w:val="center"/>
          </w:tcPr>
          <w:p w:rsidR="002A6231" w:rsidRPr="002C70CC" w:rsidRDefault="002A6231" w:rsidP="002A6231">
            <w:pPr>
              <w:jc w:val="center"/>
              <w:rPr>
                <w:rFonts w:cs="Times New Roman"/>
                <w:szCs w:val="24"/>
              </w:rPr>
            </w:pPr>
            <w:r w:rsidRPr="002C70CC">
              <w:rPr>
                <w:rFonts w:cs="Times New Roman"/>
                <w:szCs w:val="24"/>
              </w:rPr>
              <w:t xml:space="preserve">На территории поселения сохраняется вероятность </w:t>
            </w:r>
          </w:p>
          <w:p w:rsidR="002A6231" w:rsidRPr="002C70CC" w:rsidRDefault="002A6231" w:rsidP="002A6231">
            <w:pPr>
              <w:jc w:val="center"/>
              <w:rPr>
                <w:rFonts w:cs="Times New Roman"/>
                <w:szCs w:val="24"/>
              </w:rPr>
            </w:pPr>
            <w:r w:rsidRPr="002C70CC">
              <w:rPr>
                <w:rFonts w:cs="Times New Roman"/>
                <w:szCs w:val="24"/>
              </w:rPr>
              <w:t>возникновения техногенных пожаров, в том числе в жилой зоне.</w:t>
            </w:r>
          </w:p>
        </w:tc>
      </w:tr>
      <w:tr w:rsidR="002A6231" w:rsidRPr="002C70CC" w:rsidTr="002A6231">
        <w:trPr>
          <w:trHeight w:val="1142"/>
        </w:trPr>
        <w:tc>
          <w:tcPr>
            <w:tcW w:w="3044" w:type="dxa"/>
            <w:shd w:val="clear" w:color="auto" w:fill="auto"/>
            <w:vAlign w:val="center"/>
          </w:tcPr>
          <w:p w:rsidR="002A6231" w:rsidRPr="002C70CC" w:rsidRDefault="002A6231" w:rsidP="002A6231">
            <w:pPr>
              <w:jc w:val="center"/>
              <w:rPr>
                <w:rFonts w:cs="Times New Roman"/>
                <w:szCs w:val="24"/>
              </w:rPr>
            </w:pPr>
            <w:r w:rsidRPr="002C70CC">
              <w:rPr>
                <w:rFonts w:cs="Times New Roman"/>
                <w:szCs w:val="24"/>
              </w:rPr>
              <w:t>Природные пожары</w:t>
            </w:r>
          </w:p>
        </w:tc>
        <w:tc>
          <w:tcPr>
            <w:tcW w:w="7410" w:type="dxa"/>
            <w:vAlign w:val="center"/>
          </w:tcPr>
          <w:p w:rsidR="002A6231" w:rsidRPr="002C70CC" w:rsidRDefault="00DB25AE" w:rsidP="00DB25AE">
            <w:pPr>
              <w:ind w:firstLine="567"/>
              <w:jc w:val="center"/>
              <w:rPr>
                <w:rFonts w:cs="Times New Roman"/>
                <w:szCs w:val="24"/>
              </w:rPr>
            </w:pPr>
            <w:r w:rsidRPr="002C70CC">
              <w:rPr>
                <w:rFonts w:eastAsia="Times New Roman" w:cs="Times New Roman"/>
                <w:szCs w:val="24"/>
                <w:lang w:eastAsia="ru-RU"/>
              </w:rPr>
              <w:t xml:space="preserve">В «Перечне населенных пунктов и объектов экономики, участков </w:t>
            </w:r>
            <w:proofErr w:type="spellStart"/>
            <w:r w:rsidRPr="002C70CC">
              <w:rPr>
                <w:rFonts w:eastAsia="Times New Roman" w:cs="Times New Roman"/>
                <w:szCs w:val="24"/>
                <w:lang w:eastAsia="ru-RU"/>
              </w:rPr>
              <w:t>нефтегазопроводов</w:t>
            </w:r>
            <w:proofErr w:type="spellEnd"/>
            <w:r w:rsidRPr="002C70CC">
              <w:rPr>
                <w:rFonts w:eastAsia="Times New Roman" w:cs="Times New Roman"/>
                <w:szCs w:val="24"/>
                <w:lang w:eastAsia="ru-RU"/>
              </w:rPr>
              <w:t>, автомобильных и железных дорог, мостов, участков линий электропередач и связи, скотомогильников, подверженных угрозе подтопления» населенные пункты и объекты на территории поселения не значатся.</w:t>
            </w:r>
          </w:p>
        </w:tc>
      </w:tr>
      <w:tr w:rsidR="00521AC8" w:rsidRPr="002C70CC" w:rsidTr="002A6231">
        <w:tc>
          <w:tcPr>
            <w:tcW w:w="3044" w:type="dxa"/>
            <w:shd w:val="clear" w:color="auto" w:fill="auto"/>
            <w:vAlign w:val="center"/>
          </w:tcPr>
          <w:p w:rsidR="00E56686" w:rsidRPr="002C70CC" w:rsidRDefault="00521AC8" w:rsidP="00E56686">
            <w:pPr>
              <w:jc w:val="center"/>
              <w:rPr>
                <w:rFonts w:cs="Times New Roman"/>
                <w:szCs w:val="24"/>
              </w:rPr>
            </w:pPr>
            <w:r w:rsidRPr="002C70CC">
              <w:rPr>
                <w:rFonts w:cs="Times New Roman"/>
                <w:szCs w:val="24"/>
              </w:rPr>
              <w:t>Подтопления (затопления)</w:t>
            </w:r>
          </w:p>
        </w:tc>
        <w:tc>
          <w:tcPr>
            <w:tcW w:w="7410" w:type="dxa"/>
          </w:tcPr>
          <w:p w:rsidR="00521AC8" w:rsidRPr="002C70CC" w:rsidRDefault="00DB25AE" w:rsidP="002A4A6B">
            <w:pPr>
              <w:jc w:val="center"/>
            </w:pPr>
            <w:r w:rsidRPr="002C70CC">
              <w:rPr>
                <w:rFonts w:eastAsia="Times New Roman" w:cs="Times New Roman"/>
                <w:lang w:eastAsia="ru-RU"/>
              </w:rPr>
              <w:t xml:space="preserve">В «Перечне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  </w:t>
            </w:r>
            <w:r w:rsidRPr="002C70CC">
              <w:rPr>
                <w:rFonts w:eastAsia="Times New Roman" w:cs="Times New Roman"/>
                <w:szCs w:val="24"/>
                <w:lang w:eastAsia="ru-RU"/>
              </w:rPr>
              <w:t>населенные пункты и объекты на территории поселения не значатся</w:t>
            </w:r>
            <w:r w:rsidRPr="002C70CC">
              <w:rPr>
                <w:rFonts w:eastAsia="Times New Roman" w:cs="Times New Roman"/>
                <w:lang w:eastAsia="ru-RU"/>
              </w:rPr>
              <w:t>.</w:t>
            </w:r>
          </w:p>
        </w:tc>
      </w:tr>
    </w:tbl>
    <w:p w:rsidR="00E56686" w:rsidRPr="002C70CC" w:rsidRDefault="00E56686" w:rsidP="00E56686">
      <w:pPr>
        <w:spacing w:before="120" w:after="120"/>
        <w:ind w:firstLine="567"/>
        <w:rPr>
          <w:rFonts w:cs="Times New Roman"/>
          <w:i/>
          <w:szCs w:val="24"/>
        </w:rPr>
      </w:pPr>
      <w:r w:rsidRPr="002C70CC">
        <w:rPr>
          <w:rFonts w:eastAsia="Times New Roman" w:cs="Times New Roman"/>
          <w:i/>
          <w:szCs w:val="24"/>
          <w:lang w:eastAsia="ru-RU"/>
        </w:rPr>
        <w:t>*</w:t>
      </w:r>
      <w:r w:rsidRPr="002C70CC">
        <w:rPr>
          <w:rFonts w:cs="Times New Roman"/>
          <w:i/>
          <w:szCs w:val="24"/>
        </w:rPr>
        <w:t>Территория, подверженная затоплению однопроцентным паводком показана на карте.</w:t>
      </w:r>
    </w:p>
    <w:p w:rsidR="00C64AA6" w:rsidRPr="002C70CC" w:rsidRDefault="00C64AA6">
      <w:pPr>
        <w:spacing w:after="200" w:line="276" w:lineRule="auto"/>
        <w:rPr>
          <w:rFonts w:eastAsia="Times New Roman" w:cs="Times New Roman"/>
          <w:szCs w:val="24"/>
          <w:lang w:eastAsia="ru-RU"/>
        </w:rPr>
      </w:pPr>
      <w:r w:rsidRPr="002C70CC">
        <w:rPr>
          <w:rFonts w:eastAsia="Times New Roman" w:cs="Times New Roman"/>
          <w:szCs w:val="24"/>
          <w:lang w:eastAsia="ru-RU"/>
        </w:rPr>
        <w:br w:type="page"/>
      </w:r>
    </w:p>
    <w:p w:rsidR="002A6231" w:rsidRPr="002C70CC" w:rsidRDefault="002A6231" w:rsidP="009A37F2">
      <w:pPr>
        <w:spacing w:before="120"/>
        <w:ind w:firstLine="567"/>
        <w:jc w:val="both"/>
        <w:rPr>
          <w:rFonts w:eastAsia="Times New Roman" w:cs="Times New Roman"/>
          <w:szCs w:val="24"/>
          <w:lang w:eastAsia="ru-RU"/>
        </w:rPr>
      </w:pPr>
      <w:r w:rsidRPr="002C70CC">
        <w:rPr>
          <w:rFonts w:eastAsia="Times New Roman" w:cs="Times New Roman"/>
          <w:szCs w:val="24"/>
          <w:lang w:eastAsia="ru-RU"/>
        </w:rPr>
        <w:lastRenderedPageBreak/>
        <w:t>Оценка территории распространения ЧС, не являющихся локальными, приведена в Таблице 6.4.</w:t>
      </w:r>
    </w:p>
    <w:p w:rsidR="002A6231" w:rsidRPr="002C70CC" w:rsidRDefault="002A6231" w:rsidP="002A6231">
      <w:pPr>
        <w:pStyle w:val="a4"/>
        <w:spacing w:before="120" w:after="120"/>
        <w:ind w:left="-567" w:firstLine="567"/>
        <w:contextualSpacing w:val="0"/>
        <w:jc w:val="center"/>
        <w:rPr>
          <w:rFonts w:eastAsia="Times New Roman" w:cs="Times New Roman"/>
          <w:b/>
          <w:szCs w:val="24"/>
          <w:lang w:eastAsia="ru-RU"/>
        </w:rPr>
      </w:pPr>
      <w:r w:rsidRPr="002C70CC">
        <w:rPr>
          <w:rFonts w:eastAsia="Times New Roman" w:cs="Times New Roman"/>
          <w:b/>
          <w:szCs w:val="24"/>
          <w:lang w:eastAsia="ru-RU"/>
        </w:rPr>
        <w:t>Территории распространения ЧС</w:t>
      </w:r>
    </w:p>
    <w:p w:rsidR="002A6231" w:rsidRPr="002C70CC" w:rsidRDefault="002A6231" w:rsidP="002A6231">
      <w:pPr>
        <w:spacing w:after="120"/>
        <w:ind w:left="-567" w:firstLine="567"/>
        <w:jc w:val="right"/>
        <w:rPr>
          <w:rFonts w:eastAsia="Times New Roman" w:cs="Times New Roman"/>
          <w:i/>
          <w:szCs w:val="24"/>
          <w:lang w:eastAsia="ru-RU"/>
        </w:rPr>
      </w:pPr>
      <w:r w:rsidRPr="002C70CC">
        <w:rPr>
          <w:rFonts w:eastAsia="Times New Roman" w:cs="Times New Roman"/>
          <w:i/>
          <w:szCs w:val="24"/>
          <w:lang w:eastAsia="ru-RU"/>
        </w:rPr>
        <w:t>Таблица 6.4.</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698"/>
        <w:gridCol w:w="2774"/>
        <w:gridCol w:w="3154"/>
      </w:tblGrid>
      <w:tr w:rsidR="002A6231" w:rsidRPr="002C70CC" w:rsidTr="00521AC8">
        <w:tc>
          <w:tcPr>
            <w:tcW w:w="1638" w:type="dxa"/>
            <w:shd w:val="clear" w:color="auto" w:fill="EEECE1" w:themeFill="background2"/>
            <w:vAlign w:val="center"/>
          </w:tcPr>
          <w:p w:rsidR="002A6231" w:rsidRPr="002C70CC" w:rsidRDefault="002A6231" w:rsidP="002A6231">
            <w:pPr>
              <w:jc w:val="center"/>
              <w:rPr>
                <w:rFonts w:eastAsia="Times New Roman" w:cs="Times New Roman"/>
                <w:b/>
                <w:szCs w:val="24"/>
                <w:lang w:eastAsia="ru-RU"/>
              </w:rPr>
            </w:pPr>
            <w:r w:rsidRPr="002C70CC">
              <w:rPr>
                <w:rFonts w:eastAsia="Times New Roman" w:cs="Times New Roman"/>
                <w:b/>
                <w:szCs w:val="24"/>
                <w:lang w:eastAsia="ru-RU"/>
              </w:rPr>
              <w:t>Источник ЧС</w:t>
            </w:r>
          </w:p>
        </w:tc>
        <w:tc>
          <w:tcPr>
            <w:tcW w:w="2757" w:type="dxa"/>
            <w:shd w:val="clear" w:color="auto" w:fill="EEECE1" w:themeFill="background2"/>
            <w:vAlign w:val="center"/>
          </w:tcPr>
          <w:p w:rsidR="002A6231" w:rsidRPr="002C70CC" w:rsidRDefault="002A6231" w:rsidP="002A6231">
            <w:pPr>
              <w:jc w:val="center"/>
              <w:rPr>
                <w:rFonts w:eastAsia="Times New Roman" w:cs="Times New Roman"/>
                <w:b/>
                <w:szCs w:val="24"/>
                <w:lang w:eastAsia="ru-RU"/>
              </w:rPr>
            </w:pPr>
            <w:r w:rsidRPr="002C70CC">
              <w:rPr>
                <w:rFonts w:eastAsia="Times New Roman" w:cs="Times New Roman"/>
                <w:b/>
                <w:szCs w:val="24"/>
                <w:lang w:eastAsia="ru-RU"/>
              </w:rPr>
              <w:t>Сценарий ЧС</w:t>
            </w:r>
          </w:p>
        </w:tc>
        <w:tc>
          <w:tcPr>
            <w:tcW w:w="2835" w:type="dxa"/>
            <w:shd w:val="clear" w:color="auto" w:fill="EEECE1" w:themeFill="background2"/>
            <w:vAlign w:val="center"/>
          </w:tcPr>
          <w:p w:rsidR="002A6231" w:rsidRPr="002C70CC" w:rsidRDefault="002A6231" w:rsidP="002A6231">
            <w:pPr>
              <w:jc w:val="center"/>
              <w:rPr>
                <w:rFonts w:eastAsia="Times New Roman" w:cs="Times New Roman"/>
                <w:b/>
                <w:szCs w:val="24"/>
                <w:lang w:eastAsia="ru-RU"/>
              </w:rPr>
            </w:pPr>
            <w:r w:rsidRPr="002C70CC">
              <w:rPr>
                <w:rFonts w:eastAsia="Times New Roman" w:cs="Times New Roman"/>
                <w:b/>
                <w:szCs w:val="24"/>
                <w:lang w:eastAsia="ru-RU"/>
              </w:rPr>
              <w:t>Территория распространения ЧС</w:t>
            </w:r>
          </w:p>
        </w:tc>
        <w:tc>
          <w:tcPr>
            <w:tcW w:w="3224" w:type="dxa"/>
            <w:shd w:val="clear" w:color="auto" w:fill="EEECE1" w:themeFill="background2"/>
            <w:vAlign w:val="center"/>
          </w:tcPr>
          <w:p w:rsidR="002A6231" w:rsidRPr="002C70CC" w:rsidRDefault="002A6231" w:rsidP="002A6231">
            <w:pPr>
              <w:jc w:val="center"/>
              <w:rPr>
                <w:rFonts w:eastAsia="Times New Roman" w:cs="Times New Roman"/>
                <w:b/>
                <w:szCs w:val="24"/>
                <w:lang w:eastAsia="ru-RU"/>
              </w:rPr>
            </w:pPr>
            <w:r w:rsidRPr="002C70CC">
              <w:rPr>
                <w:rFonts w:eastAsia="Times New Roman" w:cs="Times New Roman"/>
                <w:b/>
                <w:szCs w:val="24"/>
                <w:lang w:eastAsia="ru-RU"/>
              </w:rPr>
              <w:t>Основание</w:t>
            </w:r>
          </w:p>
        </w:tc>
      </w:tr>
      <w:tr w:rsidR="002A6231" w:rsidRPr="002C70CC" w:rsidTr="00521AC8">
        <w:trPr>
          <w:trHeight w:val="2561"/>
        </w:trPr>
        <w:tc>
          <w:tcPr>
            <w:tcW w:w="1638" w:type="dxa"/>
            <w:vMerge w:val="restart"/>
            <w:vAlign w:val="center"/>
          </w:tcPr>
          <w:p w:rsidR="002A6231" w:rsidRPr="002C70CC" w:rsidRDefault="002A6231" w:rsidP="002A6231">
            <w:pPr>
              <w:jc w:val="center"/>
              <w:rPr>
                <w:rFonts w:eastAsia="Times New Roman" w:cs="Times New Roman"/>
                <w:szCs w:val="24"/>
                <w:lang w:eastAsia="ru-RU"/>
              </w:rPr>
            </w:pPr>
            <w:proofErr w:type="spellStart"/>
            <w:proofErr w:type="gramStart"/>
            <w:r w:rsidRPr="002C70CC">
              <w:rPr>
                <w:rFonts w:eastAsia="Times New Roman" w:cs="Times New Roman"/>
                <w:szCs w:val="24"/>
                <w:lang w:eastAsia="ru-RU"/>
              </w:rPr>
              <w:t>Автомо-бильный</w:t>
            </w:r>
            <w:proofErr w:type="spellEnd"/>
            <w:proofErr w:type="gramEnd"/>
            <w:r w:rsidRPr="002C70CC">
              <w:rPr>
                <w:rFonts w:eastAsia="Times New Roman" w:cs="Times New Roman"/>
                <w:szCs w:val="24"/>
                <w:lang w:eastAsia="ru-RU"/>
              </w:rPr>
              <w:t xml:space="preserve"> транспорт</w:t>
            </w:r>
          </w:p>
        </w:tc>
        <w:tc>
          <w:tcPr>
            <w:tcW w:w="2757" w:type="dxa"/>
            <w:vAlign w:val="center"/>
          </w:tcPr>
          <w:p w:rsidR="002A6231" w:rsidRPr="002C70CC" w:rsidRDefault="002A6231" w:rsidP="002A6231">
            <w:pPr>
              <w:jc w:val="center"/>
              <w:rPr>
                <w:rFonts w:eastAsia="Times New Roman" w:cs="Times New Roman"/>
                <w:szCs w:val="24"/>
                <w:lang w:eastAsia="ru-RU"/>
              </w:rPr>
            </w:pPr>
            <w:r w:rsidRPr="002C70CC">
              <w:rPr>
                <w:rFonts w:eastAsia="Times New Roman" w:cs="Times New Roman"/>
                <w:szCs w:val="24"/>
                <w:lang w:eastAsia="ru-RU"/>
              </w:rPr>
              <w:t xml:space="preserve">Разлив и возгорание бензина, перевозимого автоцистерной грузоподъемностью до 30 т (Пожар по типу «огненный шар», </w:t>
            </w:r>
            <w:r w:rsidRPr="002C70CC">
              <w:rPr>
                <w:rFonts w:eastAsia="Times New Roman" w:cs="Times New Roman"/>
                <w:szCs w:val="24"/>
                <w:lang w:eastAsia="ru-RU"/>
              </w:rPr>
              <w:br/>
              <w:t>количество вещества – 9 т)</w:t>
            </w:r>
          </w:p>
        </w:tc>
        <w:tc>
          <w:tcPr>
            <w:tcW w:w="2835" w:type="dxa"/>
            <w:vAlign w:val="center"/>
          </w:tcPr>
          <w:p w:rsidR="002A6231" w:rsidRPr="002C70CC" w:rsidRDefault="002A6231" w:rsidP="002A6231">
            <w:pPr>
              <w:jc w:val="center"/>
              <w:rPr>
                <w:rFonts w:eastAsia="Times New Roman" w:cs="Times New Roman"/>
                <w:szCs w:val="24"/>
                <w:lang w:eastAsia="ru-RU"/>
              </w:rPr>
            </w:pPr>
            <w:r w:rsidRPr="002C70CC">
              <w:rPr>
                <w:rFonts w:eastAsia="Times New Roman" w:cs="Times New Roman"/>
                <w:szCs w:val="24"/>
                <w:lang w:eastAsia="ru-RU"/>
              </w:rPr>
              <w:t>Радиус огненного шара – 52,3 м</w:t>
            </w:r>
          </w:p>
          <w:p w:rsidR="002A6231" w:rsidRPr="002C70CC" w:rsidRDefault="002A6231" w:rsidP="002A6231">
            <w:pPr>
              <w:jc w:val="center"/>
              <w:rPr>
                <w:rFonts w:eastAsia="Times New Roman" w:cs="Times New Roman"/>
                <w:szCs w:val="24"/>
                <w:lang w:eastAsia="ru-RU"/>
              </w:rPr>
            </w:pPr>
            <w:r w:rsidRPr="002C70CC">
              <w:rPr>
                <w:rFonts w:eastAsia="Times New Roman" w:cs="Times New Roman"/>
                <w:szCs w:val="24"/>
                <w:lang w:eastAsia="ru-RU"/>
              </w:rPr>
              <w:t>Безопасное расстояние – 275 м</w:t>
            </w:r>
          </w:p>
        </w:tc>
        <w:tc>
          <w:tcPr>
            <w:tcW w:w="3224" w:type="dxa"/>
            <w:vMerge w:val="restart"/>
            <w:vAlign w:val="center"/>
          </w:tcPr>
          <w:p w:rsidR="002A6231" w:rsidRPr="002C70CC" w:rsidRDefault="002A6231" w:rsidP="002A6231">
            <w:pPr>
              <w:jc w:val="center"/>
              <w:rPr>
                <w:rFonts w:eastAsia="Times New Roman" w:cs="Times New Roman"/>
                <w:szCs w:val="24"/>
                <w:lang w:eastAsia="ru-RU"/>
              </w:rPr>
            </w:pPr>
            <w:r w:rsidRPr="002C70CC">
              <w:rPr>
                <w:rFonts w:eastAsia="Times New Roman" w:cs="Times New Roman"/>
                <w:bCs/>
                <w:szCs w:val="24"/>
                <w:lang w:eastAsia="ru-RU"/>
              </w:rPr>
              <w:t xml:space="preserve">РД 52.04.253-90 «Методика прогнозирования масштабов заражения </w:t>
            </w:r>
            <w:proofErr w:type="spellStart"/>
            <w:r w:rsidRPr="002C70CC">
              <w:rPr>
                <w:rFonts w:eastAsia="Times New Roman" w:cs="Times New Roman"/>
                <w:bCs/>
                <w:szCs w:val="24"/>
                <w:lang w:eastAsia="ru-RU"/>
              </w:rPr>
              <w:t>сильнодейству-ющими</w:t>
            </w:r>
            <w:proofErr w:type="spellEnd"/>
            <w:r w:rsidRPr="002C70CC">
              <w:rPr>
                <w:rFonts w:eastAsia="Times New Roman" w:cs="Times New Roman"/>
                <w:bCs/>
                <w:szCs w:val="24"/>
                <w:lang w:eastAsia="ru-RU"/>
              </w:rPr>
              <w:t xml:space="preserve"> ядовитыми веществами при авариях (разрушениях) на химически опасных объектах и </w:t>
            </w:r>
            <w:proofErr w:type="gramStart"/>
            <w:r w:rsidRPr="002C70CC">
              <w:rPr>
                <w:rFonts w:eastAsia="Times New Roman" w:cs="Times New Roman"/>
                <w:bCs/>
                <w:szCs w:val="24"/>
                <w:lang w:eastAsia="ru-RU"/>
              </w:rPr>
              <w:t>транспорте»</w:t>
            </w:r>
            <w:r w:rsidRPr="002C70CC">
              <w:rPr>
                <w:rFonts w:eastAsia="Times New Roman" w:cs="Times New Roman"/>
                <w:bCs/>
                <w:szCs w:val="24"/>
                <w:lang w:eastAsia="ru-RU"/>
              </w:rPr>
              <w:br/>
              <w:t>«</w:t>
            </w:r>
            <w:proofErr w:type="gramEnd"/>
            <w:r w:rsidRPr="002C70CC">
              <w:rPr>
                <w:rFonts w:eastAsia="Times New Roman" w:cs="Times New Roman"/>
                <w:bCs/>
                <w:szCs w:val="24"/>
                <w:lang w:eastAsia="ru-RU"/>
              </w:rPr>
              <w:t xml:space="preserve">Методика оценки последствий аварии на </w:t>
            </w:r>
            <w:proofErr w:type="spellStart"/>
            <w:r w:rsidRPr="002C70CC">
              <w:rPr>
                <w:rFonts w:eastAsia="Times New Roman" w:cs="Times New Roman"/>
                <w:bCs/>
                <w:szCs w:val="24"/>
                <w:lang w:eastAsia="ru-RU"/>
              </w:rPr>
              <w:t>пожаро</w:t>
            </w:r>
            <w:proofErr w:type="spellEnd"/>
            <w:r w:rsidRPr="002C70CC">
              <w:rPr>
                <w:rFonts w:eastAsia="Times New Roman" w:cs="Times New Roman"/>
                <w:bCs/>
                <w:szCs w:val="24"/>
                <w:lang w:eastAsia="ru-RU"/>
              </w:rPr>
              <w:t>- взрывоопасных объектах», МЧС РФ, Москва, 1994</w:t>
            </w:r>
          </w:p>
        </w:tc>
      </w:tr>
      <w:tr w:rsidR="002A6231" w:rsidRPr="002C70CC" w:rsidTr="00521AC8">
        <w:tc>
          <w:tcPr>
            <w:tcW w:w="1638" w:type="dxa"/>
            <w:vMerge/>
            <w:vAlign w:val="center"/>
          </w:tcPr>
          <w:p w:rsidR="002A6231" w:rsidRPr="002C70CC" w:rsidRDefault="002A6231" w:rsidP="002A6231">
            <w:pPr>
              <w:jc w:val="center"/>
              <w:rPr>
                <w:rFonts w:eastAsia="Times New Roman" w:cs="Times New Roman"/>
                <w:szCs w:val="24"/>
                <w:lang w:eastAsia="ru-RU"/>
              </w:rPr>
            </w:pPr>
          </w:p>
        </w:tc>
        <w:tc>
          <w:tcPr>
            <w:tcW w:w="2757" w:type="dxa"/>
            <w:vAlign w:val="center"/>
          </w:tcPr>
          <w:p w:rsidR="002A6231" w:rsidRPr="002C70CC" w:rsidRDefault="002A6231" w:rsidP="002A6231">
            <w:pPr>
              <w:jc w:val="center"/>
              <w:rPr>
                <w:rFonts w:eastAsia="Times New Roman" w:cs="Times New Roman"/>
                <w:szCs w:val="24"/>
                <w:lang w:eastAsia="ru-RU"/>
              </w:rPr>
            </w:pPr>
            <w:r w:rsidRPr="002C70CC">
              <w:rPr>
                <w:rFonts w:eastAsia="Times New Roman" w:cs="Times New Roman"/>
                <w:szCs w:val="24"/>
                <w:lang w:eastAsia="ru-RU"/>
              </w:rPr>
              <w:t xml:space="preserve">Взрыв </w:t>
            </w:r>
            <w:proofErr w:type="spellStart"/>
            <w:r w:rsidRPr="002C70CC">
              <w:rPr>
                <w:rFonts w:eastAsia="Times New Roman" w:cs="Times New Roman"/>
                <w:szCs w:val="24"/>
                <w:lang w:eastAsia="ru-RU"/>
              </w:rPr>
              <w:t>бензино</w:t>
            </w:r>
            <w:proofErr w:type="spellEnd"/>
            <w:r w:rsidRPr="002C70CC">
              <w:rPr>
                <w:rFonts w:eastAsia="Times New Roman" w:cs="Times New Roman"/>
                <w:szCs w:val="24"/>
                <w:lang w:eastAsia="ru-RU"/>
              </w:rPr>
              <w:t>-воздушной смеси</w:t>
            </w:r>
            <w:r w:rsidRPr="002C70CC">
              <w:rPr>
                <w:rFonts w:eastAsia="Times New Roman" w:cs="Times New Roman"/>
                <w:szCs w:val="24"/>
                <w:lang w:eastAsia="ru-RU"/>
              </w:rPr>
              <w:br/>
              <w:t>(количество вещества – 1,5 т)</w:t>
            </w:r>
          </w:p>
        </w:tc>
        <w:tc>
          <w:tcPr>
            <w:tcW w:w="2835" w:type="dxa"/>
            <w:vAlign w:val="center"/>
          </w:tcPr>
          <w:p w:rsidR="002A6231" w:rsidRPr="002C70CC" w:rsidRDefault="002A6231" w:rsidP="002A6231">
            <w:pPr>
              <w:jc w:val="center"/>
              <w:rPr>
                <w:rFonts w:eastAsia="Times New Roman" w:cs="Times New Roman"/>
                <w:szCs w:val="24"/>
                <w:lang w:eastAsia="ru-RU"/>
              </w:rPr>
            </w:pPr>
            <w:r w:rsidRPr="002C70CC">
              <w:rPr>
                <w:rFonts w:eastAsia="Times New Roman" w:cs="Times New Roman"/>
                <w:szCs w:val="24"/>
                <w:lang w:eastAsia="ru-RU"/>
              </w:rPr>
              <w:t>*Зона 1 %-го поражения людей – 135,8 м</w:t>
            </w:r>
          </w:p>
        </w:tc>
        <w:tc>
          <w:tcPr>
            <w:tcW w:w="3224" w:type="dxa"/>
            <w:vMerge/>
            <w:vAlign w:val="center"/>
          </w:tcPr>
          <w:p w:rsidR="002A6231" w:rsidRPr="002C70CC" w:rsidRDefault="002A6231" w:rsidP="002A6231">
            <w:pPr>
              <w:jc w:val="center"/>
              <w:rPr>
                <w:rFonts w:eastAsia="Times New Roman" w:cs="Times New Roman"/>
                <w:szCs w:val="24"/>
                <w:lang w:eastAsia="ru-RU"/>
              </w:rPr>
            </w:pPr>
          </w:p>
        </w:tc>
      </w:tr>
    </w:tbl>
    <w:p w:rsidR="002A6231" w:rsidRPr="002C70CC" w:rsidRDefault="002A6231" w:rsidP="002A6231">
      <w:pPr>
        <w:spacing w:before="120"/>
        <w:ind w:firstLine="567"/>
        <w:rPr>
          <w:rFonts w:eastAsia="Times New Roman" w:cs="Times New Roman"/>
          <w:i/>
          <w:szCs w:val="24"/>
          <w:lang w:eastAsia="ru-RU"/>
        </w:rPr>
      </w:pPr>
      <w:r w:rsidRPr="002C70CC">
        <w:rPr>
          <w:rFonts w:eastAsia="Times New Roman" w:cs="Times New Roman"/>
          <w:i/>
          <w:szCs w:val="24"/>
          <w:lang w:eastAsia="ru-RU"/>
        </w:rPr>
        <w:t>*Граница зоны показана на карте.</w:t>
      </w:r>
    </w:p>
    <w:p w:rsidR="00DB25AE" w:rsidRPr="002C70CC" w:rsidRDefault="00DB25AE" w:rsidP="00DB25AE">
      <w:pPr>
        <w:spacing w:before="120" w:after="120"/>
        <w:ind w:firstLine="567"/>
        <w:jc w:val="center"/>
        <w:rPr>
          <w:b/>
        </w:rPr>
      </w:pPr>
      <w:r w:rsidRPr="002C70CC">
        <w:rPr>
          <w:b/>
        </w:rPr>
        <w:t>Состояние населения и территории в разрезе инженерно-технических мероприятий</w:t>
      </w:r>
    </w:p>
    <w:p w:rsidR="00DB25AE" w:rsidRPr="002C70CC" w:rsidRDefault="00DB25AE" w:rsidP="00DB25AE">
      <w:pPr>
        <w:ind w:firstLine="567"/>
        <w:jc w:val="both"/>
      </w:pPr>
      <w:r w:rsidRPr="002C70CC">
        <w:t xml:space="preserve">Территории и организации, отнесенных к категории по гражданской обороне согласно постановлениям Правительства РФ от 19.09.1998 № 1115 «О порядке отнесения организаций к категориям по гражданской обороне» и от 03.10.1998 № 1149 «О порядке отнесения территорий к группам по гражданской обороне» в границах сельского поселения отсутствуют. </w:t>
      </w:r>
    </w:p>
    <w:p w:rsidR="00DB25AE" w:rsidRPr="002C70CC" w:rsidRDefault="00DB25AE" w:rsidP="00DB25AE">
      <w:pPr>
        <w:ind w:firstLine="567"/>
        <w:jc w:val="both"/>
        <w:rPr>
          <w:bCs/>
        </w:rPr>
      </w:pPr>
      <w:r w:rsidRPr="002C70CC">
        <w:t>Поселение расположено в загородной зоне. Загородная зона - это т</w:t>
      </w:r>
      <w:r w:rsidRPr="002C70CC">
        <w:rPr>
          <w:bCs/>
        </w:rPr>
        <w:t xml:space="preserve">ерритория в пределах административных границ республики, расположенная вне зон возможных разрушений, возможного опасного химического заражения, возможного катастрофического затопления, а также вне зон возможного опасного радиоактивного заражения, и пригодная для жизнедеятельности местного и эвакуируемого населения (п.1.7 СНиП 2.01.51-90 </w:t>
      </w:r>
      <w:r w:rsidRPr="002C70CC">
        <w:t>«Инженерно-технические мероприятия гражданской обороны»</w:t>
      </w:r>
      <w:r w:rsidRPr="002C70CC">
        <w:rPr>
          <w:bCs/>
        </w:rPr>
        <w:t>).</w:t>
      </w:r>
    </w:p>
    <w:p w:rsidR="00DB25AE" w:rsidRPr="002C70CC" w:rsidRDefault="00DB25AE" w:rsidP="00DB25AE">
      <w:pPr>
        <w:spacing w:before="120" w:after="120"/>
        <w:ind w:firstLine="567"/>
        <w:rPr>
          <w:lang w:eastAsia="ru-RU"/>
        </w:rPr>
      </w:pPr>
      <w:r w:rsidRPr="002C70CC">
        <w:rPr>
          <w:lang w:eastAsia="ru-RU"/>
        </w:rPr>
        <w:t>ПОО и критически важные объекты – отсутствуют.</w:t>
      </w:r>
    </w:p>
    <w:p w:rsidR="00F9563A" w:rsidRPr="002C70CC" w:rsidRDefault="00F9563A" w:rsidP="003D573F">
      <w:pPr>
        <w:ind w:firstLine="567"/>
        <w:jc w:val="both"/>
        <w:rPr>
          <w:lang w:eastAsia="ru-RU"/>
        </w:rPr>
      </w:pPr>
      <w:r w:rsidRPr="002C70CC">
        <w:rPr>
          <w:szCs w:val="24"/>
        </w:rPr>
        <w:t>Основные показатели по существующим ИТМ ГОЧС</w:t>
      </w:r>
      <w:r w:rsidR="00C0307A" w:rsidRPr="002C70CC">
        <w:rPr>
          <w:szCs w:val="24"/>
        </w:rPr>
        <w:t xml:space="preserve">, отражающим состояние защиты населения и территории (в том числе – в военное время) </w:t>
      </w:r>
      <w:r w:rsidRPr="002C70CC">
        <w:rPr>
          <w:szCs w:val="24"/>
        </w:rPr>
        <w:t xml:space="preserve">поселения отражены </w:t>
      </w:r>
      <w:r w:rsidR="00C0307A" w:rsidRPr="002C70CC">
        <w:rPr>
          <w:szCs w:val="24"/>
        </w:rPr>
        <w:t xml:space="preserve">в </w:t>
      </w:r>
      <w:r w:rsidR="00C0307A" w:rsidRPr="002C70CC">
        <w:t xml:space="preserve">Порядке организации и ведения гражданской обороны в муниципальном районе «Усть-Цилемский» и в </w:t>
      </w:r>
      <w:r w:rsidR="003D573F" w:rsidRPr="002C70CC">
        <w:rPr>
          <w:szCs w:val="24"/>
        </w:rPr>
        <w:t>Плане действий по защите населения муниципального образования муниципального района «Усть-Цилемский» при угрозе и возникновении чрезвычайных ситуаций.</w:t>
      </w:r>
    </w:p>
    <w:p w:rsidR="00DB25AE" w:rsidRPr="002C70CC" w:rsidRDefault="00DB25AE" w:rsidP="00DB25AE">
      <w:pPr>
        <w:spacing w:before="120"/>
        <w:ind w:firstLine="567"/>
        <w:jc w:val="both"/>
        <w:rPr>
          <w:lang w:eastAsia="ru-RU"/>
        </w:rPr>
      </w:pPr>
      <w:r w:rsidRPr="002C70CC">
        <w:t>Ответственным за реализацию на территории сельского поселения «</w:t>
      </w:r>
      <w:r w:rsidR="00604926" w:rsidRPr="002C70CC">
        <w:t>Коровий Ручей</w:t>
      </w:r>
      <w:r w:rsidRPr="002C70CC">
        <w:t>» полномочий в области гражданской обороны и в области защиты населения и территорий от чрезвычайных ситуаций является глава сельского поселения «</w:t>
      </w:r>
      <w:r w:rsidR="00604926" w:rsidRPr="002C70CC">
        <w:t>Коровий Ручей</w:t>
      </w:r>
      <w:r w:rsidRPr="002C70CC">
        <w:t>»</w:t>
      </w:r>
    </w:p>
    <w:p w:rsidR="00DB25AE" w:rsidRPr="002C70CC" w:rsidRDefault="00DB25AE" w:rsidP="00DB25AE">
      <w:pPr>
        <w:spacing w:before="120"/>
        <w:ind w:firstLine="567"/>
        <w:jc w:val="both"/>
      </w:pPr>
      <w:r w:rsidRPr="002C70CC">
        <w:t>На территории поселения силы и средства</w:t>
      </w:r>
      <w:r w:rsidRPr="002C70CC">
        <w:rPr>
          <w:rFonts w:cs="Times New Roman"/>
          <w:szCs w:val="24"/>
          <w:lang w:eastAsia="ru-RU"/>
        </w:rPr>
        <w:t xml:space="preserve"> профессиональной противопожарной и спасательной службы не дислоцируются</w:t>
      </w:r>
      <w:r w:rsidRPr="002C70CC">
        <w:t>.</w:t>
      </w:r>
    </w:p>
    <w:p w:rsidR="00DB25AE" w:rsidRPr="002C70CC" w:rsidRDefault="00DB25AE" w:rsidP="00DB25AE">
      <w:pPr>
        <w:spacing w:before="120"/>
        <w:ind w:firstLine="567"/>
        <w:jc w:val="both"/>
      </w:pPr>
      <w:r w:rsidRPr="002C70CC">
        <w:t>Анализ территории поселения с точки зрения пожарной безопасности пространственно-планировочных решений приведен в п.р. 6.3. «Перечень мероприятий по обеспечению пожарной безопасности»</w:t>
      </w:r>
    </w:p>
    <w:p w:rsidR="00DB25AE" w:rsidRPr="002C70CC" w:rsidRDefault="00DB25AE" w:rsidP="00DB25AE">
      <w:pPr>
        <w:ind w:firstLine="567"/>
        <w:jc w:val="both"/>
        <w:rPr>
          <w:rFonts w:eastAsia="Times New Roman" w:cs="Times New Roman"/>
          <w:szCs w:val="24"/>
          <w:lang w:eastAsia="ru-RU"/>
        </w:rPr>
      </w:pPr>
      <w:r w:rsidRPr="002C70CC">
        <w:rPr>
          <w:rFonts w:eastAsia="Times New Roman" w:cs="Times New Roman"/>
          <w:szCs w:val="24"/>
          <w:lang w:eastAsia="ru-RU"/>
        </w:rPr>
        <w:t xml:space="preserve">Водоснабжение </w:t>
      </w:r>
      <w:r w:rsidRPr="002C70CC">
        <w:rPr>
          <w:rFonts w:cs="Times New Roman"/>
          <w:sz w:val="22"/>
        </w:rPr>
        <w:t>населенных пунктов</w:t>
      </w:r>
      <w:r w:rsidRPr="002C70CC">
        <w:rPr>
          <w:rFonts w:eastAsia="Times New Roman" w:cs="Times New Roman"/>
          <w:szCs w:val="24"/>
          <w:lang w:eastAsia="ru-RU"/>
        </w:rPr>
        <w:t xml:space="preserve"> осуществляется: подземных </w:t>
      </w:r>
      <w:proofErr w:type="spellStart"/>
      <w:r w:rsidRPr="002C70CC">
        <w:rPr>
          <w:rFonts w:eastAsia="Times New Roman" w:cs="Times New Roman"/>
          <w:szCs w:val="24"/>
          <w:lang w:eastAsia="ru-RU"/>
        </w:rPr>
        <w:t>водозаботов</w:t>
      </w:r>
      <w:proofErr w:type="spellEnd"/>
      <w:r w:rsidRPr="002C70CC">
        <w:rPr>
          <w:rFonts w:eastAsia="Times New Roman" w:cs="Times New Roman"/>
          <w:szCs w:val="24"/>
          <w:lang w:eastAsia="ru-RU"/>
        </w:rPr>
        <w:t xml:space="preserve"> и от шахтных колодцев.</w:t>
      </w:r>
    </w:p>
    <w:p w:rsidR="00DB25AE" w:rsidRPr="002C70CC" w:rsidRDefault="00DB25AE" w:rsidP="00DB25AE">
      <w:pPr>
        <w:pStyle w:val="a4"/>
        <w:ind w:left="0" w:firstLine="567"/>
        <w:contextualSpacing w:val="0"/>
        <w:jc w:val="both"/>
        <w:rPr>
          <w:rFonts w:eastAsia="Times New Roman" w:cs="Times New Roman"/>
          <w:szCs w:val="24"/>
          <w:lang w:eastAsia="ru-RU"/>
        </w:rPr>
      </w:pPr>
      <w:r w:rsidRPr="002C70CC">
        <w:rPr>
          <w:rFonts w:eastAsia="Times New Roman" w:cs="Times New Roman"/>
          <w:szCs w:val="24"/>
          <w:lang w:eastAsia="ru-RU"/>
        </w:rPr>
        <w:lastRenderedPageBreak/>
        <w:t>Системы централизованного водоотведения в поселении отсутствуют.</w:t>
      </w:r>
    </w:p>
    <w:p w:rsidR="00DB25AE" w:rsidRPr="002C70CC" w:rsidRDefault="00DB25AE" w:rsidP="00DB25AE">
      <w:pPr>
        <w:spacing w:before="120"/>
        <w:ind w:firstLine="567"/>
        <w:jc w:val="both"/>
      </w:pPr>
      <w:r w:rsidRPr="002C70CC">
        <w:t>Оповещение населения поселения осуществляется посредством:</w:t>
      </w:r>
    </w:p>
    <w:p w:rsidR="00DB25AE" w:rsidRPr="002C70CC" w:rsidRDefault="00DB25AE" w:rsidP="00DB25AE">
      <w:pPr>
        <w:ind w:firstLine="567"/>
        <w:jc w:val="both"/>
      </w:pPr>
      <w:r w:rsidRPr="002C70CC">
        <w:t xml:space="preserve">- </w:t>
      </w:r>
      <w:proofErr w:type="spellStart"/>
      <w:r w:rsidRPr="002C70CC">
        <w:t>электросирен</w:t>
      </w:r>
      <w:proofErr w:type="spellEnd"/>
      <w:r w:rsidRPr="002C70CC">
        <w:t xml:space="preserve"> и громкоговорителей, установленных в населенных пунктах и на автомобилях;</w:t>
      </w:r>
    </w:p>
    <w:p w:rsidR="00DB25AE" w:rsidRPr="002C70CC" w:rsidRDefault="00DB25AE" w:rsidP="00DB25AE">
      <w:pPr>
        <w:ind w:firstLine="567"/>
        <w:jc w:val="both"/>
      </w:pPr>
      <w:r w:rsidRPr="002C70CC">
        <w:t>- телефонной связи.</w:t>
      </w:r>
    </w:p>
    <w:p w:rsidR="00DB25AE" w:rsidRPr="002C70CC" w:rsidRDefault="00DB25AE" w:rsidP="00DB25AE">
      <w:pPr>
        <w:ind w:firstLine="567"/>
        <w:jc w:val="both"/>
      </w:pPr>
      <w:r w:rsidRPr="002C70CC">
        <w:t>Под оповещением о чрезвычайной ситуации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w:t>
      </w:r>
    </w:p>
    <w:p w:rsidR="00DB25AE" w:rsidRPr="002C70CC" w:rsidRDefault="00DB25AE" w:rsidP="00DB25AE">
      <w:pPr>
        <w:ind w:firstLine="567"/>
        <w:jc w:val="both"/>
      </w:pPr>
      <w:r w:rsidRPr="002C70CC">
        <w:t xml:space="preserve">Эффективный радиус действия </w:t>
      </w:r>
      <w:proofErr w:type="spellStart"/>
      <w:r w:rsidRPr="002C70CC">
        <w:t>электросирены</w:t>
      </w:r>
      <w:proofErr w:type="spellEnd"/>
      <w:r w:rsidRPr="002C70CC">
        <w:t xml:space="preserve"> составляет до:</w:t>
      </w:r>
    </w:p>
    <w:p w:rsidR="00DB25AE" w:rsidRPr="002C70CC" w:rsidRDefault="00DB25AE" w:rsidP="00DB25AE">
      <w:pPr>
        <w:ind w:firstLine="567"/>
        <w:jc w:val="both"/>
      </w:pPr>
      <w:r w:rsidRPr="002C70CC">
        <w:t>- в населенных пунктах – 700 м;</w:t>
      </w:r>
    </w:p>
    <w:p w:rsidR="00DB25AE" w:rsidRPr="002C70CC" w:rsidRDefault="00DB25AE" w:rsidP="00DB25AE">
      <w:pPr>
        <w:ind w:firstLine="567"/>
        <w:jc w:val="both"/>
      </w:pPr>
      <w:r w:rsidRPr="002C70CC">
        <w:t>- вблизи автомобильных дорог  – 500 м.</w:t>
      </w:r>
    </w:p>
    <w:p w:rsidR="00DB25AE" w:rsidRPr="002C70CC" w:rsidRDefault="00DB25AE" w:rsidP="00DB25AE">
      <w:pPr>
        <w:ind w:firstLine="567"/>
        <w:jc w:val="both"/>
      </w:pPr>
      <w:r w:rsidRPr="002C70CC">
        <w:t>Эффективный радиус действия рупорного громкоговорителя составляет до – 300 м.</w:t>
      </w:r>
    </w:p>
    <w:p w:rsidR="00DB25AE" w:rsidRPr="002C70CC" w:rsidRDefault="00DB25AE" w:rsidP="00DB25AE">
      <w:pPr>
        <w:ind w:firstLine="567"/>
        <w:jc w:val="both"/>
      </w:pPr>
      <w:r w:rsidRPr="002C70CC">
        <w:rPr>
          <w:rFonts w:eastAsia="Calibri"/>
          <w:bCs/>
        </w:rPr>
        <w:t>Защитные сооружения гражданской обороны на территории поселения отсутствуют.</w:t>
      </w:r>
    </w:p>
    <w:p w:rsidR="00DB25AE" w:rsidRPr="002C70CC" w:rsidRDefault="00604926" w:rsidP="00DB25AE">
      <w:pPr>
        <w:spacing w:before="120"/>
        <w:ind w:firstLine="567"/>
        <w:jc w:val="both"/>
        <w:rPr>
          <w:rFonts w:eastAsia="Calibri" w:cs="Times New Roman"/>
          <w:bCs/>
          <w:szCs w:val="24"/>
        </w:rPr>
      </w:pPr>
      <w:r w:rsidRPr="002C70CC">
        <w:t>Эвакуация д</w:t>
      </w:r>
      <w:r w:rsidR="00DB25AE" w:rsidRPr="002C70CC">
        <w:t xml:space="preserve">ля защиты населения при угрозе возникновения чрезвычайных ситуаций </w:t>
      </w:r>
      <w:r w:rsidRPr="002C70CC">
        <w:t xml:space="preserve">не </w:t>
      </w:r>
      <w:r w:rsidR="00DB25AE" w:rsidRPr="002C70CC">
        <w:t>предусматривается</w:t>
      </w:r>
      <w:r w:rsidR="00DB25AE" w:rsidRPr="002C70CC">
        <w:rPr>
          <w:rFonts w:eastAsia="Calibri" w:cs="Times New Roman"/>
          <w:bCs/>
          <w:szCs w:val="24"/>
        </w:rPr>
        <w:t>.</w:t>
      </w:r>
    </w:p>
    <w:p w:rsidR="00DB25AE" w:rsidRPr="002C70CC" w:rsidRDefault="00DB25AE" w:rsidP="00DB25AE">
      <w:pPr>
        <w:spacing w:before="120"/>
        <w:ind w:firstLine="567"/>
        <w:jc w:val="both"/>
      </w:pPr>
      <w:r w:rsidRPr="002C70CC">
        <w:t>Схема связи автомобильной и улично-дорожной сети поселения с территориями вне населенных пунктов показаны на картах генерального плана и материалов по его обоснованию.</w:t>
      </w:r>
    </w:p>
    <w:p w:rsidR="00DB25AE" w:rsidRPr="002C70CC" w:rsidRDefault="00DB25AE" w:rsidP="00DB25AE">
      <w:pPr>
        <w:spacing w:before="120"/>
        <w:ind w:firstLine="567"/>
        <w:jc w:val="both"/>
      </w:pPr>
      <w:r w:rsidRPr="002C70CC">
        <w:t>Для повышения устойчивости функционирования поселения, защите населения и территории генеральным планом предусматриваются следующие мероприятия:</w:t>
      </w:r>
    </w:p>
    <w:p w:rsidR="00DB25AE" w:rsidRPr="002C70CC" w:rsidRDefault="00DB25AE" w:rsidP="00DB25AE">
      <w:pPr>
        <w:ind w:firstLine="567"/>
        <w:jc w:val="both"/>
        <w:rPr>
          <w:rFonts w:cs="Times New Roman"/>
          <w:szCs w:val="24"/>
        </w:rPr>
      </w:pPr>
      <w:r w:rsidRPr="002C70CC">
        <w:rPr>
          <w:rFonts w:cs="Times New Roman"/>
          <w:szCs w:val="24"/>
        </w:rPr>
        <w:t>- р</w:t>
      </w:r>
      <w:r w:rsidRPr="002C70CC">
        <w:rPr>
          <w:rFonts w:eastAsia="Calibri" w:cs="Times New Roman"/>
          <w:szCs w:val="24"/>
        </w:rPr>
        <w:t xml:space="preserve">еконструкция </w:t>
      </w:r>
      <w:r w:rsidRPr="002C70CC">
        <w:rPr>
          <w:rFonts w:cs="Times New Roman"/>
          <w:szCs w:val="24"/>
        </w:rPr>
        <w:t>с</w:t>
      </w:r>
      <w:r w:rsidRPr="002C70CC">
        <w:rPr>
          <w:rFonts w:eastAsia="Calibri" w:cs="Times New Roman"/>
          <w:szCs w:val="24"/>
        </w:rPr>
        <w:t>удоходн</w:t>
      </w:r>
      <w:r w:rsidR="00604926" w:rsidRPr="002C70CC">
        <w:rPr>
          <w:rFonts w:cs="Times New Roman"/>
          <w:szCs w:val="24"/>
        </w:rPr>
        <w:t>ых</w:t>
      </w:r>
      <w:r w:rsidRPr="002C70CC">
        <w:rPr>
          <w:rFonts w:eastAsia="Calibri" w:cs="Times New Roman"/>
          <w:szCs w:val="24"/>
        </w:rPr>
        <w:t xml:space="preserve"> пут</w:t>
      </w:r>
      <w:r w:rsidR="00604926" w:rsidRPr="002C70CC">
        <w:rPr>
          <w:rFonts w:cs="Times New Roman"/>
          <w:szCs w:val="24"/>
        </w:rPr>
        <w:t>ей</w:t>
      </w:r>
      <w:r w:rsidRPr="002C70CC">
        <w:rPr>
          <w:rFonts w:cs="Times New Roman"/>
          <w:szCs w:val="24"/>
        </w:rPr>
        <w:t xml:space="preserve"> по р. Печора</w:t>
      </w:r>
      <w:r w:rsidR="00604926" w:rsidRPr="002C70CC">
        <w:rPr>
          <w:rFonts w:cs="Times New Roman"/>
          <w:szCs w:val="24"/>
        </w:rPr>
        <w:t xml:space="preserve">, </w:t>
      </w:r>
      <w:r w:rsidR="00604926" w:rsidRPr="002C70CC">
        <w:rPr>
          <w:rFonts w:eastAsia="Times New Roman"/>
          <w:color w:val="000000"/>
          <w:szCs w:val="24"/>
        </w:rPr>
        <w:t>р. Цильма, р. Пижма</w:t>
      </w:r>
      <w:r w:rsidRPr="002C70CC">
        <w:rPr>
          <w:rFonts w:cs="Times New Roman"/>
          <w:szCs w:val="24"/>
        </w:rPr>
        <w:t>;</w:t>
      </w:r>
    </w:p>
    <w:p w:rsidR="00604926" w:rsidRPr="002C70CC" w:rsidRDefault="00604926" w:rsidP="00DB25AE">
      <w:pPr>
        <w:ind w:firstLine="567"/>
        <w:jc w:val="both"/>
        <w:rPr>
          <w:rFonts w:eastAsia="Times New Roman" w:cs="Times New Roman"/>
          <w:szCs w:val="24"/>
          <w:lang w:eastAsia="ru-RU"/>
        </w:rPr>
      </w:pPr>
      <w:r w:rsidRPr="002C70CC">
        <w:rPr>
          <w:rFonts w:cs="Times New Roman"/>
          <w:szCs w:val="24"/>
        </w:rPr>
        <w:t xml:space="preserve">- </w:t>
      </w:r>
      <w:r w:rsidRPr="002C70CC">
        <w:rPr>
          <w:rFonts w:eastAsia="Times New Roman" w:cs="Times New Roman"/>
          <w:szCs w:val="24"/>
          <w:lang w:eastAsia="ru-RU"/>
        </w:rPr>
        <w:t>реконструкция Пристани «Коровий ручей»</w:t>
      </w:r>
      <w:r w:rsidR="00F9563A" w:rsidRPr="002C70CC">
        <w:rPr>
          <w:rFonts w:eastAsia="Times New Roman" w:cs="Times New Roman"/>
          <w:szCs w:val="24"/>
          <w:lang w:eastAsia="ru-RU"/>
        </w:rPr>
        <w:t>;</w:t>
      </w:r>
    </w:p>
    <w:p w:rsidR="00F9563A" w:rsidRPr="002C70CC" w:rsidRDefault="00F9563A" w:rsidP="00DB25AE">
      <w:pPr>
        <w:ind w:firstLine="567"/>
        <w:jc w:val="both"/>
        <w:rPr>
          <w:rFonts w:eastAsia="Times New Roman" w:cs="Times New Roman"/>
          <w:szCs w:val="24"/>
          <w:lang w:eastAsia="ru-RU"/>
        </w:rPr>
      </w:pPr>
      <w:r w:rsidRPr="002C70CC">
        <w:rPr>
          <w:rFonts w:eastAsia="Times New Roman" w:cs="Times New Roman"/>
          <w:szCs w:val="24"/>
          <w:lang w:eastAsia="ru-RU"/>
        </w:rPr>
        <w:t>- реконструкция Автомобильной дороги «Ираёль – Ижма – Усть-Цильма»;</w:t>
      </w:r>
    </w:p>
    <w:p w:rsidR="00F9563A" w:rsidRPr="002C70CC" w:rsidRDefault="00F9563A" w:rsidP="00DB25AE">
      <w:pPr>
        <w:ind w:firstLine="567"/>
        <w:jc w:val="both"/>
        <w:rPr>
          <w:rFonts w:eastAsia="Times New Roman" w:cs="Times New Roman"/>
          <w:szCs w:val="24"/>
          <w:lang w:eastAsia="ru-RU"/>
        </w:rPr>
      </w:pPr>
      <w:r w:rsidRPr="002C70CC">
        <w:rPr>
          <w:rFonts w:eastAsia="Times New Roman" w:cs="Times New Roman"/>
          <w:szCs w:val="24"/>
          <w:lang w:eastAsia="ru-RU"/>
        </w:rPr>
        <w:t>- установка дополнительного (третьего) трансформатора на электрической подстанции «Усть-Цильма»;</w:t>
      </w:r>
    </w:p>
    <w:p w:rsidR="00F9563A" w:rsidRPr="002C70CC" w:rsidRDefault="00F9563A" w:rsidP="00DB25AE">
      <w:pPr>
        <w:ind w:firstLine="567"/>
        <w:jc w:val="both"/>
        <w:rPr>
          <w:rFonts w:eastAsia="Times New Roman" w:cs="Times New Roman"/>
          <w:szCs w:val="24"/>
          <w:lang w:eastAsia="ru-RU"/>
        </w:rPr>
      </w:pPr>
      <w:r w:rsidRPr="002C70CC">
        <w:rPr>
          <w:rFonts w:eastAsia="Times New Roman" w:cs="Times New Roman"/>
          <w:szCs w:val="24"/>
          <w:lang w:eastAsia="ru-RU"/>
        </w:rPr>
        <w:t>- строительство второй воздушной линии электропередачи напряжением 110 кВ «Щельяюр – Усть-Цильма – Синегорье»;</w:t>
      </w:r>
    </w:p>
    <w:p w:rsidR="00F9563A" w:rsidRPr="002C70CC" w:rsidRDefault="00F9563A" w:rsidP="00DB25AE">
      <w:pPr>
        <w:ind w:firstLine="567"/>
        <w:jc w:val="both"/>
        <w:rPr>
          <w:rFonts w:eastAsia="Times New Roman" w:cs="Times New Roman"/>
          <w:szCs w:val="24"/>
          <w:lang w:eastAsia="ru-RU"/>
        </w:rPr>
      </w:pPr>
      <w:r w:rsidRPr="002C70CC">
        <w:rPr>
          <w:rFonts w:eastAsia="Times New Roman" w:cs="Times New Roman"/>
          <w:szCs w:val="24"/>
          <w:lang w:eastAsia="ru-RU"/>
        </w:rPr>
        <w:t>- централизованное водоснабжение населенных пунктов.</w:t>
      </w:r>
    </w:p>
    <w:p w:rsidR="00BD36EF" w:rsidRPr="002C70CC" w:rsidRDefault="00BD36EF" w:rsidP="00BD36EF">
      <w:pPr>
        <w:rPr>
          <w:rFonts w:cs="Times New Roman"/>
          <w:b/>
          <w:sz w:val="28"/>
          <w:szCs w:val="28"/>
        </w:rPr>
      </w:pPr>
      <w:r w:rsidRPr="002C70CC">
        <w:rPr>
          <w:rFonts w:eastAsia="Times New Roman" w:cs="Times New Roman"/>
          <w:szCs w:val="24"/>
          <w:lang w:eastAsia="ru-RU"/>
        </w:rPr>
        <w:br w:type="page"/>
      </w:r>
    </w:p>
    <w:p w:rsidR="00A63943" w:rsidRPr="002C70CC" w:rsidRDefault="00A63943" w:rsidP="00A63943">
      <w:pPr>
        <w:pStyle w:val="2"/>
        <w:numPr>
          <w:ilvl w:val="1"/>
          <w:numId w:val="5"/>
        </w:numPr>
        <w:ind w:left="0" w:firstLine="0"/>
        <w:rPr>
          <w:rFonts w:eastAsia="Times New Roman"/>
        </w:rPr>
      </w:pPr>
      <w:bookmarkStart w:id="41" w:name="_Toc385502335"/>
      <w:bookmarkStart w:id="42" w:name="_Toc367384584"/>
      <w:r w:rsidRPr="002C70CC">
        <w:rPr>
          <w:rFonts w:cs="Times New Roman"/>
        </w:rPr>
        <w:lastRenderedPageBreak/>
        <w:t>Перечень мероприятий по обеспечению пожарной безопасности</w:t>
      </w:r>
      <w:bookmarkEnd w:id="41"/>
    </w:p>
    <w:p w:rsidR="00A63943" w:rsidRPr="002C70CC" w:rsidRDefault="00A63943" w:rsidP="00A63943">
      <w:pPr>
        <w:spacing w:before="120" w:after="120"/>
        <w:rPr>
          <w:b/>
          <w:lang w:eastAsia="ru-RU"/>
        </w:rPr>
      </w:pPr>
      <w:r w:rsidRPr="002C70CC">
        <w:rPr>
          <w:b/>
          <w:lang w:eastAsia="ru-RU"/>
        </w:rPr>
        <w:t>6.3.1. Введение</w:t>
      </w:r>
    </w:p>
    <w:p w:rsidR="00635081" w:rsidRPr="002C70CC" w:rsidRDefault="00635081" w:rsidP="00635081">
      <w:pPr>
        <w:pStyle w:val="ConsPlusNormal"/>
        <w:widowControl/>
        <w:ind w:firstLine="567"/>
        <w:jc w:val="both"/>
        <w:rPr>
          <w:rFonts w:ascii="Times New Roman" w:eastAsiaTheme="minorHAnsi" w:hAnsi="Times New Roman" w:cs="Times New Roman"/>
          <w:sz w:val="24"/>
          <w:szCs w:val="24"/>
          <w:lang w:eastAsia="en-US"/>
        </w:rPr>
      </w:pPr>
      <w:r w:rsidRPr="002C70CC">
        <w:rPr>
          <w:rFonts w:ascii="Times New Roman" w:eastAsiaTheme="minorHAnsi" w:hAnsi="Times New Roman" w:cs="Times New Roman"/>
          <w:sz w:val="24"/>
          <w:szCs w:val="24"/>
          <w:lang w:eastAsia="en-US"/>
        </w:rPr>
        <w:t>Настоящий подраздел разработан согласно п. 9.12, 11.1, 11.2, 11.6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№244.</w:t>
      </w:r>
    </w:p>
    <w:p w:rsidR="00635081" w:rsidRPr="002C70CC" w:rsidRDefault="00635081" w:rsidP="00635081">
      <w:pPr>
        <w:pStyle w:val="ConsPlusNormal"/>
        <w:widowControl/>
        <w:ind w:firstLine="567"/>
        <w:jc w:val="both"/>
        <w:rPr>
          <w:rFonts w:ascii="Times New Roman" w:eastAsiaTheme="minorHAnsi" w:hAnsi="Times New Roman" w:cs="Times New Roman"/>
          <w:sz w:val="24"/>
          <w:szCs w:val="24"/>
          <w:lang w:eastAsia="en-US"/>
        </w:rPr>
      </w:pPr>
      <w:r w:rsidRPr="002C70CC">
        <w:rPr>
          <w:rFonts w:ascii="Times New Roman" w:eastAsiaTheme="minorHAnsi" w:hAnsi="Times New Roman" w:cs="Times New Roman"/>
          <w:sz w:val="24"/>
          <w:szCs w:val="24"/>
          <w:lang w:eastAsia="en-US"/>
        </w:rPr>
        <w:t>Раздел разработан в соответствии со ст. 65 Федерального закона Российской Федерации от 22 июля 2008 года № 123-ФЗ «Технический регламент о требованиях пожарной безопасности» (далее</w:t>
      </w:r>
      <w:r w:rsidR="00860D9E" w:rsidRPr="002C70CC">
        <w:rPr>
          <w:rFonts w:ascii="Times New Roman" w:eastAsiaTheme="minorHAnsi" w:hAnsi="Times New Roman" w:cs="Times New Roman"/>
          <w:sz w:val="24"/>
          <w:szCs w:val="24"/>
          <w:lang w:eastAsia="en-US"/>
        </w:rPr>
        <w:t xml:space="preserve"> – </w:t>
      </w:r>
      <w:r w:rsidRPr="002C70CC">
        <w:rPr>
          <w:rFonts w:ascii="Times New Roman" w:eastAsiaTheme="minorHAnsi" w:hAnsi="Times New Roman" w:cs="Times New Roman"/>
          <w:sz w:val="24"/>
          <w:szCs w:val="24"/>
          <w:lang w:eastAsia="en-US"/>
        </w:rPr>
        <w:t xml:space="preserve">Регламент о требованиях пожарной безопасности) для обеспечения </w:t>
      </w:r>
      <w:r w:rsidRPr="002C70CC">
        <w:rPr>
          <w:rFonts w:ascii="Times New Roman" w:eastAsia="Calibri" w:hAnsi="Times New Roman" w:cs="Times New Roman"/>
          <w:sz w:val="24"/>
          <w:szCs w:val="24"/>
          <w:lang w:eastAsia="en-US"/>
        </w:rPr>
        <w:t>уч</w:t>
      </w:r>
      <w:r w:rsidRPr="002C70CC">
        <w:rPr>
          <w:rFonts w:ascii="Times New Roman" w:eastAsiaTheme="minorHAnsi" w:hAnsi="Times New Roman" w:cs="Times New Roman"/>
          <w:sz w:val="24"/>
          <w:szCs w:val="24"/>
          <w:lang w:eastAsia="en-US"/>
        </w:rPr>
        <w:t>ета</w:t>
      </w:r>
      <w:r w:rsidRPr="002C70CC">
        <w:rPr>
          <w:rFonts w:ascii="Times New Roman" w:eastAsia="Calibri" w:hAnsi="Times New Roman" w:cs="Times New Roman"/>
          <w:sz w:val="24"/>
          <w:szCs w:val="24"/>
          <w:lang w:eastAsia="en-US"/>
        </w:rPr>
        <w:t xml:space="preserve"> </w:t>
      </w:r>
      <w:r w:rsidRPr="002C70CC">
        <w:rPr>
          <w:rFonts w:ascii="Times New Roman" w:eastAsiaTheme="minorHAnsi" w:hAnsi="Times New Roman" w:cs="Times New Roman"/>
          <w:sz w:val="24"/>
          <w:szCs w:val="24"/>
          <w:lang w:eastAsia="en-US"/>
        </w:rPr>
        <w:t xml:space="preserve">в Генеральном плане поселения </w:t>
      </w:r>
      <w:r w:rsidRPr="002C70CC">
        <w:rPr>
          <w:rFonts w:ascii="Times New Roman" w:eastAsia="Calibri" w:hAnsi="Times New Roman" w:cs="Times New Roman"/>
          <w:sz w:val="24"/>
          <w:szCs w:val="24"/>
          <w:lang w:eastAsia="en-US"/>
        </w:rPr>
        <w:t>требовани</w:t>
      </w:r>
      <w:r w:rsidRPr="002C70CC">
        <w:rPr>
          <w:rFonts w:ascii="Times New Roman" w:eastAsiaTheme="minorHAnsi" w:hAnsi="Times New Roman" w:cs="Times New Roman"/>
          <w:sz w:val="24"/>
          <w:szCs w:val="24"/>
          <w:lang w:eastAsia="en-US"/>
        </w:rPr>
        <w:t>й</w:t>
      </w:r>
      <w:r w:rsidRPr="002C70CC">
        <w:rPr>
          <w:rFonts w:ascii="Times New Roman" w:eastAsia="Calibri" w:hAnsi="Times New Roman" w:cs="Times New Roman"/>
          <w:sz w:val="24"/>
          <w:szCs w:val="24"/>
          <w:lang w:eastAsia="en-US"/>
        </w:rPr>
        <w:t xml:space="preserve"> пожарной безопасности, установленны</w:t>
      </w:r>
      <w:r w:rsidRPr="002C70CC">
        <w:rPr>
          <w:rFonts w:ascii="Times New Roman" w:eastAsiaTheme="minorHAnsi" w:hAnsi="Times New Roman" w:cs="Times New Roman"/>
          <w:sz w:val="24"/>
          <w:szCs w:val="24"/>
          <w:lang w:eastAsia="en-US"/>
        </w:rPr>
        <w:t>х</w:t>
      </w:r>
      <w:r w:rsidRPr="002C70CC">
        <w:rPr>
          <w:rFonts w:ascii="Times New Roman" w:eastAsia="Calibri" w:hAnsi="Times New Roman" w:cs="Times New Roman"/>
          <w:sz w:val="24"/>
          <w:szCs w:val="24"/>
          <w:lang w:eastAsia="en-US"/>
        </w:rPr>
        <w:t xml:space="preserve"> </w:t>
      </w:r>
      <w:r w:rsidRPr="002C70CC">
        <w:rPr>
          <w:rFonts w:ascii="Times New Roman" w:eastAsiaTheme="minorHAnsi" w:hAnsi="Times New Roman" w:cs="Times New Roman"/>
          <w:sz w:val="24"/>
          <w:szCs w:val="24"/>
          <w:lang w:eastAsia="en-US"/>
        </w:rPr>
        <w:t>указанным</w:t>
      </w:r>
      <w:r w:rsidRPr="002C70CC">
        <w:rPr>
          <w:rFonts w:ascii="Times New Roman" w:eastAsia="Calibri" w:hAnsi="Times New Roman" w:cs="Times New Roman"/>
          <w:sz w:val="24"/>
          <w:szCs w:val="24"/>
          <w:lang w:eastAsia="en-US"/>
        </w:rPr>
        <w:t xml:space="preserve"> Федеральным законом</w:t>
      </w:r>
      <w:r w:rsidRPr="002C70CC">
        <w:rPr>
          <w:rFonts w:ascii="Times New Roman" w:eastAsiaTheme="minorHAnsi" w:hAnsi="Times New Roman" w:cs="Times New Roman"/>
          <w:sz w:val="24"/>
          <w:szCs w:val="24"/>
          <w:lang w:eastAsia="en-US"/>
        </w:rPr>
        <w:t>.</w:t>
      </w:r>
    </w:p>
    <w:p w:rsidR="00635081" w:rsidRPr="002C70CC" w:rsidRDefault="00635081" w:rsidP="00635081">
      <w:pPr>
        <w:ind w:firstLine="567"/>
        <w:jc w:val="both"/>
        <w:rPr>
          <w:rFonts w:eastAsia="Times New Roman" w:cs="Times New Roman"/>
          <w:szCs w:val="24"/>
          <w:lang w:eastAsia="ru-RU"/>
        </w:rPr>
      </w:pPr>
      <w:r w:rsidRPr="002C70CC">
        <w:rPr>
          <w:rFonts w:cs="Times New Roman"/>
          <w:szCs w:val="24"/>
        </w:rPr>
        <w:t xml:space="preserve">Настоящий раздел не является </w:t>
      </w:r>
      <w:r w:rsidRPr="002C70CC">
        <w:rPr>
          <w:rFonts w:eastAsia="Calibri" w:cs="Times New Roman"/>
          <w:szCs w:val="24"/>
        </w:rPr>
        <w:t>нормативны</w:t>
      </w:r>
      <w:r w:rsidRPr="002C70CC">
        <w:rPr>
          <w:rFonts w:cs="Times New Roman"/>
          <w:szCs w:val="24"/>
        </w:rPr>
        <w:t>м</w:t>
      </w:r>
      <w:r w:rsidRPr="002C70CC">
        <w:rPr>
          <w:rFonts w:eastAsia="Calibri" w:cs="Times New Roman"/>
          <w:szCs w:val="24"/>
        </w:rPr>
        <w:t xml:space="preserve"> документо</w:t>
      </w:r>
      <w:r w:rsidRPr="002C70CC">
        <w:rPr>
          <w:rFonts w:cs="Times New Roman"/>
          <w:szCs w:val="24"/>
        </w:rPr>
        <w:t>м</w:t>
      </w:r>
      <w:r w:rsidRPr="002C70CC">
        <w:rPr>
          <w:rFonts w:eastAsia="Calibri" w:cs="Times New Roman"/>
          <w:szCs w:val="24"/>
        </w:rPr>
        <w:t xml:space="preserve"> по пожарной безопасности</w:t>
      </w:r>
      <w:r w:rsidRPr="002C70CC">
        <w:rPr>
          <w:rFonts w:cs="Times New Roman"/>
          <w:szCs w:val="24"/>
        </w:rPr>
        <w:t xml:space="preserve">. </w:t>
      </w:r>
      <w:r w:rsidRPr="002C70CC">
        <w:rPr>
          <w:rFonts w:eastAsia="Calibri" w:cs="Times New Roman"/>
          <w:szCs w:val="24"/>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w:t>
      </w:r>
      <w:r w:rsidRPr="002C70CC">
        <w:rPr>
          <w:rFonts w:cs="Times New Roman"/>
          <w:szCs w:val="24"/>
        </w:rPr>
        <w:t xml:space="preserve"> (ст. 65 Регламента о требованиях пожарной безопасности)</w:t>
      </w:r>
      <w:r w:rsidRPr="002C70CC">
        <w:rPr>
          <w:rFonts w:eastAsia="Times New Roman" w:cs="Times New Roman"/>
          <w:szCs w:val="24"/>
          <w:lang w:eastAsia="ru-RU"/>
        </w:rPr>
        <w:t>.</w:t>
      </w:r>
    </w:p>
    <w:p w:rsidR="00635081" w:rsidRPr="002C70CC" w:rsidRDefault="00635081" w:rsidP="00635081">
      <w:pPr>
        <w:spacing w:before="120" w:after="120"/>
        <w:rPr>
          <w:b/>
          <w:lang w:eastAsia="ru-RU"/>
        </w:rPr>
      </w:pPr>
      <w:r w:rsidRPr="002C70CC">
        <w:rPr>
          <w:b/>
          <w:lang w:eastAsia="ru-RU"/>
        </w:rPr>
        <w:t>6.3.2. Источники пожарной опасности</w:t>
      </w:r>
    </w:p>
    <w:p w:rsidR="00635081" w:rsidRPr="002C70CC" w:rsidRDefault="00635081" w:rsidP="00635081">
      <w:pPr>
        <w:ind w:firstLine="567"/>
        <w:jc w:val="both"/>
        <w:rPr>
          <w:lang w:eastAsia="ru-RU"/>
        </w:rPr>
      </w:pPr>
      <w:r w:rsidRPr="002C70CC">
        <w:rPr>
          <w:lang w:eastAsia="ru-RU"/>
        </w:rPr>
        <w:t>Причинами пожаров на территории поселения могут являться:</w:t>
      </w:r>
    </w:p>
    <w:p w:rsidR="00635081" w:rsidRPr="002C70CC" w:rsidRDefault="00635081" w:rsidP="00635081">
      <w:pPr>
        <w:ind w:firstLine="567"/>
        <w:jc w:val="both"/>
        <w:rPr>
          <w:lang w:eastAsia="ru-RU"/>
        </w:rPr>
      </w:pPr>
      <w:r w:rsidRPr="002C70CC">
        <w:rPr>
          <w:lang w:eastAsia="ru-RU"/>
        </w:rPr>
        <w:t xml:space="preserve">- природные лесные пожары, </w:t>
      </w:r>
      <w:proofErr w:type="spellStart"/>
      <w:r w:rsidRPr="002C70CC">
        <w:rPr>
          <w:lang w:eastAsia="ru-RU"/>
        </w:rPr>
        <w:t>сельхозпалы</w:t>
      </w:r>
      <w:proofErr w:type="spellEnd"/>
      <w:r w:rsidRPr="002C70CC">
        <w:rPr>
          <w:lang w:eastAsia="ru-RU"/>
        </w:rPr>
        <w:t xml:space="preserve"> и их перенос на застроенные территории;</w:t>
      </w:r>
    </w:p>
    <w:p w:rsidR="00635081" w:rsidRPr="002C70CC" w:rsidRDefault="00635081" w:rsidP="00635081">
      <w:pPr>
        <w:ind w:firstLine="567"/>
        <w:jc w:val="both"/>
        <w:rPr>
          <w:lang w:eastAsia="ru-RU"/>
        </w:rPr>
      </w:pPr>
      <w:r w:rsidRPr="002C70CC">
        <w:rPr>
          <w:lang w:eastAsia="ru-RU"/>
        </w:rPr>
        <w:t>- возгорание в жилой, промышленной и общественно-деловой застройке;</w:t>
      </w:r>
    </w:p>
    <w:p w:rsidR="00635081" w:rsidRPr="002C70CC" w:rsidRDefault="00635081" w:rsidP="00635081">
      <w:pPr>
        <w:ind w:firstLine="567"/>
        <w:jc w:val="both"/>
        <w:rPr>
          <w:lang w:eastAsia="ru-RU"/>
        </w:rPr>
      </w:pPr>
      <w:r w:rsidRPr="002C70CC">
        <w:rPr>
          <w:lang w:eastAsia="ru-RU"/>
        </w:rPr>
        <w:t>- возгорания нефтепродуктов, хранящихся на складах и автомобильных заправочных станциях;</w:t>
      </w:r>
    </w:p>
    <w:p w:rsidR="00635081" w:rsidRPr="002C70CC" w:rsidRDefault="00635081" w:rsidP="00635081">
      <w:pPr>
        <w:ind w:firstLine="567"/>
        <w:jc w:val="both"/>
        <w:rPr>
          <w:lang w:eastAsia="ru-RU"/>
        </w:rPr>
      </w:pPr>
      <w:r w:rsidRPr="002C70CC">
        <w:rPr>
          <w:lang w:eastAsia="ru-RU"/>
        </w:rPr>
        <w:t>- возгорания огнеопасных грузов, перевозимых автомобильным и железнодорожным транспортом.</w:t>
      </w:r>
    </w:p>
    <w:p w:rsidR="00635081" w:rsidRPr="002C70CC" w:rsidRDefault="00635081" w:rsidP="00635081">
      <w:pPr>
        <w:pStyle w:val="Default"/>
        <w:spacing w:before="120"/>
        <w:ind w:firstLine="567"/>
        <w:jc w:val="both"/>
        <w:rPr>
          <w:rFonts w:ascii="Times New Roman" w:hAnsi="Times New Roman" w:cstheme="minorBidi"/>
          <w:color w:val="auto"/>
          <w:szCs w:val="22"/>
          <w:lang w:eastAsia="ru-RU"/>
        </w:rPr>
      </w:pPr>
      <w:r w:rsidRPr="002C70CC">
        <w:rPr>
          <w:rFonts w:ascii="Times New Roman" w:hAnsi="Times New Roman" w:cstheme="minorBidi"/>
          <w:color w:val="auto"/>
          <w:szCs w:val="22"/>
          <w:lang w:eastAsia="ru-RU"/>
        </w:rPr>
        <w:t>В утвержденном распоряжением Правительства Республики Коми от 29.05.2013 № 198-р «Перечне населенных пунктов, расположенных на территории Республики Коми, подверженных угрозе лесных пожаров», населенные пункты поселения не значатся.</w:t>
      </w:r>
    </w:p>
    <w:p w:rsidR="00384FE9" w:rsidRPr="002C70CC" w:rsidRDefault="00384FE9" w:rsidP="00384FE9">
      <w:pPr>
        <w:ind w:firstLine="567"/>
        <w:jc w:val="both"/>
      </w:pPr>
      <w:r w:rsidRPr="002C70CC">
        <w:t>Класс природной пожарной опасности лесов</w:t>
      </w:r>
      <w:r w:rsidR="00860D9E" w:rsidRPr="002C70CC">
        <w:rPr>
          <w:lang w:eastAsia="ru-RU"/>
        </w:rPr>
        <w:t xml:space="preserve"> – </w:t>
      </w:r>
      <w:r w:rsidRPr="002C70CC">
        <w:rPr>
          <w:lang w:eastAsia="ru-RU"/>
        </w:rPr>
        <w:t>I</w:t>
      </w:r>
      <w:r w:rsidRPr="002C70CC">
        <w:rPr>
          <w:lang w:val="en-US" w:eastAsia="ru-RU"/>
        </w:rPr>
        <w:t>II</w:t>
      </w:r>
      <w:r w:rsidRPr="002C70CC">
        <w:rPr>
          <w:lang w:eastAsia="ru-RU"/>
        </w:rPr>
        <w:t xml:space="preserve"> -природная пожарная опасность – средняя (К</w:t>
      </w:r>
      <w:r w:rsidRPr="002C70CC">
        <w:rPr>
          <w:bCs/>
        </w:rPr>
        <w:t xml:space="preserve">лассификация природной пожарной опасности лесов, утвержденная </w:t>
      </w:r>
      <w:r w:rsidRPr="002C70CC">
        <w:t xml:space="preserve">Приказом Рослесхоза от 5 июля 2011 № 287). </w:t>
      </w:r>
    </w:p>
    <w:p w:rsidR="00384FE9" w:rsidRPr="002C70CC" w:rsidRDefault="00384FE9" w:rsidP="00384FE9">
      <w:pPr>
        <w:ind w:firstLine="567"/>
        <w:jc w:val="both"/>
      </w:pPr>
      <w:r w:rsidRPr="002C70CC">
        <w:t>Для этого класса характерны</w:t>
      </w:r>
      <w:r w:rsidR="00860D9E" w:rsidRPr="002C70CC">
        <w:t xml:space="preserve"> – </w:t>
      </w:r>
      <w:r w:rsidRPr="002C70CC">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p w:rsidR="00635081" w:rsidRPr="002C70CC" w:rsidRDefault="00635081" w:rsidP="00635081">
      <w:pPr>
        <w:spacing w:before="120"/>
        <w:ind w:firstLine="567"/>
        <w:jc w:val="both"/>
      </w:pPr>
      <w:r w:rsidRPr="002C70CC">
        <w:t>Пожары в жилой и общественно-деловой застройке вызываются в первую очередь нарушением норм и правил противопожарной безопасности при эксплуатации отопительных (печи, газовые и электро-) приборов, электрооборудования, пиротехнических изделий, а также при проведении строительных работ. Возникновение пожаров в жилой и общественно-деловой застройке наиболее вероятно в холодное время года – в течение отопительного сезона.</w:t>
      </w:r>
    </w:p>
    <w:p w:rsidR="00635081" w:rsidRPr="002C70CC" w:rsidRDefault="00635081" w:rsidP="00635081">
      <w:pPr>
        <w:spacing w:before="120" w:after="120"/>
        <w:rPr>
          <w:b/>
        </w:rPr>
      </w:pPr>
      <w:r w:rsidRPr="002C70CC">
        <w:rPr>
          <w:b/>
        </w:rPr>
        <w:t>6.3.3. Нормативные требования пожарной безопасности при градостроительной деятельности</w:t>
      </w:r>
    </w:p>
    <w:p w:rsidR="00635081" w:rsidRPr="002C70CC" w:rsidRDefault="00635081" w:rsidP="00635081">
      <w:pPr>
        <w:ind w:firstLine="567"/>
        <w:jc w:val="both"/>
      </w:pPr>
      <w:r w:rsidRPr="002C70CC">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w:t>
      </w:r>
      <w:r w:rsidRPr="002C70CC">
        <w:rPr>
          <w:bCs/>
        </w:rPr>
        <w:t>О внесении изменений в Федеральный закон "Технический регламент о требованиях пожарной безопасности»</w:t>
      </w:r>
      <w:r w:rsidRPr="002C70CC">
        <w:t>)</w:t>
      </w:r>
    </w:p>
    <w:p w:rsidR="00635081" w:rsidRPr="002C70CC" w:rsidRDefault="00635081" w:rsidP="00635081">
      <w:pPr>
        <w:spacing w:after="200" w:line="276" w:lineRule="auto"/>
        <w:rPr>
          <w:b/>
          <w:i/>
        </w:rPr>
      </w:pPr>
      <w:r w:rsidRPr="002C70CC">
        <w:rPr>
          <w:b/>
          <w:i/>
        </w:rPr>
        <w:br w:type="page"/>
      </w:r>
    </w:p>
    <w:p w:rsidR="00635081" w:rsidRPr="002C70CC" w:rsidRDefault="00635081" w:rsidP="00635081">
      <w:pPr>
        <w:spacing w:before="120" w:after="120"/>
        <w:jc w:val="center"/>
        <w:rPr>
          <w:b/>
          <w:i/>
        </w:rPr>
      </w:pPr>
      <w:r w:rsidRPr="002C70CC">
        <w:rPr>
          <w:b/>
          <w:i/>
        </w:rPr>
        <w:lastRenderedPageBreak/>
        <w:t>Требования к документации при планировке территорий поселения</w:t>
      </w:r>
    </w:p>
    <w:p w:rsidR="00635081" w:rsidRPr="002C70CC" w:rsidRDefault="00635081" w:rsidP="00635081">
      <w:pPr>
        <w:ind w:firstLine="567"/>
        <w:jc w:val="both"/>
      </w:pPr>
      <w:r w:rsidRPr="002C70CC">
        <w:t>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w:t>
      </w:r>
    </w:p>
    <w:p w:rsidR="00635081" w:rsidRPr="002C70CC" w:rsidRDefault="00635081" w:rsidP="00635081">
      <w:pPr>
        <w:ind w:firstLine="567"/>
        <w:jc w:val="both"/>
      </w:pPr>
      <w:r w:rsidRPr="002C70CC">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rsidR="00635081" w:rsidRPr="002C70CC" w:rsidRDefault="00635081" w:rsidP="00635081">
      <w:pPr>
        <w:spacing w:before="120" w:after="120"/>
        <w:jc w:val="center"/>
        <w:rPr>
          <w:b/>
          <w:i/>
        </w:rPr>
      </w:pPr>
      <w:r w:rsidRPr="002C70CC">
        <w:rPr>
          <w:b/>
          <w:i/>
        </w:rPr>
        <w:t>Размещение взрывопожароопасных объектов</w:t>
      </w:r>
    </w:p>
    <w:p w:rsidR="00635081" w:rsidRPr="002C70CC" w:rsidRDefault="00635081" w:rsidP="00635081">
      <w:pPr>
        <w:ind w:firstLine="567"/>
        <w:jc w:val="both"/>
      </w:pPr>
      <w:r w:rsidRPr="002C70CC">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2C70CC">
        <w:t>пожаровзрывоопасные</w:t>
      </w:r>
      <w:proofErr w:type="spellEnd"/>
      <w:r w:rsidRPr="002C70CC">
        <w:t xml:space="preserve"> вещества и материалы и для которых обязательна разработка декларации о промышленной безопасности), в составе проектов, предусматривающих такое размещение, должны быть разработаны (содержаться):</w:t>
      </w:r>
    </w:p>
    <w:p w:rsidR="00635081" w:rsidRPr="002C70CC" w:rsidRDefault="00635081" w:rsidP="00635081">
      <w:pPr>
        <w:ind w:firstLine="567"/>
        <w:jc w:val="both"/>
      </w:pPr>
      <w:r w:rsidRPr="002C70CC">
        <w:t>- обоснование невозможности или нецелесообразности размещения взрывопожароопасного объекта за границами поселения;</w:t>
      </w:r>
    </w:p>
    <w:p w:rsidR="00635081" w:rsidRPr="002C70CC" w:rsidRDefault="00635081" w:rsidP="00635081">
      <w:pPr>
        <w:ind w:firstLine="567"/>
        <w:jc w:val="both"/>
      </w:pPr>
      <w:r w:rsidRPr="002C70CC">
        <w:t>-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w:t>
      </w:r>
    </w:p>
    <w:p w:rsidR="00635081" w:rsidRPr="002C70CC" w:rsidRDefault="00635081" w:rsidP="00635081">
      <w:pPr>
        <w:tabs>
          <w:tab w:val="left" w:pos="6865"/>
        </w:tabs>
        <w:ind w:firstLine="567"/>
        <w:jc w:val="both"/>
      </w:pPr>
      <w:r w:rsidRPr="002C70CC">
        <w:t>При этом:</w:t>
      </w:r>
    </w:p>
    <w:p w:rsidR="00635081" w:rsidRPr="002C70CC" w:rsidRDefault="00635081" w:rsidP="00635081">
      <w:pPr>
        <w:ind w:firstLine="567"/>
        <w:jc w:val="both"/>
      </w:pPr>
      <w:r w:rsidRPr="002C70CC">
        <w:t>- расстояние от границ земельного участка производственного объекта до зданий классов функциональной опасности Ф1</w:t>
      </w:r>
      <w:r w:rsidR="00860D9E" w:rsidRPr="002C70CC">
        <w:t xml:space="preserve"> – </w:t>
      </w:r>
      <w:r w:rsidRPr="002C70CC">
        <w:t>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w:t>
      </w:r>
    </w:p>
    <w:p w:rsidR="00635081" w:rsidRPr="002C70CC" w:rsidRDefault="00635081" w:rsidP="00635081">
      <w:pPr>
        <w:ind w:firstLine="567"/>
        <w:jc w:val="both"/>
      </w:pPr>
      <w:r w:rsidRPr="002C70CC">
        <w:t>-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w:t>
      </w:r>
      <w:r w:rsidR="00860D9E" w:rsidRPr="002C70CC">
        <w:t xml:space="preserve"> – </w:t>
      </w:r>
      <w:r w:rsidRPr="002C70CC">
        <w:t>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635081" w:rsidRPr="002C70CC" w:rsidRDefault="00635081" w:rsidP="00635081">
      <w:pPr>
        <w:spacing w:before="120"/>
        <w:ind w:firstLine="567"/>
        <w:jc w:val="both"/>
      </w:pPr>
      <w:r w:rsidRPr="002C70CC">
        <w:t xml:space="preserve">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w:t>
      </w:r>
      <w:r w:rsidRPr="002C70CC">
        <w:rPr>
          <w:rStyle w:val="f"/>
        </w:rPr>
        <w:t>деклараций</w:t>
      </w:r>
      <w:r w:rsidRPr="002C70CC">
        <w:t xml:space="preserve">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35081" w:rsidRPr="002C70CC" w:rsidRDefault="00635081" w:rsidP="00635081">
      <w:pPr>
        <w:spacing w:before="120"/>
        <w:ind w:firstLine="567"/>
        <w:jc w:val="both"/>
        <w:rPr>
          <w:rStyle w:val="f"/>
        </w:rPr>
      </w:pPr>
      <w:r w:rsidRPr="002C70CC">
        <w:rPr>
          <w:rStyle w:val="f"/>
        </w:rPr>
        <w:t xml:space="preserve">В </w:t>
      </w:r>
      <w:r w:rsidRPr="002C70CC">
        <w:rPr>
          <w:rStyle w:val="f"/>
          <w:rFonts w:eastAsia="Calibri" w:cs="Times New Roman"/>
        </w:rPr>
        <w:t>Перечн</w:t>
      </w:r>
      <w:r w:rsidRPr="002C70CC">
        <w:rPr>
          <w:rStyle w:val="f"/>
        </w:rPr>
        <w:t>е</w:t>
      </w:r>
      <w:r w:rsidRPr="002C70CC">
        <w:rPr>
          <w:rStyle w:val="f"/>
          <w:rFonts w:eastAsia="Calibri" w:cs="Times New Roman"/>
        </w:rPr>
        <w:t xml:space="preserve"> потенциально опасных объектов и ГТС, расположенных на территории Республики Коми </w:t>
      </w:r>
      <w:r w:rsidRPr="002C70CC">
        <w:rPr>
          <w:rStyle w:val="f"/>
        </w:rPr>
        <w:t xml:space="preserve">(Приложение к Схеме территориального планирования </w:t>
      </w:r>
      <w:r w:rsidRPr="002C70CC">
        <w:rPr>
          <w:rStyle w:val="f"/>
          <w:rFonts w:eastAsia="Calibri" w:cs="Times New Roman"/>
        </w:rPr>
        <w:t>Республики Коми</w:t>
      </w:r>
      <w:r w:rsidRPr="002C70CC">
        <w:rPr>
          <w:rStyle w:val="f"/>
        </w:rPr>
        <w:t>)</w:t>
      </w:r>
      <w:r w:rsidRPr="002C70CC">
        <w:rPr>
          <w:rStyle w:val="f"/>
          <w:rFonts w:eastAsia="Calibri" w:cs="Times New Roman"/>
        </w:rPr>
        <w:t xml:space="preserve"> </w:t>
      </w:r>
      <w:r w:rsidRPr="002C70CC">
        <w:rPr>
          <w:rStyle w:val="f"/>
        </w:rPr>
        <w:t>не содержится указание на наличие в границах поселения взрывопожароопасных производственных объектов I и II классов опасности.</w:t>
      </w:r>
    </w:p>
    <w:p w:rsidR="00635081" w:rsidRPr="002C70CC" w:rsidRDefault="00635081" w:rsidP="00635081">
      <w:pPr>
        <w:spacing w:before="120"/>
        <w:ind w:firstLine="567"/>
        <w:jc w:val="both"/>
      </w:pPr>
      <w:r w:rsidRPr="002C70CC">
        <w:lastRenderedPageBreak/>
        <w:t>Согласно СНиП 21-01-97 «Пожарная безопасность зданий и сооружений» здания и части зданий</w:t>
      </w:r>
      <w:r w:rsidR="00860D9E" w:rsidRPr="002C70CC">
        <w:t xml:space="preserve"> – </w:t>
      </w:r>
      <w:r w:rsidRPr="002C70CC">
        <w:t>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w:t>
      </w:r>
    </w:p>
    <w:p w:rsidR="00635081" w:rsidRPr="002C70CC" w:rsidRDefault="00635081" w:rsidP="00635081">
      <w:pPr>
        <w:ind w:firstLine="567"/>
        <w:jc w:val="both"/>
      </w:pPr>
      <w:r w:rsidRPr="002C70CC">
        <w:rPr>
          <w:rStyle w:val="a6"/>
        </w:rPr>
        <w:t>Ф1</w:t>
      </w:r>
      <w:r w:rsidRPr="002C70CC">
        <w:t xml:space="preserve"> </w:t>
      </w:r>
      <w:proofErr w:type="gramStart"/>
      <w:r w:rsidRPr="002C70CC">
        <w:t>Для</w:t>
      </w:r>
      <w:proofErr w:type="gramEnd"/>
      <w:r w:rsidRPr="002C70CC">
        <w:t xml:space="preserve">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635081" w:rsidRPr="002C70CC" w:rsidRDefault="00635081" w:rsidP="00635081">
      <w:pPr>
        <w:ind w:left="1134"/>
        <w:jc w:val="both"/>
      </w:pPr>
      <w:r w:rsidRPr="002C70CC">
        <w:rPr>
          <w:rStyle w:val="a6"/>
        </w:rPr>
        <w:t>Ф1.1</w:t>
      </w:r>
      <w:r w:rsidRPr="002C70CC">
        <w:t xml:space="preserve"> Дошкольные образовательные учреждения, специализированные дома престарелых и инвалидов (</w:t>
      </w:r>
      <w:proofErr w:type="spellStart"/>
      <w:r w:rsidRPr="002C70CC">
        <w:t>неквартирные</w:t>
      </w:r>
      <w:proofErr w:type="spellEnd"/>
      <w:r w:rsidRPr="002C70CC">
        <w:t>), больницы, спальные корпуса школ-интернатов и детских учреждений;</w:t>
      </w:r>
    </w:p>
    <w:p w:rsidR="00635081" w:rsidRPr="002C70CC" w:rsidRDefault="00635081" w:rsidP="00635081">
      <w:pPr>
        <w:ind w:left="1134"/>
        <w:jc w:val="both"/>
      </w:pPr>
      <w:r w:rsidRPr="002C70CC">
        <w:rPr>
          <w:rStyle w:val="a6"/>
        </w:rPr>
        <w:t>Ф1.2</w:t>
      </w:r>
      <w:r w:rsidRPr="002C70CC">
        <w:t xml:space="preserve"> Гостиницы, общежития, спальные корпуса санаториев и домов отдыха общего типа, кемпингов, мотелей и пансионатов;</w:t>
      </w:r>
    </w:p>
    <w:p w:rsidR="00635081" w:rsidRPr="002C70CC" w:rsidRDefault="00635081" w:rsidP="00635081">
      <w:pPr>
        <w:ind w:left="1134"/>
        <w:jc w:val="both"/>
      </w:pPr>
      <w:r w:rsidRPr="002C70CC">
        <w:rPr>
          <w:rStyle w:val="a6"/>
        </w:rPr>
        <w:t>Ф1.3</w:t>
      </w:r>
      <w:r w:rsidRPr="002C70CC">
        <w:t xml:space="preserve"> Многоквартирные жилые дома;</w:t>
      </w:r>
    </w:p>
    <w:p w:rsidR="00635081" w:rsidRPr="002C70CC" w:rsidRDefault="00635081" w:rsidP="00635081">
      <w:pPr>
        <w:ind w:left="1134"/>
        <w:jc w:val="both"/>
      </w:pPr>
      <w:r w:rsidRPr="002C70CC">
        <w:rPr>
          <w:rStyle w:val="a6"/>
        </w:rPr>
        <w:t>Ф1.4</w:t>
      </w:r>
      <w:r w:rsidRPr="002C70CC">
        <w:t xml:space="preserve"> Одноквартирные, в том числе блокированные жилые дома;</w:t>
      </w:r>
    </w:p>
    <w:p w:rsidR="00635081" w:rsidRPr="002C70CC" w:rsidRDefault="00635081" w:rsidP="00635081">
      <w:pPr>
        <w:ind w:firstLine="567"/>
        <w:jc w:val="both"/>
      </w:pPr>
      <w:r w:rsidRPr="002C70CC">
        <w:rPr>
          <w:rStyle w:val="a6"/>
        </w:rPr>
        <w:t>Ф2</w:t>
      </w:r>
      <w:r w:rsidRPr="002C70CC">
        <w:t xml:space="preserve">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w:t>
      </w:r>
    </w:p>
    <w:p w:rsidR="00635081" w:rsidRPr="002C70CC" w:rsidRDefault="00635081" w:rsidP="00635081">
      <w:pPr>
        <w:ind w:left="1134"/>
        <w:jc w:val="both"/>
      </w:pPr>
      <w:r w:rsidRPr="002C70CC">
        <w:rPr>
          <w:rStyle w:val="a6"/>
        </w:rPr>
        <w:t>Ф2.1</w:t>
      </w:r>
      <w:r w:rsidRPr="002C70CC">
        <w:t xml:space="preserve">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635081" w:rsidRPr="002C70CC" w:rsidRDefault="00635081" w:rsidP="00635081">
      <w:pPr>
        <w:ind w:left="1134"/>
        <w:jc w:val="both"/>
      </w:pPr>
      <w:r w:rsidRPr="002C70CC">
        <w:rPr>
          <w:rStyle w:val="a6"/>
        </w:rPr>
        <w:t>Ф2.2</w:t>
      </w:r>
      <w:r w:rsidRPr="002C70CC">
        <w:t xml:space="preserve"> Музеи, выставки, танцевальные залы и другие подобные учреждения в закрытых </w:t>
      </w:r>
      <w:proofErr w:type="gramStart"/>
      <w:r w:rsidRPr="002C70CC">
        <w:t>помещениях;</w:t>
      </w:r>
      <w:r w:rsidRPr="002C70CC">
        <w:br/>
      </w:r>
      <w:r w:rsidRPr="002C70CC">
        <w:rPr>
          <w:rStyle w:val="a6"/>
        </w:rPr>
        <w:t>Ф2.3</w:t>
      </w:r>
      <w:proofErr w:type="gramEnd"/>
      <w:r w:rsidRPr="002C70CC">
        <w:t xml:space="preserve"> Учреждения, указанные в Ф2.1, на открытом воздухе;</w:t>
      </w:r>
    </w:p>
    <w:p w:rsidR="00635081" w:rsidRPr="002C70CC" w:rsidRDefault="00635081" w:rsidP="00635081">
      <w:pPr>
        <w:ind w:left="1134"/>
        <w:jc w:val="both"/>
      </w:pPr>
      <w:r w:rsidRPr="002C70CC">
        <w:rPr>
          <w:rStyle w:val="a6"/>
        </w:rPr>
        <w:t>Ф2.4</w:t>
      </w:r>
      <w:r w:rsidRPr="002C70CC">
        <w:t xml:space="preserve"> Учреждения, указанные в Ф2.2, на открытом воздухе;</w:t>
      </w:r>
    </w:p>
    <w:p w:rsidR="00635081" w:rsidRPr="002C70CC" w:rsidRDefault="00635081" w:rsidP="00635081">
      <w:pPr>
        <w:ind w:firstLine="567"/>
        <w:jc w:val="both"/>
      </w:pPr>
      <w:r w:rsidRPr="002C70CC">
        <w:rPr>
          <w:rStyle w:val="a6"/>
        </w:rPr>
        <w:t>Ф3</w:t>
      </w:r>
      <w:r w:rsidRPr="002C70CC">
        <w:t xml:space="preserve"> Предприятия по обслуживанию населения (помещения этих предприятий характерны большей численностью посетителей, чем обслуживающего персонала):</w:t>
      </w:r>
    </w:p>
    <w:p w:rsidR="00635081" w:rsidRPr="002C70CC" w:rsidRDefault="00635081" w:rsidP="00635081">
      <w:pPr>
        <w:ind w:left="1134"/>
        <w:jc w:val="both"/>
      </w:pPr>
      <w:r w:rsidRPr="002C70CC">
        <w:rPr>
          <w:rStyle w:val="a6"/>
        </w:rPr>
        <w:t>Ф3.1</w:t>
      </w:r>
      <w:r w:rsidRPr="002C70CC">
        <w:t xml:space="preserve"> Предприятия торговли;</w:t>
      </w:r>
    </w:p>
    <w:p w:rsidR="00635081" w:rsidRPr="002C70CC" w:rsidRDefault="00635081" w:rsidP="00635081">
      <w:pPr>
        <w:ind w:left="1134"/>
        <w:jc w:val="both"/>
      </w:pPr>
      <w:r w:rsidRPr="002C70CC">
        <w:rPr>
          <w:rStyle w:val="a6"/>
        </w:rPr>
        <w:t>Ф3.2</w:t>
      </w:r>
      <w:r w:rsidRPr="002C70CC">
        <w:t xml:space="preserve"> Предприятия общественного питания;</w:t>
      </w:r>
    </w:p>
    <w:p w:rsidR="00635081" w:rsidRPr="002C70CC" w:rsidRDefault="00635081" w:rsidP="00635081">
      <w:pPr>
        <w:ind w:left="1134"/>
        <w:jc w:val="both"/>
      </w:pPr>
      <w:r w:rsidRPr="002C70CC">
        <w:rPr>
          <w:rStyle w:val="a6"/>
        </w:rPr>
        <w:t>Ф3.3</w:t>
      </w:r>
      <w:r w:rsidRPr="002C70CC">
        <w:t xml:space="preserve"> Вокзалы;</w:t>
      </w:r>
    </w:p>
    <w:p w:rsidR="00635081" w:rsidRPr="002C70CC" w:rsidRDefault="00635081" w:rsidP="00635081">
      <w:pPr>
        <w:ind w:left="1134"/>
        <w:jc w:val="both"/>
      </w:pPr>
      <w:r w:rsidRPr="002C70CC">
        <w:rPr>
          <w:rStyle w:val="a6"/>
        </w:rPr>
        <w:t>Ф3.4</w:t>
      </w:r>
      <w:r w:rsidRPr="002C70CC">
        <w:t xml:space="preserve"> Поликлиники и амбулатории;</w:t>
      </w:r>
    </w:p>
    <w:p w:rsidR="00635081" w:rsidRPr="002C70CC" w:rsidRDefault="00635081" w:rsidP="00635081">
      <w:pPr>
        <w:ind w:left="1134"/>
        <w:jc w:val="both"/>
      </w:pPr>
      <w:r w:rsidRPr="002C70CC">
        <w:rPr>
          <w:rStyle w:val="a6"/>
        </w:rPr>
        <w:t>Ф3.5</w:t>
      </w:r>
      <w:r w:rsidRPr="002C70CC">
        <w:t xml:space="preserve">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w:t>
      </w:r>
    </w:p>
    <w:p w:rsidR="00635081" w:rsidRPr="002C70CC" w:rsidRDefault="00635081" w:rsidP="00635081">
      <w:pPr>
        <w:ind w:left="1134"/>
        <w:jc w:val="both"/>
      </w:pPr>
      <w:r w:rsidRPr="002C70CC">
        <w:rPr>
          <w:rStyle w:val="a6"/>
        </w:rPr>
        <w:t>Ф3.6</w:t>
      </w:r>
      <w:r w:rsidRPr="002C70CC">
        <w:t xml:space="preserve"> Физкультурно-оздоровительные комплексы и спортивно-тренировочные учреждения без трибун для зрителей, бытовые помещения, бани;</w:t>
      </w:r>
    </w:p>
    <w:p w:rsidR="00635081" w:rsidRPr="002C70CC" w:rsidRDefault="00635081" w:rsidP="00635081">
      <w:pPr>
        <w:ind w:firstLine="567"/>
        <w:jc w:val="both"/>
      </w:pPr>
      <w:r w:rsidRPr="002C70CC">
        <w:rPr>
          <w:rStyle w:val="a6"/>
        </w:rPr>
        <w:t>Ф4</w:t>
      </w:r>
      <w:r w:rsidRPr="002C70CC">
        <w:t xml:space="preserve">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w:t>
      </w:r>
    </w:p>
    <w:p w:rsidR="00635081" w:rsidRPr="002C70CC" w:rsidRDefault="00635081" w:rsidP="00635081">
      <w:pPr>
        <w:tabs>
          <w:tab w:val="left" w:pos="284"/>
        </w:tabs>
        <w:ind w:left="1134"/>
        <w:jc w:val="both"/>
      </w:pPr>
      <w:r w:rsidRPr="002C70CC">
        <w:rPr>
          <w:rStyle w:val="a6"/>
        </w:rPr>
        <w:t>Ф4.1</w:t>
      </w:r>
      <w:r w:rsidRPr="002C70CC">
        <w:t xml:space="preserve"> Школы, внешкольные учебные заведения, средние специальные учебные заведения, профессионально-технические училища;</w:t>
      </w:r>
    </w:p>
    <w:p w:rsidR="00635081" w:rsidRPr="002C70CC" w:rsidRDefault="00635081" w:rsidP="00635081">
      <w:pPr>
        <w:tabs>
          <w:tab w:val="left" w:pos="284"/>
        </w:tabs>
        <w:ind w:left="1134"/>
        <w:jc w:val="both"/>
      </w:pPr>
      <w:r w:rsidRPr="002C70CC">
        <w:rPr>
          <w:rStyle w:val="a6"/>
        </w:rPr>
        <w:t>Ф4.2</w:t>
      </w:r>
      <w:r w:rsidRPr="002C70CC">
        <w:t xml:space="preserve"> Высшие учебные заведения, учреждения повышения </w:t>
      </w:r>
      <w:proofErr w:type="gramStart"/>
      <w:r w:rsidRPr="002C70CC">
        <w:t>квалификации;</w:t>
      </w:r>
      <w:r w:rsidRPr="002C70CC">
        <w:br/>
      </w:r>
      <w:r w:rsidRPr="002C70CC">
        <w:rPr>
          <w:rStyle w:val="a6"/>
        </w:rPr>
        <w:t>Ф4.3</w:t>
      </w:r>
      <w:proofErr w:type="gramEnd"/>
      <w:r w:rsidRPr="002C70CC">
        <w:t xml:space="preserve">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635081" w:rsidRPr="002C70CC" w:rsidRDefault="00635081" w:rsidP="00635081">
      <w:pPr>
        <w:tabs>
          <w:tab w:val="left" w:pos="284"/>
        </w:tabs>
        <w:ind w:left="1134"/>
        <w:jc w:val="both"/>
      </w:pPr>
      <w:r w:rsidRPr="002C70CC">
        <w:rPr>
          <w:rStyle w:val="a6"/>
        </w:rPr>
        <w:t>Ф4.4</w:t>
      </w:r>
      <w:r w:rsidRPr="002C70CC">
        <w:t xml:space="preserve"> Пожарные депо;</w:t>
      </w:r>
    </w:p>
    <w:p w:rsidR="00635081" w:rsidRPr="002C70CC" w:rsidRDefault="00635081" w:rsidP="00635081">
      <w:pPr>
        <w:ind w:firstLine="567"/>
        <w:jc w:val="both"/>
      </w:pPr>
      <w:r w:rsidRPr="002C70CC">
        <w:rPr>
          <w:rStyle w:val="a6"/>
        </w:rPr>
        <w:t>Ф5</w:t>
      </w:r>
      <w:r w:rsidRPr="002C70CC">
        <w:t xml:space="preserve">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w:t>
      </w:r>
    </w:p>
    <w:p w:rsidR="00635081" w:rsidRPr="002C70CC" w:rsidRDefault="00635081" w:rsidP="00635081">
      <w:pPr>
        <w:ind w:left="1134"/>
        <w:jc w:val="both"/>
      </w:pPr>
      <w:r w:rsidRPr="002C70CC">
        <w:rPr>
          <w:rStyle w:val="a6"/>
        </w:rPr>
        <w:t>Ф5.1</w:t>
      </w:r>
      <w:r w:rsidRPr="002C70CC">
        <w:t xml:space="preserve"> Производственные здания и сооружения, производственные и лабораторные помещения, мастерские;</w:t>
      </w:r>
    </w:p>
    <w:p w:rsidR="00635081" w:rsidRPr="002C70CC" w:rsidRDefault="00635081" w:rsidP="00635081">
      <w:pPr>
        <w:ind w:left="1134"/>
      </w:pPr>
      <w:r w:rsidRPr="002C70CC">
        <w:rPr>
          <w:rStyle w:val="a6"/>
        </w:rPr>
        <w:lastRenderedPageBreak/>
        <w:t>Ф5.2</w:t>
      </w:r>
      <w:r w:rsidRPr="002C70CC">
        <w:t xml:space="preserve"> Складские здания и сооружения, стоянки для автомобилей без технического обслуживания и ремонта, книгохранилища, архивы, складские помещения;</w:t>
      </w:r>
    </w:p>
    <w:p w:rsidR="00635081" w:rsidRPr="002C70CC" w:rsidRDefault="00635081" w:rsidP="00635081">
      <w:pPr>
        <w:ind w:left="1134"/>
      </w:pPr>
      <w:r w:rsidRPr="002C70CC">
        <w:rPr>
          <w:rStyle w:val="a6"/>
        </w:rPr>
        <w:t>Ф5.3</w:t>
      </w:r>
      <w:r w:rsidRPr="002C70CC">
        <w:t xml:space="preserve"> Сельскохозяйственные здания.</w:t>
      </w:r>
    </w:p>
    <w:p w:rsidR="00635081" w:rsidRPr="002C70CC" w:rsidRDefault="00635081" w:rsidP="00635081">
      <w:pPr>
        <w:spacing w:before="120"/>
        <w:ind w:firstLine="567"/>
        <w:jc w:val="both"/>
      </w:pPr>
      <w:r w:rsidRPr="002C70CC">
        <w:t>Все здания классов функциональной опасности Ф1</w:t>
      </w:r>
      <w:r w:rsidR="00860D9E" w:rsidRPr="002C70CC">
        <w:t xml:space="preserve"> – </w:t>
      </w:r>
      <w:r w:rsidRPr="002C70CC">
        <w:t>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w:t>
      </w:r>
    </w:p>
    <w:p w:rsidR="00635081" w:rsidRPr="002C70CC" w:rsidRDefault="00635081" w:rsidP="00635081">
      <w:pPr>
        <w:spacing w:before="120"/>
        <w:ind w:firstLine="567"/>
        <w:jc w:val="both"/>
      </w:pPr>
      <w:r w:rsidRPr="002C70CC">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rsidR="00635081" w:rsidRPr="002C70CC" w:rsidRDefault="00635081" w:rsidP="00635081">
      <w:pPr>
        <w:spacing w:before="120"/>
        <w:ind w:firstLine="567"/>
        <w:jc w:val="both"/>
      </w:pPr>
      <w:r w:rsidRPr="002C70CC">
        <w:t>Места хранения легковоспламеняющихся жидкостей на территории муниципального образования отсутствуют.</w:t>
      </w:r>
    </w:p>
    <w:p w:rsidR="00635081" w:rsidRPr="002C70CC" w:rsidRDefault="00635081" w:rsidP="00635081">
      <w:pPr>
        <w:spacing w:before="120"/>
        <w:ind w:firstLine="567"/>
        <w:jc w:val="both"/>
      </w:pPr>
      <w:r w:rsidRPr="002C70CC">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w:t>
      </w:r>
    </w:p>
    <w:p w:rsidR="00635081" w:rsidRPr="002C70CC" w:rsidRDefault="00635081" w:rsidP="00635081">
      <w:pPr>
        <w:spacing w:before="120"/>
        <w:ind w:firstLine="567"/>
        <w:jc w:val="both"/>
      </w:pPr>
      <w:r w:rsidRPr="002C70CC">
        <w:t>Места хранения легковоспламеняющихся жидкостей на территории муниципального образования отсутствуют.</w:t>
      </w:r>
    </w:p>
    <w:p w:rsidR="00635081" w:rsidRPr="002C70CC" w:rsidRDefault="00635081" w:rsidP="00635081">
      <w:pPr>
        <w:spacing w:before="120"/>
        <w:ind w:firstLine="567"/>
        <w:jc w:val="both"/>
      </w:pPr>
      <w:r w:rsidRPr="002C70CC">
        <w:t>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w:t>
      </w:r>
    </w:p>
    <w:p w:rsidR="00635081" w:rsidRPr="002C70CC" w:rsidRDefault="00635081" w:rsidP="00635081">
      <w:pPr>
        <w:ind w:firstLine="567"/>
        <w:jc w:val="both"/>
      </w:pPr>
      <w:r w:rsidRPr="002C70CC">
        <w:rPr>
          <w:rFonts w:eastAsia="Calibri" w:cs="Times New Roman"/>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35081" w:rsidRPr="002C70CC" w:rsidRDefault="00635081" w:rsidP="00635081">
      <w:pPr>
        <w:spacing w:before="120"/>
        <w:ind w:firstLine="567"/>
        <w:jc w:val="both"/>
      </w:pPr>
      <w:r w:rsidRPr="002C70CC">
        <w:t xml:space="preserve">Категории зданий и сооружений по взрывопожарной и пожарной опасности установлены </w:t>
      </w:r>
      <w:hyperlink r:id="rId10" w:history="1">
        <w:r w:rsidRPr="002C70CC">
          <w:t>НПБ 105-95 «Определение категорий помещений и зданий по</w:t>
        </w:r>
      </w:hyperlink>
      <w:r w:rsidRPr="002C70CC">
        <w:t xml:space="preserve"> взрывопожарной и пожарной опасности», по характеристике веществ и материалов, помещения находящихся (обращающихся) в помещениях:</w:t>
      </w:r>
    </w:p>
    <w:p w:rsidR="00635081" w:rsidRPr="002C70CC" w:rsidRDefault="00635081" w:rsidP="00635081">
      <w:pPr>
        <w:ind w:firstLine="567"/>
        <w:jc w:val="both"/>
      </w:pPr>
      <w:r w:rsidRPr="002C70CC">
        <w:rPr>
          <w:b/>
        </w:rPr>
        <w:t>А</w:t>
      </w:r>
      <w:r w:rsidR="00860D9E" w:rsidRPr="002C70CC">
        <w:t xml:space="preserve"> – </w:t>
      </w:r>
      <w:r w:rsidRPr="002C70CC">
        <w:t>Горючие газы, легковоспламеняющиеся взрывопожароопасные жидкости (ЛВЖ) с температурой вспышки не более 28</w:t>
      </w:r>
      <w:r w:rsidRPr="002C70CC">
        <w:rPr>
          <w:rFonts w:ascii="Arial" w:eastAsia="Calibri" w:hAnsi="Arial" w:cs="Arial"/>
        </w:rPr>
        <w:t>º</w:t>
      </w:r>
      <w:r w:rsidRPr="002C70CC">
        <w:t xml:space="preserve">С в таком количестве, что могут образовывать взрывоопасные </w:t>
      </w:r>
      <w:proofErr w:type="spellStart"/>
      <w:r w:rsidRPr="002C70CC">
        <w:t>парогазо</w:t>
      </w:r>
      <w:proofErr w:type="spellEnd"/>
      <w:r w:rsidRPr="002C70CC">
        <w:t>-воздушные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p w:rsidR="00635081" w:rsidRPr="002C70CC" w:rsidRDefault="00635081" w:rsidP="00635081">
      <w:pPr>
        <w:ind w:firstLine="567"/>
        <w:jc w:val="both"/>
      </w:pPr>
      <w:r w:rsidRPr="002C70CC">
        <w:rPr>
          <w:b/>
        </w:rPr>
        <w:t>Б</w:t>
      </w:r>
      <w:r w:rsidR="00860D9E" w:rsidRPr="002C70CC">
        <w:t xml:space="preserve"> – </w:t>
      </w:r>
      <w:r w:rsidRPr="002C70CC">
        <w:t>Горючие пыли или волокна, легковоспламеняющиеся взрывопожароопасные жидкости с температурой вспышки более 28</w:t>
      </w:r>
      <w:r w:rsidRPr="002C70CC">
        <w:rPr>
          <w:rFonts w:ascii="Arial" w:eastAsia="Calibri" w:hAnsi="Arial" w:cs="Arial"/>
        </w:rPr>
        <w:t>º</w:t>
      </w:r>
      <w:r w:rsidRPr="002C70CC">
        <w:t>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p w:rsidR="00635081" w:rsidRPr="002C70CC" w:rsidRDefault="00635081" w:rsidP="00635081">
      <w:pPr>
        <w:ind w:firstLine="567"/>
      </w:pPr>
      <w:r w:rsidRPr="002C70CC">
        <w:rPr>
          <w:b/>
        </w:rPr>
        <w:lastRenderedPageBreak/>
        <w:t>В</w:t>
      </w:r>
      <w:r w:rsidR="00860D9E" w:rsidRPr="002C70CC">
        <w:t xml:space="preserve"> – </w:t>
      </w:r>
      <w:r w:rsidRPr="002C70CC">
        <w:t xml:space="preserve">Горючие и </w:t>
      </w:r>
      <w:proofErr w:type="spellStart"/>
      <w:r w:rsidRPr="002C70CC">
        <w:t>трудногорючие</w:t>
      </w:r>
      <w:proofErr w:type="spellEnd"/>
      <w:r w:rsidRPr="002C70CC">
        <w:t xml:space="preserve"> жидкости, твердые пожароопасные горючие и </w:t>
      </w:r>
      <w:proofErr w:type="spellStart"/>
      <w:r w:rsidRPr="002C70CC">
        <w:t>трудногорючие</w:t>
      </w:r>
      <w:proofErr w:type="spellEnd"/>
      <w:r w:rsidRPr="002C70CC">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p w:rsidR="00635081" w:rsidRPr="002C70CC" w:rsidRDefault="00635081" w:rsidP="00635081">
      <w:pPr>
        <w:ind w:firstLine="567"/>
      </w:pPr>
      <w:r w:rsidRPr="002C70CC">
        <w:rPr>
          <w:b/>
        </w:rPr>
        <w:t>Г</w:t>
      </w:r>
      <w:r w:rsidR="00860D9E" w:rsidRPr="002C70CC">
        <w:t xml:space="preserve"> – </w:t>
      </w:r>
      <w:r w:rsidRPr="002C70CC">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p w:rsidR="00635081" w:rsidRPr="002C70CC" w:rsidRDefault="00635081" w:rsidP="00635081">
      <w:pPr>
        <w:ind w:firstLine="567"/>
      </w:pPr>
      <w:r w:rsidRPr="002C70CC">
        <w:rPr>
          <w:b/>
        </w:rPr>
        <w:t>Д</w:t>
      </w:r>
      <w:r w:rsidR="00860D9E" w:rsidRPr="002C70CC">
        <w:t xml:space="preserve"> – </w:t>
      </w:r>
      <w:r w:rsidRPr="002C70CC">
        <w:t>Негорючие вещества и материалы в холодном состоянии.</w:t>
      </w:r>
    </w:p>
    <w:p w:rsidR="00635081" w:rsidRPr="002C70CC" w:rsidRDefault="00635081" w:rsidP="00635081">
      <w:pPr>
        <w:spacing w:before="120"/>
        <w:ind w:firstLine="567"/>
        <w:jc w:val="both"/>
      </w:pPr>
      <w:r w:rsidRPr="002C70CC">
        <w:t>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w:t>
      </w:r>
    </w:p>
    <w:p w:rsidR="00635081" w:rsidRPr="002C70CC" w:rsidRDefault="00635081" w:rsidP="00635081">
      <w:pPr>
        <w:ind w:firstLine="567"/>
        <w:jc w:val="both"/>
      </w:pPr>
      <w:r w:rsidRPr="002C70CC">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rsidR="00635081" w:rsidRPr="002C70CC" w:rsidRDefault="00635081" w:rsidP="00635081">
      <w:pPr>
        <w:spacing w:before="120" w:after="120"/>
        <w:jc w:val="center"/>
        <w:rPr>
          <w:b/>
          <w:i/>
        </w:rPr>
      </w:pPr>
      <w:r w:rsidRPr="002C70CC">
        <w:rPr>
          <w:b/>
          <w:i/>
        </w:rPr>
        <w:t>Противопожарное водоснабжение</w:t>
      </w:r>
    </w:p>
    <w:p w:rsidR="00635081" w:rsidRPr="002C70CC" w:rsidRDefault="00635081" w:rsidP="00635081">
      <w:pPr>
        <w:ind w:firstLine="567"/>
        <w:jc w:val="both"/>
        <w:rPr>
          <w:rFonts w:eastAsia="Calibri" w:cs="Times New Roman"/>
        </w:rPr>
      </w:pPr>
      <w:r w:rsidRPr="002C70CC">
        <w:rPr>
          <w:rFonts w:eastAsia="Calibri" w:cs="Times New Roman"/>
        </w:rPr>
        <w:t>На территории поселения должны быть источники наружного противопожарного водоснабжения.</w:t>
      </w:r>
    </w:p>
    <w:p w:rsidR="00635081" w:rsidRPr="002C70CC" w:rsidRDefault="00635081" w:rsidP="00635081">
      <w:pPr>
        <w:ind w:firstLine="567"/>
        <w:jc w:val="both"/>
        <w:rPr>
          <w:rFonts w:eastAsia="Calibri" w:cs="Times New Roman"/>
        </w:rPr>
      </w:pPr>
      <w:r w:rsidRPr="002C70CC">
        <w:rPr>
          <w:rFonts w:eastAsia="Calibri" w:cs="Times New Roman"/>
        </w:rPr>
        <w:t>К источникам наружного противопожарного водоснабжения относятся:</w:t>
      </w:r>
    </w:p>
    <w:p w:rsidR="00635081" w:rsidRPr="002C70CC" w:rsidRDefault="00635081" w:rsidP="00635081">
      <w:pPr>
        <w:ind w:firstLine="567"/>
        <w:jc w:val="both"/>
        <w:rPr>
          <w:rFonts w:eastAsia="Calibri" w:cs="Times New Roman"/>
        </w:rPr>
      </w:pPr>
      <w:r w:rsidRPr="002C70CC">
        <w:t>-</w:t>
      </w:r>
      <w:r w:rsidRPr="002C70CC">
        <w:rPr>
          <w:rFonts w:eastAsia="Calibri" w:cs="Times New Roman"/>
        </w:rPr>
        <w:t xml:space="preserve"> наружные водопроводные сети с пожарными гидрантами;</w:t>
      </w:r>
    </w:p>
    <w:p w:rsidR="00635081" w:rsidRPr="002C70CC" w:rsidRDefault="00635081" w:rsidP="00635081">
      <w:pPr>
        <w:ind w:firstLine="567"/>
        <w:jc w:val="both"/>
        <w:rPr>
          <w:rFonts w:eastAsia="Calibri" w:cs="Times New Roman"/>
        </w:rPr>
      </w:pPr>
      <w:r w:rsidRPr="002C70CC">
        <w:t>-</w:t>
      </w:r>
      <w:r w:rsidRPr="002C70CC">
        <w:rPr>
          <w:rFonts w:eastAsia="Calibri" w:cs="Times New Roman"/>
        </w:rPr>
        <w:t xml:space="preserve"> водные объекты, используемые для целей пожаротушения в соответствии с законодательством Российской Федерации;</w:t>
      </w:r>
    </w:p>
    <w:p w:rsidR="00635081" w:rsidRPr="002C70CC" w:rsidRDefault="00635081" w:rsidP="00635081">
      <w:pPr>
        <w:ind w:firstLine="567"/>
        <w:jc w:val="both"/>
        <w:rPr>
          <w:rFonts w:eastAsia="Calibri" w:cs="Times New Roman"/>
        </w:rPr>
      </w:pPr>
      <w:r w:rsidRPr="002C70CC">
        <w:t>-</w:t>
      </w:r>
      <w:r w:rsidRPr="002C70CC">
        <w:rPr>
          <w:rFonts w:eastAsia="Calibri" w:cs="Times New Roman"/>
        </w:rPr>
        <w:t xml:space="preserve"> противопожарные резервуары.</w:t>
      </w:r>
    </w:p>
    <w:p w:rsidR="00635081" w:rsidRPr="002C70CC" w:rsidRDefault="00635081" w:rsidP="00635081">
      <w:pPr>
        <w:ind w:firstLine="567"/>
        <w:jc w:val="both"/>
        <w:rPr>
          <w:rFonts w:eastAsia="Calibri" w:cs="Times New Roman"/>
        </w:rPr>
      </w:pPr>
      <w:r w:rsidRPr="002C70CC">
        <w:t>Поселение</w:t>
      </w:r>
      <w:r w:rsidRPr="002C70CC">
        <w:rPr>
          <w:rFonts w:eastAsia="Calibri" w:cs="Times New Roman"/>
        </w:rPr>
        <w:t xml:space="preserve">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35081" w:rsidRPr="002C70CC" w:rsidRDefault="00635081" w:rsidP="00635081">
      <w:pPr>
        <w:ind w:firstLine="567"/>
        <w:jc w:val="both"/>
      </w:pPr>
      <w:r w:rsidRPr="002C70CC">
        <w:rPr>
          <w:rFonts w:eastAsia="Calibri" w:cs="Times New Roman"/>
        </w:rPr>
        <w:t xml:space="preserve">Требования к </w:t>
      </w:r>
      <w:r w:rsidRPr="002C70CC">
        <w:t>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w:t>
      </w:r>
    </w:p>
    <w:p w:rsidR="00635081" w:rsidRPr="002C70CC" w:rsidRDefault="00635081" w:rsidP="00635081">
      <w:pPr>
        <w:widowControl w:val="0"/>
        <w:autoSpaceDE w:val="0"/>
        <w:autoSpaceDN w:val="0"/>
        <w:adjustRightInd w:val="0"/>
        <w:ind w:firstLine="567"/>
        <w:jc w:val="both"/>
        <w:rPr>
          <w:rFonts w:eastAsia="Calibri" w:cs="Arial"/>
          <w:szCs w:val="20"/>
        </w:rPr>
      </w:pPr>
      <w:r w:rsidRPr="002C70CC">
        <w:rPr>
          <w:rFonts w:eastAsia="Calibri" w:cs="Arial"/>
          <w:szCs w:val="20"/>
        </w:rPr>
        <w:t>Пр</w:t>
      </w:r>
      <w:r w:rsidRPr="002C70CC">
        <w:rPr>
          <w:rFonts w:eastAsia="Calibri" w:cs="Arial"/>
          <w:spacing w:val="-4"/>
          <w:szCs w:val="20"/>
        </w:rPr>
        <w:t>о</w:t>
      </w:r>
      <w:r w:rsidRPr="002C70CC">
        <w:rPr>
          <w:rFonts w:eastAsia="Calibri" w:cs="Arial"/>
          <w:szCs w:val="20"/>
        </w:rPr>
        <w:t>ти</w:t>
      </w:r>
      <w:r w:rsidRPr="002C70CC">
        <w:rPr>
          <w:rFonts w:eastAsia="Calibri" w:cs="Arial"/>
          <w:spacing w:val="-2"/>
          <w:szCs w:val="20"/>
        </w:rPr>
        <w:t>в</w:t>
      </w:r>
      <w:r w:rsidRPr="002C70CC">
        <w:rPr>
          <w:rFonts w:eastAsia="Calibri" w:cs="Arial"/>
          <w:szCs w:val="20"/>
        </w:rPr>
        <w:t>опожарный</w:t>
      </w:r>
      <w:r w:rsidRPr="002C70CC">
        <w:rPr>
          <w:rFonts w:eastAsia="Calibri" w:cs="Arial"/>
          <w:spacing w:val="3"/>
          <w:szCs w:val="20"/>
        </w:rPr>
        <w:t xml:space="preserve">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допро</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w:t>
      </w:r>
      <w:r w:rsidRPr="002C70CC">
        <w:rPr>
          <w:rFonts w:eastAsia="Calibri" w:cs="Arial"/>
          <w:spacing w:val="4"/>
          <w:szCs w:val="20"/>
        </w:rPr>
        <w:t xml:space="preserve"> </w:t>
      </w:r>
      <w:r w:rsidRPr="002C70CC">
        <w:rPr>
          <w:rFonts w:eastAsia="Calibri" w:cs="Arial"/>
          <w:szCs w:val="20"/>
        </w:rPr>
        <w:t>сл</w:t>
      </w:r>
      <w:r w:rsidRPr="002C70CC">
        <w:rPr>
          <w:rFonts w:eastAsia="Calibri" w:cs="Arial"/>
          <w:spacing w:val="-4"/>
          <w:szCs w:val="20"/>
        </w:rPr>
        <w:t>е</w:t>
      </w:r>
      <w:r w:rsidRPr="002C70CC">
        <w:rPr>
          <w:rFonts w:eastAsia="Calibri" w:cs="Arial"/>
          <w:szCs w:val="20"/>
        </w:rPr>
        <w:t>д</w:t>
      </w:r>
      <w:r w:rsidRPr="002C70CC">
        <w:rPr>
          <w:rFonts w:eastAsia="Calibri" w:cs="Arial"/>
          <w:spacing w:val="-2"/>
          <w:szCs w:val="20"/>
        </w:rPr>
        <w:t>у</w:t>
      </w:r>
      <w:r w:rsidRPr="002C70CC">
        <w:rPr>
          <w:rFonts w:eastAsia="Calibri" w:cs="Arial"/>
          <w:spacing w:val="-7"/>
          <w:szCs w:val="20"/>
        </w:rPr>
        <w:t>е</w:t>
      </w:r>
      <w:r w:rsidRPr="002C70CC">
        <w:rPr>
          <w:rFonts w:eastAsia="Calibri" w:cs="Arial"/>
          <w:szCs w:val="20"/>
        </w:rPr>
        <w:t>т</w:t>
      </w:r>
      <w:r w:rsidRPr="002C70CC">
        <w:rPr>
          <w:rFonts w:eastAsia="Calibri" w:cs="Arial"/>
          <w:spacing w:val="3"/>
          <w:szCs w:val="20"/>
        </w:rPr>
        <w:t xml:space="preserve"> </w:t>
      </w:r>
      <w:r w:rsidRPr="002C70CC">
        <w:rPr>
          <w:rFonts w:eastAsia="Calibri" w:cs="Arial"/>
          <w:spacing w:val="2"/>
          <w:szCs w:val="20"/>
        </w:rPr>
        <w:t>с</w:t>
      </w:r>
      <w:r w:rsidRPr="002C70CC">
        <w:rPr>
          <w:rFonts w:eastAsia="Calibri" w:cs="Arial"/>
          <w:spacing w:val="-2"/>
          <w:szCs w:val="20"/>
        </w:rPr>
        <w:t>о</w:t>
      </w:r>
      <w:r w:rsidRPr="002C70CC">
        <w:rPr>
          <w:rFonts w:eastAsia="Calibri" w:cs="Arial"/>
          <w:spacing w:val="-4"/>
          <w:szCs w:val="20"/>
        </w:rPr>
        <w:t>з</w:t>
      </w:r>
      <w:r w:rsidRPr="002C70CC">
        <w:rPr>
          <w:rFonts w:eastAsia="Calibri" w:cs="Arial"/>
          <w:szCs w:val="20"/>
        </w:rPr>
        <w:t>да</w:t>
      </w:r>
      <w:r w:rsidRPr="002C70CC">
        <w:rPr>
          <w:rFonts w:eastAsia="Calibri" w:cs="Arial"/>
          <w:spacing w:val="-2"/>
          <w:szCs w:val="20"/>
        </w:rPr>
        <w:t>в</w:t>
      </w:r>
      <w:r w:rsidRPr="002C70CC">
        <w:rPr>
          <w:rFonts w:eastAsia="Calibri" w:cs="Arial"/>
          <w:spacing w:val="-4"/>
          <w:szCs w:val="20"/>
        </w:rPr>
        <w:t>а</w:t>
      </w:r>
      <w:r w:rsidRPr="002C70CC">
        <w:rPr>
          <w:rFonts w:eastAsia="Calibri" w:cs="Arial"/>
          <w:szCs w:val="20"/>
        </w:rPr>
        <w:t>ть,</w:t>
      </w:r>
      <w:r w:rsidRPr="002C70CC">
        <w:rPr>
          <w:rFonts w:eastAsia="Calibri" w:cs="Arial"/>
          <w:spacing w:val="3"/>
          <w:szCs w:val="20"/>
        </w:rPr>
        <w:t xml:space="preserve"> </w:t>
      </w:r>
      <w:r w:rsidRPr="002C70CC">
        <w:rPr>
          <w:rFonts w:eastAsia="Calibri" w:cs="Arial"/>
          <w:szCs w:val="20"/>
        </w:rPr>
        <w:t>низ</w:t>
      </w:r>
      <w:r w:rsidRPr="002C70CC">
        <w:rPr>
          <w:rFonts w:eastAsia="Calibri" w:cs="Arial"/>
          <w:spacing w:val="2"/>
          <w:szCs w:val="20"/>
        </w:rPr>
        <w:t>к</w:t>
      </w:r>
      <w:r w:rsidRPr="002C70CC">
        <w:rPr>
          <w:rFonts w:eastAsia="Calibri" w:cs="Arial"/>
          <w:szCs w:val="20"/>
        </w:rPr>
        <w:t>о</w:t>
      </w:r>
      <w:r w:rsidRPr="002C70CC">
        <w:rPr>
          <w:rFonts w:eastAsia="Calibri" w:cs="Arial"/>
          <w:spacing w:val="-4"/>
          <w:szCs w:val="20"/>
        </w:rPr>
        <w:t>г</w:t>
      </w:r>
      <w:r w:rsidRPr="002C70CC">
        <w:rPr>
          <w:rFonts w:eastAsia="Calibri" w:cs="Arial"/>
          <w:szCs w:val="20"/>
        </w:rPr>
        <w:t>о</w:t>
      </w:r>
      <w:r w:rsidRPr="002C70CC">
        <w:rPr>
          <w:rFonts w:eastAsia="Calibri" w:cs="Arial"/>
          <w:spacing w:val="3"/>
          <w:szCs w:val="20"/>
        </w:rPr>
        <w:t xml:space="preserve"> </w:t>
      </w:r>
      <w:r w:rsidRPr="002C70CC">
        <w:rPr>
          <w:rFonts w:eastAsia="Calibri" w:cs="Arial"/>
          <w:szCs w:val="20"/>
        </w:rPr>
        <w:t>да</w:t>
      </w:r>
      <w:r w:rsidRPr="002C70CC">
        <w:rPr>
          <w:rFonts w:eastAsia="Calibri" w:cs="Arial"/>
          <w:spacing w:val="-5"/>
          <w:szCs w:val="20"/>
        </w:rPr>
        <w:t>в</w:t>
      </w:r>
      <w:r w:rsidRPr="002C70CC">
        <w:rPr>
          <w:rFonts w:eastAsia="Calibri" w:cs="Arial"/>
          <w:szCs w:val="20"/>
        </w:rPr>
        <w:t>ления.</w:t>
      </w:r>
      <w:r w:rsidRPr="002C70CC">
        <w:rPr>
          <w:rFonts w:eastAsia="Calibri" w:cs="Arial"/>
          <w:spacing w:val="3"/>
          <w:szCs w:val="20"/>
        </w:rPr>
        <w:t xml:space="preserve"> </w:t>
      </w:r>
      <w:r w:rsidRPr="002C70CC">
        <w:rPr>
          <w:rFonts w:cs="Arial"/>
          <w:spacing w:val="3"/>
          <w:szCs w:val="20"/>
        </w:rPr>
        <w:t>(</w:t>
      </w:r>
      <w:r w:rsidRPr="002C70CC">
        <w:rPr>
          <w:rFonts w:eastAsia="Calibri" w:cs="Arial"/>
          <w:szCs w:val="20"/>
        </w:rPr>
        <w:t>Пр</w:t>
      </w:r>
      <w:r w:rsidRPr="002C70CC">
        <w:rPr>
          <w:rFonts w:eastAsia="Calibri" w:cs="Arial"/>
          <w:spacing w:val="-4"/>
          <w:szCs w:val="20"/>
        </w:rPr>
        <w:t>о</w:t>
      </w:r>
      <w:r w:rsidRPr="002C70CC">
        <w:rPr>
          <w:rFonts w:eastAsia="Calibri" w:cs="Arial"/>
          <w:szCs w:val="20"/>
        </w:rPr>
        <w:t>ти</w:t>
      </w:r>
      <w:r w:rsidRPr="002C70CC">
        <w:rPr>
          <w:rFonts w:eastAsia="Calibri" w:cs="Arial"/>
          <w:spacing w:val="-2"/>
          <w:szCs w:val="20"/>
        </w:rPr>
        <w:t>в</w:t>
      </w:r>
      <w:r w:rsidRPr="002C70CC">
        <w:rPr>
          <w:rFonts w:eastAsia="Calibri" w:cs="Arial"/>
          <w:szCs w:val="20"/>
        </w:rPr>
        <w:t>о</w:t>
      </w:r>
      <w:r w:rsidRPr="002C70CC">
        <w:rPr>
          <w:rFonts w:eastAsia="Calibri" w:cs="Arial"/>
          <w:spacing w:val="3"/>
          <w:szCs w:val="20"/>
        </w:rPr>
        <w:t>пожарны</w:t>
      </w:r>
      <w:r w:rsidRPr="002C70CC">
        <w:rPr>
          <w:rFonts w:eastAsia="Calibri" w:cs="Arial"/>
          <w:szCs w:val="20"/>
        </w:rPr>
        <w:t>й</w:t>
      </w:r>
      <w:r w:rsidRPr="002C70CC">
        <w:rPr>
          <w:rFonts w:eastAsia="Calibri" w:cs="Arial"/>
          <w:spacing w:val="21"/>
          <w:szCs w:val="20"/>
        </w:rPr>
        <w:t xml:space="preserve"> </w:t>
      </w:r>
      <w:r w:rsidRPr="002C70CC">
        <w:rPr>
          <w:rFonts w:eastAsia="Calibri" w:cs="Arial"/>
          <w:spacing w:val="1"/>
          <w:szCs w:val="20"/>
        </w:rPr>
        <w:t>в</w:t>
      </w:r>
      <w:r w:rsidRPr="002C70CC">
        <w:rPr>
          <w:rFonts w:eastAsia="Calibri" w:cs="Arial"/>
          <w:spacing w:val="-1"/>
          <w:szCs w:val="20"/>
        </w:rPr>
        <w:t>о</w:t>
      </w:r>
      <w:r w:rsidRPr="002C70CC">
        <w:rPr>
          <w:rFonts w:eastAsia="Calibri" w:cs="Arial"/>
          <w:spacing w:val="3"/>
          <w:szCs w:val="20"/>
        </w:rPr>
        <w:t>допро</w:t>
      </w:r>
      <w:r w:rsidRPr="002C70CC">
        <w:rPr>
          <w:rFonts w:eastAsia="Calibri" w:cs="Arial"/>
          <w:spacing w:val="1"/>
          <w:szCs w:val="20"/>
        </w:rPr>
        <w:t>в</w:t>
      </w:r>
      <w:r w:rsidRPr="002C70CC">
        <w:rPr>
          <w:rFonts w:eastAsia="Calibri" w:cs="Arial"/>
          <w:spacing w:val="-1"/>
          <w:szCs w:val="20"/>
        </w:rPr>
        <w:t>о</w:t>
      </w:r>
      <w:r w:rsidRPr="002C70CC">
        <w:rPr>
          <w:rFonts w:eastAsia="Calibri" w:cs="Arial"/>
          <w:szCs w:val="20"/>
        </w:rPr>
        <w:t>д</w:t>
      </w:r>
      <w:r w:rsidRPr="002C70CC">
        <w:rPr>
          <w:rFonts w:eastAsia="Calibri" w:cs="Arial"/>
          <w:spacing w:val="21"/>
          <w:szCs w:val="20"/>
        </w:rPr>
        <w:t xml:space="preserve"> </w:t>
      </w:r>
      <w:r w:rsidRPr="002C70CC">
        <w:rPr>
          <w:rFonts w:eastAsia="Calibri" w:cs="Arial"/>
          <w:spacing w:val="3"/>
          <w:szCs w:val="20"/>
        </w:rPr>
        <w:t>вы</w:t>
      </w:r>
      <w:r w:rsidRPr="002C70CC">
        <w:rPr>
          <w:rFonts w:eastAsia="Calibri" w:cs="Arial"/>
          <w:spacing w:val="6"/>
          <w:szCs w:val="20"/>
        </w:rPr>
        <w:t>с</w:t>
      </w:r>
      <w:r w:rsidRPr="002C70CC">
        <w:rPr>
          <w:rFonts w:eastAsia="Calibri" w:cs="Arial"/>
          <w:spacing w:val="3"/>
          <w:szCs w:val="20"/>
        </w:rPr>
        <w:t>о</w:t>
      </w:r>
      <w:r w:rsidRPr="002C70CC">
        <w:rPr>
          <w:rFonts w:eastAsia="Calibri" w:cs="Arial"/>
          <w:spacing w:val="5"/>
          <w:szCs w:val="20"/>
        </w:rPr>
        <w:t>к</w:t>
      </w:r>
      <w:r w:rsidRPr="002C70CC">
        <w:rPr>
          <w:rFonts w:eastAsia="Calibri" w:cs="Arial"/>
          <w:spacing w:val="3"/>
          <w:szCs w:val="20"/>
        </w:rPr>
        <w:t>о</w:t>
      </w:r>
      <w:r w:rsidRPr="002C70CC">
        <w:rPr>
          <w:rFonts w:eastAsia="Calibri" w:cs="Arial"/>
          <w:spacing w:val="-1"/>
          <w:szCs w:val="20"/>
        </w:rPr>
        <w:t>г</w:t>
      </w:r>
      <w:r w:rsidRPr="002C70CC">
        <w:rPr>
          <w:rFonts w:eastAsia="Calibri" w:cs="Arial"/>
          <w:szCs w:val="20"/>
        </w:rPr>
        <w:t>о</w:t>
      </w:r>
      <w:r w:rsidRPr="002C70CC">
        <w:rPr>
          <w:rFonts w:eastAsia="Calibri" w:cs="Arial"/>
          <w:spacing w:val="21"/>
          <w:szCs w:val="20"/>
        </w:rPr>
        <w:t xml:space="preserve"> </w:t>
      </w:r>
      <w:r w:rsidRPr="002C70CC">
        <w:rPr>
          <w:rFonts w:eastAsia="Calibri" w:cs="Arial"/>
          <w:spacing w:val="3"/>
          <w:szCs w:val="20"/>
        </w:rPr>
        <w:t>да</w:t>
      </w:r>
      <w:r w:rsidRPr="002C70CC">
        <w:rPr>
          <w:rFonts w:eastAsia="Calibri" w:cs="Arial"/>
          <w:spacing w:val="-1"/>
          <w:szCs w:val="20"/>
        </w:rPr>
        <w:t>в</w:t>
      </w:r>
      <w:r w:rsidRPr="002C70CC">
        <w:rPr>
          <w:rFonts w:eastAsia="Calibri" w:cs="Arial"/>
          <w:spacing w:val="3"/>
          <w:szCs w:val="20"/>
        </w:rPr>
        <w:t>лени</w:t>
      </w:r>
      <w:r w:rsidRPr="002C70CC">
        <w:rPr>
          <w:rFonts w:eastAsia="Calibri" w:cs="Arial"/>
          <w:szCs w:val="20"/>
        </w:rPr>
        <w:t>я</w:t>
      </w:r>
      <w:r w:rsidRPr="002C70CC">
        <w:rPr>
          <w:rFonts w:eastAsia="Calibri" w:cs="Arial"/>
          <w:spacing w:val="21"/>
          <w:szCs w:val="20"/>
        </w:rPr>
        <w:t xml:space="preserve"> </w:t>
      </w:r>
      <w:r w:rsidRPr="002C70CC">
        <w:rPr>
          <w:rFonts w:eastAsia="Calibri" w:cs="Arial"/>
          <w:spacing w:val="6"/>
          <w:szCs w:val="20"/>
        </w:rPr>
        <w:t>с</w:t>
      </w:r>
      <w:r w:rsidRPr="002C70CC">
        <w:rPr>
          <w:rFonts w:eastAsia="Calibri" w:cs="Arial"/>
          <w:spacing w:val="1"/>
          <w:szCs w:val="20"/>
        </w:rPr>
        <w:t>о</w:t>
      </w:r>
      <w:r w:rsidRPr="002C70CC">
        <w:rPr>
          <w:rFonts w:eastAsia="Calibri" w:cs="Arial"/>
          <w:spacing w:val="-1"/>
          <w:szCs w:val="20"/>
        </w:rPr>
        <w:t>з</w:t>
      </w:r>
      <w:r w:rsidRPr="002C70CC">
        <w:rPr>
          <w:rFonts w:eastAsia="Calibri" w:cs="Arial"/>
          <w:spacing w:val="3"/>
          <w:szCs w:val="20"/>
        </w:rPr>
        <w:t>да</w:t>
      </w:r>
      <w:r w:rsidRPr="002C70CC">
        <w:rPr>
          <w:rFonts w:eastAsia="Calibri" w:cs="Arial"/>
          <w:spacing w:val="-3"/>
          <w:szCs w:val="20"/>
        </w:rPr>
        <w:t>е</w:t>
      </w:r>
      <w:r w:rsidRPr="002C70CC">
        <w:rPr>
          <w:rFonts w:eastAsia="Calibri" w:cs="Arial"/>
          <w:spacing w:val="1"/>
          <w:szCs w:val="20"/>
        </w:rPr>
        <w:t>т</w:t>
      </w:r>
      <w:r w:rsidRPr="002C70CC">
        <w:rPr>
          <w:rFonts w:eastAsia="Calibri" w:cs="Arial"/>
          <w:spacing w:val="3"/>
          <w:szCs w:val="20"/>
        </w:rPr>
        <w:t>с</w:t>
      </w:r>
      <w:r w:rsidRPr="002C70CC">
        <w:rPr>
          <w:rFonts w:eastAsia="Calibri" w:cs="Arial"/>
          <w:szCs w:val="20"/>
        </w:rPr>
        <w:t>я</w:t>
      </w:r>
      <w:r w:rsidRPr="002C70CC">
        <w:rPr>
          <w:rFonts w:eastAsia="Calibri" w:cs="Arial"/>
          <w:spacing w:val="21"/>
          <w:szCs w:val="20"/>
        </w:rPr>
        <w:t xml:space="preserve"> </w:t>
      </w:r>
      <w:r w:rsidRPr="002C70CC">
        <w:rPr>
          <w:rFonts w:eastAsia="Calibri" w:cs="Arial"/>
          <w:spacing w:val="1"/>
          <w:szCs w:val="20"/>
        </w:rPr>
        <w:t>т</w:t>
      </w:r>
      <w:r w:rsidRPr="002C70CC">
        <w:rPr>
          <w:rFonts w:eastAsia="Calibri" w:cs="Arial"/>
          <w:spacing w:val="-1"/>
          <w:szCs w:val="20"/>
        </w:rPr>
        <w:t>о</w:t>
      </w:r>
      <w:r w:rsidRPr="002C70CC">
        <w:rPr>
          <w:rFonts w:eastAsia="Calibri" w:cs="Arial"/>
          <w:spacing w:val="3"/>
          <w:szCs w:val="20"/>
        </w:rPr>
        <w:t>ль</w:t>
      </w:r>
      <w:r w:rsidRPr="002C70CC">
        <w:rPr>
          <w:rFonts w:eastAsia="Calibri" w:cs="Arial"/>
          <w:spacing w:val="5"/>
          <w:szCs w:val="20"/>
        </w:rPr>
        <w:t>к</w:t>
      </w:r>
      <w:r w:rsidRPr="002C70CC">
        <w:rPr>
          <w:rFonts w:eastAsia="Calibri" w:cs="Arial"/>
          <w:szCs w:val="20"/>
        </w:rPr>
        <w:t>о</w:t>
      </w:r>
      <w:r w:rsidRPr="002C70CC">
        <w:rPr>
          <w:rFonts w:eastAsia="Calibri" w:cs="Arial"/>
          <w:spacing w:val="21"/>
          <w:szCs w:val="20"/>
        </w:rPr>
        <w:t xml:space="preserve"> </w:t>
      </w:r>
      <w:r w:rsidRPr="002C70CC">
        <w:rPr>
          <w:rFonts w:eastAsia="Calibri" w:cs="Arial"/>
          <w:spacing w:val="3"/>
          <w:szCs w:val="20"/>
        </w:rPr>
        <w:t>пр</w:t>
      </w:r>
      <w:r w:rsidRPr="002C70CC">
        <w:rPr>
          <w:rFonts w:eastAsia="Calibri" w:cs="Arial"/>
          <w:szCs w:val="20"/>
        </w:rPr>
        <w:t>и</w:t>
      </w:r>
      <w:r w:rsidRPr="002C70CC">
        <w:rPr>
          <w:rFonts w:eastAsia="Calibri" w:cs="Arial"/>
          <w:spacing w:val="21"/>
          <w:szCs w:val="20"/>
        </w:rPr>
        <w:t xml:space="preserve"> </w:t>
      </w:r>
      <w:r w:rsidRPr="002C70CC">
        <w:rPr>
          <w:rFonts w:eastAsia="Calibri" w:cs="Arial"/>
          <w:spacing w:val="6"/>
          <w:szCs w:val="20"/>
        </w:rPr>
        <w:t>с</w:t>
      </w:r>
      <w:r w:rsidRPr="002C70CC">
        <w:rPr>
          <w:rFonts w:eastAsia="Calibri" w:cs="Arial"/>
          <w:spacing w:val="3"/>
          <w:szCs w:val="20"/>
        </w:rPr>
        <w:t>о</w:t>
      </w:r>
      <w:r w:rsidRPr="002C70CC">
        <w:rPr>
          <w:rFonts w:eastAsia="Calibri" w:cs="Arial"/>
          <w:spacing w:val="-1"/>
          <w:szCs w:val="20"/>
        </w:rPr>
        <w:t>о</w:t>
      </w:r>
      <w:r w:rsidRPr="002C70CC">
        <w:rPr>
          <w:rFonts w:eastAsia="Calibri" w:cs="Arial"/>
          <w:spacing w:val="3"/>
          <w:szCs w:val="20"/>
        </w:rPr>
        <w:t>т</w:t>
      </w:r>
      <w:r w:rsidRPr="002C70CC">
        <w:rPr>
          <w:rFonts w:eastAsia="Calibri" w:cs="Arial"/>
          <w:spacing w:val="1"/>
          <w:szCs w:val="20"/>
        </w:rPr>
        <w:t>в</w:t>
      </w:r>
      <w:r w:rsidRPr="002C70CC">
        <w:rPr>
          <w:rFonts w:eastAsia="Calibri" w:cs="Arial"/>
          <w:spacing w:val="-3"/>
          <w:szCs w:val="20"/>
        </w:rPr>
        <w:t>е</w:t>
      </w:r>
      <w:r w:rsidRPr="002C70CC">
        <w:rPr>
          <w:rFonts w:eastAsia="Calibri" w:cs="Arial"/>
          <w:spacing w:val="1"/>
          <w:szCs w:val="20"/>
        </w:rPr>
        <w:t>т</w:t>
      </w:r>
      <w:r w:rsidRPr="002C70CC">
        <w:rPr>
          <w:rFonts w:eastAsia="Calibri" w:cs="Arial"/>
          <w:spacing w:val="3"/>
          <w:szCs w:val="20"/>
        </w:rPr>
        <w:t>ст</w:t>
      </w:r>
      <w:r w:rsidRPr="002C70CC">
        <w:rPr>
          <w:rFonts w:eastAsia="Calibri" w:cs="Arial"/>
          <w:spacing w:val="-1"/>
          <w:szCs w:val="20"/>
        </w:rPr>
        <w:t>в</w:t>
      </w:r>
      <w:r w:rsidRPr="002C70CC">
        <w:rPr>
          <w:rFonts w:eastAsia="Calibri" w:cs="Arial"/>
          <w:spacing w:val="3"/>
          <w:szCs w:val="20"/>
        </w:rPr>
        <w:t>ую</w:t>
      </w:r>
      <w:r w:rsidRPr="002C70CC">
        <w:rPr>
          <w:rFonts w:eastAsia="Calibri" w:cs="Arial"/>
          <w:spacing w:val="1"/>
          <w:szCs w:val="20"/>
        </w:rPr>
        <w:t>щ</w:t>
      </w:r>
      <w:r w:rsidRPr="002C70CC">
        <w:rPr>
          <w:rFonts w:eastAsia="Calibri" w:cs="Arial"/>
          <w:spacing w:val="3"/>
          <w:szCs w:val="20"/>
        </w:rPr>
        <w:t>е</w:t>
      </w:r>
      <w:r w:rsidRPr="002C70CC">
        <w:rPr>
          <w:rFonts w:eastAsia="Calibri" w:cs="Arial"/>
          <w:szCs w:val="20"/>
        </w:rPr>
        <w:t>м</w:t>
      </w:r>
      <w:r w:rsidRPr="002C70CC">
        <w:rPr>
          <w:rFonts w:eastAsia="Calibri" w:cs="Arial"/>
          <w:spacing w:val="21"/>
          <w:szCs w:val="20"/>
        </w:rPr>
        <w:t xml:space="preserve"> </w:t>
      </w:r>
      <w:r w:rsidRPr="002C70CC">
        <w:rPr>
          <w:rFonts w:eastAsia="Calibri" w:cs="Arial"/>
          <w:spacing w:val="3"/>
          <w:szCs w:val="20"/>
        </w:rPr>
        <w:t>обосно</w:t>
      </w:r>
      <w:r w:rsidRPr="002C70CC">
        <w:rPr>
          <w:rFonts w:eastAsia="Calibri" w:cs="Arial"/>
          <w:spacing w:val="1"/>
          <w:szCs w:val="20"/>
        </w:rPr>
        <w:t>в</w:t>
      </w:r>
      <w:r w:rsidRPr="002C70CC">
        <w:rPr>
          <w:rFonts w:eastAsia="Calibri" w:cs="Arial"/>
          <w:spacing w:val="3"/>
          <w:szCs w:val="20"/>
        </w:rPr>
        <w:t>ании</w:t>
      </w:r>
      <w:r w:rsidRPr="002C70CC">
        <w:rPr>
          <w:rFonts w:cs="Arial"/>
          <w:spacing w:val="3"/>
          <w:szCs w:val="20"/>
        </w:rPr>
        <w:t>)</w:t>
      </w:r>
      <w:r w:rsidRPr="002C70CC">
        <w:rPr>
          <w:rFonts w:eastAsia="Calibri" w:cs="Arial"/>
          <w:spacing w:val="3"/>
          <w:szCs w:val="20"/>
        </w:rPr>
        <w:t>.</w:t>
      </w:r>
    </w:p>
    <w:p w:rsidR="00635081" w:rsidRPr="002C70CC" w:rsidRDefault="00635081" w:rsidP="00635081">
      <w:pPr>
        <w:widowControl w:val="0"/>
        <w:autoSpaceDE w:val="0"/>
        <w:autoSpaceDN w:val="0"/>
        <w:adjustRightInd w:val="0"/>
        <w:ind w:firstLine="567"/>
        <w:jc w:val="both"/>
        <w:rPr>
          <w:rFonts w:cs="Arial"/>
          <w:spacing w:val="5"/>
          <w:szCs w:val="20"/>
        </w:rPr>
      </w:pPr>
      <w:r w:rsidRPr="002C70CC">
        <w:rPr>
          <w:rFonts w:eastAsia="Calibri" w:cs="Arial"/>
          <w:spacing w:val="-1"/>
          <w:szCs w:val="20"/>
        </w:rPr>
        <w:t>Минимальны</w:t>
      </w:r>
      <w:r w:rsidRPr="002C70CC">
        <w:rPr>
          <w:rFonts w:eastAsia="Calibri" w:cs="Arial"/>
          <w:szCs w:val="20"/>
        </w:rPr>
        <w:t>й</w:t>
      </w:r>
      <w:r w:rsidRPr="002C70CC">
        <w:rPr>
          <w:rFonts w:eastAsia="Calibri" w:cs="Arial"/>
          <w:spacing w:val="-8"/>
          <w:szCs w:val="20"/>
        </w:rPr>
        <w:t xml:space="preserve"> </w:t>
      </w:r>
      <w:r w:rsidRPr="002C70CC">
        <w:rPr>
          <w:rFonts w:eastAsia="Calibri" w:cs="Arial"/>
          <w:spacing w:val="-1"/>
          <w:szCs w:val="20"/>
        </w:rPr>
        <w:t>с</w:t>
      </w:r>
      <w:r w:rsidRPr="002C70CC">
        <w:rPr>
          <w:rFonts w:eastAsia="Calibri" w:cs="Arial"/>
          <w:spacing w:val="-3"/>
          <w:szCs w:val="20"/>
        </w:rPr>
        <w:t>в</w:t>
      </w:r>
      <w:r w:rsidRPr="002C70CC">
        <w:rPr>
          <w:rFonts w:eastAsia="Calibri" w:cs="Arial"/>
          <w:spacing w:val="-1"/>
          <w:szCs w:val="20"/>
        </w:rPr>
        <w:t>об</w:t>
      </w:r>
      <w:r w:rsidRPr="002C70CC">
        <w:rPr>
          <w:rFonts w:eastAsia="Calibri" w:cs="Arial"/>
          <w:spacing w:val="-5"/>
          <w:szCs w:val="20"/>
        </w:rPr>
        <w:t>о</w:t>
      </w:r>
      <w:r w:rsidRPr="002C70CC">
        <w:rPr>
          <w:rFonts w:eastAsia="Calibri" w:cs="Arial"/>
          <w:spacing w:val="-1"/>
          <w:szCs w:val="20"/>
        </w:rPr>
        <w:t>дны</w:t>
      </w:r>
      <w:r w:rsidRPr="002C70CC">
        <w:rPr>
          <w:rFonts w:eastAsia="Calibri" w:cs="Arial"/>
          <w:szCs w:val="20"/>
        </w:rPr>
        <w:t>й</w:t>
      </w:r>
      <w:r w:rsidRPr="002C70CC">
        <w:rPr>
          <w:rFonts w:eastAsia="Calibri" w:cs="Arial"/>
          <w:spacing w:val="-8"/>
          <w:szCs w:val="20"/>
        </w:rPr>
        <w:t xml:space="preserve"> </w:t>
      </w:r>
      <w:r w:rsidRPr="002C70CC">
        <w:rPr>
          <w:rFonts w:eastAsia="Calibri" w:cs="Arial"/>
          <w:spacing w:val="-1"/>
          <w:szCs w:val="20"/>
        </w:rPr>
        <w:t>напо</w:t>
      </w:r>
      <w:r w:rsidRPr="002C70CC">
        <w:rPr>
          <w:rFonts w:eastAsia="Calibri" w:cs="Arial"/>
          <w:szCs w:val="20"/>
        </w:rPr>
        <w:t>р</w:t>
      </w:r>
      <w:r w:rsidRPr="002C70CC">
        <w:rPr>
          <w:rFonts w:eastAsia="Calibri" w:cs="Arial"/>
          <w:spacing w:val="-8"/>
          <w:szCs w:val="20"/>
        </w:rPr>
        <w:t xml:space="preserve"> </w:t>
      </w:r>
      <w:r w:rsidRPr="002C70CC">
        <w:rPr>
          <w:rFonts w:eastAsia="Calibri" w:cs="Arial"/>
          <w:szCs w:val="20"/>
        </w:rPr>
        <w:t>в</w:t>
      </w:r>
      <w:r w:rsidRPr="002C70CC">
        <w:rPr>
          <w:rFonts w:eastAsia="Calibri" w:cs="Arial"/>
          <w:spacing w:val="-8"/>
          <w:szCs w:val="20"/>
        </w:rPr>
        <w:t xml:space="preserve"> </w:t>
      </w:r>
      <w:r w:rsidRPr="002C70CC">
        <w:rPr>
          <w:rFonts w:eastAsia="Calibri" w:cs="Arial"/>
          <w:spacing w:val="-1"/>
          <w:szCs w:val="20"/>
        </w:rPr>
        <w:t>с</w:t>
      </w:r>
      <w:r w:rsidRPr="002C70CC">
        <w:rPr>
          <w:rFonts w:eastAsia="Calibri" w:cs="Arial"/>
          <w:spacing w:val="-8"/>
          <w:szCs w:val="20"/>
        </w:rPr>
        <w:t>е</w:t>
      </w:r>
      <w:r w:rsidRPr="002C70CC">
        <w:rPr>
          <w:rFonts w:eastAsia="Calibri" w:cs="Arial"/>
          <w:spacing w:val="-1"/>
          <w:szCs w:val="20"/>
        </w:rPr>
        <w:t>т</w:t>
      </w:r>
      <w:r w:rsidRPr="002C70CC">
        <w:rPr>
          <w:rFonts w:eastAsia="Calibri" w:cs="Arial"/>
          <w:szCs w:val="20"/>
        </w:rPr>
        <w:t>и</w:t>
      </w:r>
      <w:r w:rsidRPr="002C70CC">
        <w:rPr>
          <w:rFonts w:eastAsia="Calibri" w:cs="Arial"/>
          <w:spacing w:val="-8"/>
          <w:szCs w:val="20"/>
        </w:rPr>
        <w:t xml:space="preserve"> </w:t>
      </w:r>
      <w:r w:rsidRPr="002C70CC">
        <w:rPr>
          <w:rFonts w:eastAsia="Calibri" w:cs="Arial"/>
          <w:spacing w:val="-1"/>
          <w:szCs w:val="20"/>
        </w:rPr>
        <w:t>пр</w:t>
      </w:r>
      <w:r w:rsidRPr="002C70CC">
        <w:rPr>
          <w:rFonts w:eastAsia="Calibri" w:cs="Arial"/>
          <w:spacing w:val="-5"/>
          <w:szCs w:val="20"/>
        </w:rPr>
        <w:t>о</w:t>
      </w:r>
      <w:r w:rsidRPr="002C70CC">
        <w:rPr>
          <w:rFonts w:eastAsia="Calibri" w:cs="Arial"/>
          <w:spacing w:val="-1"/>
          <w:szCs w:val="20"/>
        </w:rPr>
        <w:t>ти</w:t>
      </w:r>
      <w:r w:rsidRPr="002C70CC">
        <w:rPr>
          <w:rFonts w:eastAsia="Calibri" w:cs="Arial"/>
          <w:spacing w:val="-3"/>
          <w:szCs w:val="20"/>
        </w:rPr>
        <w:t>в</w:t>
      </w:r>
      <w:r w:rsidRPr="002C70CC">
        <w:rPr>
          <w:rFonts w:eastAsia="Calibri" w:cs="Arial"/>
          <w:spacing w:val="-1"/>
          <w:szCs w:val="20"/>
        </w:rPr>
        <w:t>опожарно</w:t>
      </w:r>
      <w:r w:rsidRPr="002C70CC">
        <w:rPr>
          <w:rFonts w:eastAsia="Calibri" w:cs="Arial"/>
          <w:spacing w:val="-6"/>
          <w:szCs w:val="20"/>
        </w:rPr>
        <w:t>г</w:t>
      </w:r>
      <w:r w:rsidRPr="002C70CC">
        <w:rPr>
          <w:rFonts w:eastAsia="Calibri" w:cs="Arial"/>
          <w:szCs w:val="20"/>
        </w:rPr>
        <w:t>о</w:t>
      </w:r>
      <w:r w:rsidRPr="002C70CC">
        <w:rPr>
          <w:rFonts w:eastAsia="Calibri" w:cs="Arial"/>
          <w:spacing w:val="-8"/>
          <w:szCs w:val="20"/>
        </w:rPr>
        <w:t xml:space="preserve"> </w:t>
      </w:r>
      <w:r w:rsidRPr="002C70CC">
        <w:rPr>
          <w:rFonts w:eastAsia="Calibri" w:cs="Arial"/>
          <w:spacing w:val="-3"/>
          <w:szCs w:val="20"/>
        </w:rPr>
        <w:t>в</w:t>
      </w:r>
      <w:r w:rsidRPr="002C70CC">
        <w:rPr>
          <w:rFonts w:eastAsia="Calibri" w:cs="Arial"/>
          <w:spacing w:val="-5"/>
          <w:szCs w:val="20"/>
        </w:rPr>
        <w:t>о</w:t>
      </w:r>
      <w:r w:rsidRPr="002C70CC">
        <w:rPr>
          <w:rFonts w:eastAsia="Calibri" w:cs="Arial"/>
          <w:spacing w:val="-1"/>
          <w:szCs w:val="20"/>
        </w:rPr>
        <w:t>допро</w:t>
      </w:r>
      <w:r w:rsidRPr="002C70CC">
        <w:rPr>
          <w:rFonts w:eastAsia="Calibri" w:cs="Arial"/>
          <w:spacing w:val="-3"/>
          <w:szCs w:val="20"/>
        </w:rPr>
        <w:t>в</w:t>
      </w:r>
      <w:r w:rsidRPr="002C70CC">
        <w:rPr>
          <w:rFonts w:eastAsia="Calibri" w:cs="Arial"/>
          <w:spacing w:val="-5"/>
          <w:szCs w:val="20"/>
        </w:rPr>
        <w:t>о</w:t>
      </w:r>
      <w:r w:rsidRPr="002C70CC">
        <w:rPr>
          <w:rFonts w:eastAsia="Calibri" w:cs="Arial"/>
          <w:spacing w:val="-1"/>
          <w:szCs w:val="20"/>
        </w:rPr>
        <w:t>д</w:t>
      </w:r>
      <w:r w:rsidRPr="002C70CC">
        <w:rPr>
          <w:rFonts w:eastAsia="Calibri" w:cs="Arial"/>
          <w:szCs w:val="20"/>
        </w:rPr>
        <w:t>а</w:t>
      </w:r>
      <w:r w:rsidRPr="002C70CC">
        <w:rPr>
          <w:rFonts w:eastAsia="Calibri" w:cs="Arial"/>
          <w:spacing w:val="-8"/>
          <w:szCs w:val="20"/>
        </w:rPr>
        <w:t xml:space="preserve"> </w:t>
      </w:r>
      <w:r w:rsidRPr="002C70CC">
        <w:rPr>
          <w:rFonts w:eastAsia="Calibri" w:cs="Arial"/>
          <w:spacing w:val="-1"/>
          <w:szCs w:val="20"/>
        </w:rPr>
        <w:t>низ</w:t>
      </w:r>
      <w:r w:rsidRPr="002C70CC">
        <w:rPr>
          <w:rFonts w:eastAsia="Calibri" w:cs="Arial"/>
          <w:spacing w:val="1"/>
          <w:szCs w:val="20"/>
        </w:rPr>
        <w:t>к</w:t>
      </w:r>
      <w:r w:rsidRPr="002C70CC">
        <w:rPr>
          <w:rFonts w:eastAsia="Calibri" w:cs="Arial"/>
          <w:spacing w:val="-1"/>
          <w:szCs w:val="20"/>
        </w:rPr>
        <w:t>о</w:t>
      </w:r>
      <w:r w:rsidRPr="002C70CC">
        <w:rPr>
          <w:rFonts w:eastAsia="Calibri" w:cs="Arial"/>
          <w:spacing w:val="-6"/>
          <w:szCs w:val="20"/>
        </w:rPr>
        <w:t>г</w:t>
      </w:r>
      <w:r w:rsidRPr="002C70CC">
        <w:rPr>
          <w:rFonts w:eastAsia="Calibri" w:cs="Arial"/>
          <w:szCs w:val="20"/>
        </w:rPr>
        <w:t>о</w:t>
      </w:r>
      <w:r w:rsidRPr="002C70CC">
        <w:rPr>
          <w:rFonts w:eastAsia="Calibri" w:cs="Arial"/>
          <w:spacing w:val="-8"/>
          <w:szCs w:val="20"/>
        </w:rPr>
        <w:t xml:space="preserve"> </w:t>
      </w:r>
      <w:r w:rsidRPr="002C70CC">
        <w:rPr>
          <w:rFonts w:eastAsia="Calibri" w:cs="Arial"/>
          <w:spacing w:val="-1"/>
          <w:szCs w:val="20"/>
        </w:rPr>
        <w:t>да</w:t>
      </w:r>
      <w:r w:rsidRPr="002C70CC">
        <w:rPr>
          <w:rFonts w:eastAsia="Calibri" w:cs="Arial"/>
          <w:spacing w:val="-6"/>
          <w:szCs w:val="20"/>
        </w:rPr>
        <w:t>в</w:t>
      </w:r>
      <w:r w:rsidRPr="002C70CC">
        <w:rPr>
          <w:rFonts w:eastAsia="Calibri" w:cs="Arial"/>
          <w:spacing w:val="-1"/>
          <w:szCs w:val="20"/>
        </w:rPr>
        <w:t>лени</w:t>
      </w:r>
      <w:r w:rsidRPr="002C70CC">
        <w:rPr>
          <w:rFonts w:eastAsia="Calibri" w:cs="Arial"/>
          <w:szCs w:val="20"/>
        </w:rPr>
        <w:t>я</w:t>
      </w:r>
      <w:r w:rsidRPr="002C70CC">
        <w:rPr>
          <w:rFonts w:eastAsia="Calibri" w:cs="Arial"/>
          <w:spacing w:val="-8"/>
          <w:szCs w:val="20"/>
        </w:rPr>
        <w:t xml:space="preserve"> </w:t>
      </w:r>
      <w:r w:rsidRPr="002C70CC">
        <w:rPr>
          <w:rFonts w:eastAsia="Calibri" w:cs="Arial"/>
          <w:spacing w:val="-1"/>
          <w:szCs w:val="20"/>
        </w:rPr>
        <w:t xml:space="preserve">(на </w:t>
      </w:r>
      <w:r w:rsidRPr="002C70CC">
        <w:rPr>
          <w:rFonts w:eastAsia="Calibri" w:cs="Arial"/>
          <w:spacing w:val="-2"/>
          <w:szCs w:val="20"/>
        </w:rPr>
        <w:t>у</w:t>
      </w:r>
      <w:r w:rsidRPr="002C70CC">
        <w:rPr>
          <w:rFonts w:eastAsia="Calibri" w:cs="Arial"/>
          <w:szCs w:val="20"/>
        </w:rPr>
        <w:t>ровне</w:t>
      </w:r>
      <w:r w:rsidRPr="002C70CC">
        <w:rPr>
          <w:rFonts w:eastAsia="Calibri" w:cs="Arial"/>
          <w:spacing w:val="5"/>
          <w:szCs w:val="20"/>
        </w:rPr>
        <w:t xml:space="preserve"> </w:t>
      </w:r>
      <w:r w:rsidRPr="002C70CC">
        <w:rPr>
          <w:rFonts w:eastAsia="Calibri" w:cs="Arial"/>
          <w:szCs w:val="20"/>
        </w:rPr>
        <w:t>по</w:t>
      </w:r>
      <w:r w:rsidRPr="002C70CC">
        <w:rPr>
          <w:rFonts w:eastAsia="Calibri" w:cs="Arial"/>
          <w:spacing w:val="-2"/>
          <w:szCs w:val="20"/>
        </w:rPr>
        <w:t>в</w:t>
      </w:r>
      <w:r w:rsidRPr="002C70CC">
        <w:rPr>
          <w:rFonts w:eastAsia="Calibri" w:cs="Arial"/>
          <w:szCs w:val="20"/>
        </w:rPr>
        <w:t>е</w:t>
      </w:r>
      <w:r w:rsidRPr="002C70CC">
        <w:rPr>
          <w:rFonts w:eastAsia="Calibri" w:cs="Arial"/>
          <w:spacing w:val="-2"/>
          <w:szCs w:val="20"/>
        </w:rPr>
        <w:t>р</w:t>
      </w:r>
      <w:r w:rsidRPr="002C70CC">
        <w:rPr>
          <w:rFonts w:eastAsia="Calibri" w:cs="Arial"/>
          <w:szCs w:val="20"/>
        </w:rPr>
        <w:t>хности</w:t>
      </w:r>
      <w:r w:rsidRPr="002C70CC">
        <w:rPr>
          <w:rFonts w:eastAsia="Calibri" w:cs="Arial"/>
          <w:spacing w:val="5"/>
          <w:szCs w:val="20"/>
        </w:rPr>
        <w:t xml:space="preserve"> </w:t>
      </w:r>
      <w:r w:rsidRPr="002C70CC">
        <w:rPr>
          <w:rFonts w:eastAsia="Calibri" w:cs="Arial"/>
          <w:spacing w:val="-2"/>
          <w:szCs w:val="20"/>
        </w:rPr>
        <w:t>з</w:t>
      </w:r>
      <w:r w:rsidRPr="002C70CC">
        <w:rPr>
          <w:rFonts w:eastAsia="Calibri" w:cs="Arial"/>
          <w:szCs w:val="20"/>
        </w:rPr>
        <w:t>емли)</w:t>
      </w:r>
      <w:r w:rsidRPr="002C70CC">
        <w:rPr>
          <w:rFonts w:eastAsia="Calibri" w:cs="Arial"/>
          <w:spacing w:val="5"/>
          <w:szCs w:val="20"/>
        </w:rPr>
        <w:t xml:space="preserve"> </w:t>
      </w:r>
      <w:r w:rsidRPr="002C70CC">
        <w:rPr>
          <w:rFonts w:eastAsia="Calibri" w:cs="Arial"/>
          <w:szCs w:val="20"/>
        </w:rPr>
        <w:t>при</w:t>
      </w:r>
      <w:r w:rsidRPr="002C70CC">
        <w:rPr>
          <w:rFonts w:eastAsia="Calibri" w:cs="Arial"/>
          <w:spacing w:val="5"/>
          <w:szCs w:val="20"/>
        </w:rPr>
        <w:t xml:space="preserve"> </w:t>
      </w:r>
      <w:r w:rsidRPr="002C70CC">
        <w:rPr>
          <w:rFonts w:eastAsia="Calibri" w:cs="Arial"/>
          <w:szCs w:val="20"/>
        </w:rPr>
        <w:t>пожар</w:t>
      </w:r>
      <w:r w:rsidRPr="002C70CC">
        <w:rPr>
          <w:rFonts w:eastAsia="Calibri" w:cs="Arial"/>
          <w:spacing w:val="-4"/>
          <w:szCs w:val="20"/>
        </w:rPr>
        <w:t>о</w:t>
      </w:r>
      <w:r w:rsidRPr="002C70CC">
        <w:rPr>
          <w:rFonts w:eastAsia="Calibri" w:cs="Arial"/>
          <w:spacing w:val="2"/>
          <w:szCs w:val="20"/>
        </w:rPr>
        <w:t>т</w:t>
      </w:r>
      <w:r w:rsidRPr="002C70CC">
        <w:rPr>
          <w:rFonts w:eastAsia="Calibri" w:cs="Arial"/>
          <w:szCs w:val="20"/>
        </w:rPr>
        <w:t>ушении</w:t>
      </w:r>
      <w:r w:rsidRPr="002C70CC">
        <w:rPr>
          <w:rFonts w:eastAsia="Calibri" w:cs="Arial"/>
          <w:spacing w:val="5"/>
          <w:szCs w:val="20"/>
        </w:rPr>
        <w:t xml:space="preserve"> </w:t>
      </w:r>
      <w:r w:rsidRPr="002C70CC">
        <w:rPr>
          <w:rFonts w:eastAsia="Calibri" w:cs="Arial"/>
          <w:szCs w:val="20"/>
        </w:rPr>
        <w:t>д</w:t>
      </w:r>
      <w:r w:rsidRPr="002C70CC">
        <w:rPr>
          <w:rFonts w:eastAsia="Calibri" w:cs="Arial"/>
          <w:spacing w:val="-4"/>
          <w:szCs w:val="20"/>
        </w:rPr>
        <w:t>о</w:t>
      </w:r>
      <w:r w:rsidRPr="002C70CC">
        <w:rPr>
          <w:rFonts w:eastAsia="Calibri" w:cs="Arial"/>
          <w:szCs w:val="20"/>
        </w:rPr>
        <w:t>лжен</w:t>
      </w:r>
      <w:r w:rsidRPr="002C70CC">
        <w:rPr>
          <w:rFonts w:eastAsia="Calibri" w:cs="Arial"/>
          <w:spacing w:val="5"/>
          <w:szCs w:val="20"/>
        </w:rPr>
        <w:t xml:space="preserve"> </w:t>
      </w:r>
      <w:r w:rsidRPr="002C70CC">
        <w:rPr>
          <w:rFonts w:eastAsia="Calibri" w:cs="Arial"/>
          <w:szCs w:val="20"/>
        </w:rPr>
        <w:t>быть</w:t>
      </w:r>
      <w:r w:rsidRPr="002C70CC">
        <w:rPr>
          <w:rFonts w:eastAsia="Calibri" w:cs="Arial"/>
          <w:spacing w:val="5"/>
          <w:szCs w:val="20"/>
        </w:rPr>
        <w:t xml:space="preserve"> </w:t>
      </w:r>
      <w:r w:rsidRPr="002C70CC">
        <w:rPr>
          <w:rFonts w:eastAsia="Calibri" w:cs="Arial"/>
          <w:szCs w:val="20"/>
        </w:rPr>
        <w:t>не</w:t>
      </w:r>
      <w:r w:rsidRPr="002C70CC">
        <w:rPr>
          <w:rFonts w:eastAsia="Calibri" w:cs="Arial"/>
          <w:spacing w:val="5"/>
          <w:szCs w:val="20"/>
        </w:rPr>
        <w:t xml:space="preserve"> </w:t>
      </w:r>
      <w:r w:rsidRPr="002C70CC">
        <w:rPr>
          <w:rFonts w:eastAsia="Calibri" w:cs="Arial"/>
          <w:szCs w:val="20"/>
        </w:rPr>
        <w:t>менее</w:t>
      </w:r>
      <w:r w:rsidRPr="002C70CC">
        <w:rPr>
          <w:rFonts w:eastAsia="Calibri" w:cs="Arial"/>
          <w:spacing w:val="5"/>
          <w:szCs w:val="20"/>
        </w:rPr>
        <w:t xml:space="preserve"> </w:t>
      </w:r>
      <w:r w:rsidRPr="002C70CC">
        <w:rPr>
          <w:rFonts w:eastAsia="Calibri" w:cs="Arial"/>
          <w:szCs w:val="20"/>
        </w:rPr>
        <w:t>10</w:t>
      </w:r>
      <w:r w:rsidRPr="002C70CC">
        <w:rPr>
          <w:rFonts w:cs="Arial"/>
          <w:spacing w:val="5"/>
          <w:szCs w:val="20"/>
        </w:rPr>
        <w:t> </w:t>
      </w:r>
      <w:r w:rsidRPr="002C70CC">
        <w:rPr>
          <w:rFonts w:eastAsia="Calibri" w:cs="Arial"/>
          <w:szCs w:val="20"/>
        </w:rPr>
        <w:t>м.</w:t>
      </w:r>
      <w:r w:rsidRPr="002C70CC">
        <w:rPr>
          <w:rFonts w:eastAsia="Calibri" w:cs="Arial"/>
          <w:spacing w:val="5"/>
          <w:szCs w:val="20"/>
        </w:rPr>
        <w:t xml:space="preserve"> </w:t>
      </w:r>
    </w:p>
    <w:p w:rsidR="00635081" w:rsidRPr="002C70CC" w:rsidRDefault="00635081" w:rsidP="00635081">
      <w:pPr>
        <w:widowControl w:val="0"/>
        <w:autoSpaceDE w:val="0"/>
        <w:autoSpaceDN w:val="0"/>
        <w:adjustRightInd w:val="0"/>
        <w:ind w:firstLine="567"/>
        <w:jc w:val="both"/>
        <w:rPr>
          <w:rFonts w:cs="Arial"/>
          <w:szCs w:val="20"/>
        </w:rPr>
      </w:pPr>
      <w:r w:rsidRPr="002C70CC">
        <w:rPr>
          <w:rFonts w:eastAsia="Calibri" w:cs="Arial"/>
          <w:spacing w:val="1"/>
          <w:szCs w:val="20"/>
        </w:rPr>
        <w:t>С</w:t>
      </w:r>
      <w:r w:rsidRPr="002C70CC">
        <w:rPr>
          <w:rFonts w:eastAsia="Calibri" w:cs="Arial"/>
          <w:spacing w:val="-1"/>
          <w:szCs w:val="20"/>
        </w:rPr>
        <w:t>в</w:t>
      </w:r>
      <w:r w:rsidRPr="002C70CC">
        <w:rPr>
          <w:rFonts w:eastAsia="Calibri" w:cs="Arial"/>
          <w:spacing w:val="1"/>
          <w:szCs w:val="20"/>
        </w:rPr>
        <w:t>об</w:t>
      </w:r>
      <w:r w:rsidRPr="002C70CC">
        <w:rPr>
          <w:rFonts w:eastAsia="Calibri" w:cs="Arial"/>
          <w:spacing w:val="-3"/>
          <w:szCs w:val="20"/>
        </w:rPr>
        <w:t>о</w:t>
      </w:r>
      <w:r w:rsidRPr="002C70CC">
        <w:rPr>
          <w:rFonts w:eastAsia="Calibri" w:cs="Arial"/>
          <w:spacing w:val="1"/>
          <w:szCs w:val="20"/>
        </w:rPr>
        <w:t xml:space="preserve">дный </w:t>
      </w:r>
      <w:r w:rsidRPr="002C70CC">
        <w:rPr>
          <w:rFonts w:eastAsia="Calibri" w:cs="Arial"/>
          <w:szCs w:val="20"/>
        </w:rPr>
        <w:t>напор в с</w:t>
      </w:r>
      <w:r w:rsidRPr="002C70CC">
        <w:rPr>
          <w:rFonts w:eastAsia="Calibri" w:cs="Arial"/>
          <w:spacing w:val="-7"/>
          <w:szCs w:val="20"/>
        </w:rPr>
        <w:t>е</w:t>
      </w:r>
      <w:r w:rsidRPr="002C70CC">
        <w:rPr>
          <w:rFonts w:eastAsia="Calibri" w:cs="Arial"/>
          <w:szCs w:val="20"/>
        </w:rPr>
        <w:t>ти о</w:t>
      </w:r>
      <w:r w:rsidRPr="002C70CC">
        <w:rPr>
          <w:rFonts w:eastAsia="Calibri" w:cs="Arial"/>
          <w:spacing w:val="-7"/>
          <w:szCs w:val="20"/>
        </w:rPr>
        <w:t>б</w:t>
      </w:r>
      <w:r w:rsidRPr="002C70CC">
        <w:rPr>
          <w:rFonts w:eastAsia="Calibri" w:cs="Arial"/>
          <w:szCs w:val="20"/>
        </w:rPr>
        <w:t>ъ</w:t>
      </w:r>
      <w:r w:rsidRPr="002C70CC">
        <w:rPr>
          <w:rFonts w:eastAsia="Calibri" w:cs="Arial"/>
          <w:spacing w:val="-4"/>
          <w:szCs w:val="20"/>
        </w:rPr>
        <w:t>е</w:t>
      </w:r>
      <w:r w:rsidRPr="002C70CC">
        <w:rPr>
          <w:rFonts w:eastAsia="Calibri" w:cs="Arial"/>
          <w:szCs w:val="20"/>
        </w:rPr>
        <w:t>диненно</w:t>
      </w:r>
      <w:r w:rsidRPr="002C70CC">
        <w:rPr>
          <w:rFonts w:eastAsia="Calibri" w:cs="Arial"/>
          <w:spacing w:val="-4"/>
          <w:szCs w:val="20"/>
        </w:rPr>
        <w:t>г</w:t>
      </w:r>
      <w:r w:rsidRPr="002C70CC">
        <w:rPr>
          <w:rFonts w:eastAsia="Calibri" w:cs="Arial"/>
          <w:szCs w:val="20"/>
        </w:rPr>
        <w:t xml:space="preserve">о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допро</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да д</w:t>
      </w:r>
      <w:r w:rsidRPr="002C70CC">
        <w:rPr>
          <w:rFonts w:eastAsia="Calibri" w:cs="Arial"/>
          <w:spacing w:val="-4"/>
          <w:szCs w:val="20"/>
        </w:rPr>
        <w:t>о</w:t>
      </w:r>
      <w:r w:rsidRPr="002C70CC">
        <w:rPr>
          <w:rFonts w:cs="Arial"/>
          <w:szCs w:val="20"/>
        </w:rPr>
        <w:t>лжен быть не менее 10 </w:t>
      </w:r>
      <w:r w:rsidRPr="002C70CC">
        <w:rPr>
          <w:rFonts w:eastAsia="Calibri" w:cs="Arial"/>
          <w:szCs w:val="20"/>
        </w:rPr>
        <w:t>м и не б</w:t>
      </w:r>
      <w:r w:rsidRPr="002C70CC">
        <w:rPr>
          <w:rFonts w:eastAsia="Calibri" w:cs="Arial"/>
          <w:spacing w:val="-4"/>
          <w:szCs w:val="20"/>
        </w:rPr>
        <w:t>о</w:t>
      </w:r>
      <w:r w:rsidRPr="002C70CC">
        <w:rPr>
          <w:rFonts w:eastAsia="Calibri" w:cs="Arial"/>
          <w:szCs w:val="20"/>
        </w:rPr>
        <w:t>лее 60</w:t>
      </w:r>
      <w:r w:rsidRPr="002C70CC">
        <w:rPr>
          <w:rFonts w:cs="Arial"/>
          <w:szCs w:val="20"/>
        </w:rPr>
        <w:t> </w:t>
      </w:r>
      <w:r w:rsidRPr="002C70CC">
        <w:rPr>
          <w:rFonts w:eastAsia="Calibri" w:cs="Arial"/>
          <w:szCs w:val="20"/>
        </w:rPr>
        <w:t>м.</w:t>
      </w:r>
    </w:p>
    <w:p w:rsidR="00635081" w:rsidRPr="002C70CC" w:rsidRDefault="00635081" w:rsidP="00635081">
      <w:pPr>
        <w:ind w:firstLine="567"/>
        <w:jc w:val="both"/>
      </w:pPr>
      <w:r w:rsidRPr="002C70CC">
        <w:t>Объединенный хозяйственно-питьевой и производственные водопроводы поселения –</w:t>
      </w:r>
      <w:r w:rsidRPr="002C70CC">
        <w:rPr>
          <w:rFonts w:eastAsia="Calibri" w:cs="Times New Roman"/>
        </w:rPr>
        <w:t xml:space="preserve"> относит</w:t>
      </w:r>
      <w:r w:rsidRPr="002C70CC">
        <w:t xml:space="preserve">ся к </w:t>
      </w:r>
      <w:r w:rsidRPr="002C70CC">
        <w:rPr>
          <w:lang w:val="en-US"/>
        </w:rPr>
        <w:t>I</w:t>
      </w:r>
      <w:r w:rsidRPr="002C70CC">
        <w:rPr>
          <w:rFonts w:eastAsia="Calibri" w:cs="Times New Roman"/>
        </w:rPr>
        <w:t>I</w:t>
      </w:r>
      <w:r w:rsidRPr="002C70CC">
        <w:rPr>
          <w:rFonts w:eastAsia="Calibri" w:cs="Times New Roman"/>
          <w:lang w:val="en-US"/>
        </w:rPr>
        <w:t>I</w:t>
      </w:r>
      <w:r w:rsidRPr="002C70CC">
        <w:rPr>
          <w:rFonts w:eastAsia="Calibri" w:cs="Times New Roman"/>
        </w:rPr>
        <w:t xml:space="preserve"> категории согласно </w:t>
      </w:r>
      <w:r w:rsidRPr="002C70CC">
        <w:t>СНиП 2.04.02-84. «Строительные нормы и правила. Водоснабжение. Наружные сети и сооружения» (</w:t>
      </w:r>
      <w:r w:rsidRPr="002C70CC">
        <w:rPr>
          <w:rFonts w:eastAsia="Times New Roman" w:cs="Times New Roman"/>
          <w:szCs w:val="24"/>
          <w:lang w:eastAsia="ru-RU"/>
        </w:rPr>
        <w:t xml:space="preserve">величина допускаемого снижения подачи воды та же, что при I категории; длительность снижения подачи не должна превышать 15 </w:t>
      </w:r>
      <w:proofErr w:type="spellStart"/>
      <w:r w:rsidRPr="002C70CC">
        <w:rPr>
          <w:rFonts w:eastAsia="Times New Roman" w:cs="Times New Roman"/>
          <w:szCs w:val="24"/>
          <w:lang w:eastAsia="ru-RU"/>
        </w:rPr>
        <w:t>сут</w:t>
      </w:r>
      <w:proofErr w:type="spellEnd"/>
      <w:r w:rsidRPr="002C70CC">
        <w:rPr>
          <w:rFonts w:eastAsia="Times New Roman" w:cs="Times New Roman"/>
          <w:szCs w:val="24"/>
          <w:lang w:eastAsia="ru-RU"/>
        </w:rPr>
        <w:t>. Перерыв в подаче воды или снижение подачи ниже указанного предела допускается на время проведения ремонта, но не более чем на 24 ч.)</w:t>
      </w:r>
      <w:r w:rsidRPr="002C70CC">
        <w:rPr>
          <w:rFonts w:eastAsia="Calibri" w:cs="Times New Roman"/>
        </w:rPr>
        <w:t>.</w:t>
      </w:r>
    </w:p>
    <w:p w:rsidR="00635081" w:rsidRPr="002C70CC" w:rsidRDefault="00635081" w:rsidP="00635081">
      <w:pPr>
        <w:widowControl w:val="0"/>
        <w:autoSpaceDE w:val="0"/>
        <w:autoSpaceDN w:val="0"/>
        <w:adjustRightInd w:val="0"/>
        <w:ind w:firstLine="284"/>
        <w:jc w:val="both"/>
        <w:rPr>
          <w:rFonts w:eastAsia="Calibri" w:cs="Arial"/>
          <w:szCs w:val="20"/>
        </w:rPr>
      </w:pPr>
      <w:r w:rsidRPr="002C70CC">
        <w:rPr>
          <w:rFonts w:eastAsia="Calibri" w:cs="Arial"/>
          <w:spacing w:val="-2"/>
          <w:szCs w:val="20"/>
        </w:rPr>
        <w:t>В</w:t>
      </w:r>
      <w:r w:rsidRPr="002C70CC">
        <w:rPr>
          <w:rFonts w:eastAsia="Calibri" w:cs="Arial"/>
          <w:spacing w:val="-6"/>
          <w:szCs w:val="20"/>
        </w:rPr>
        <w:t>о</w:t>
      </w:r>
      <w:r w:rsidRPr="002C70CC">
        <w:rPr>
          <w:rFonts w:eastAsia="Calibri" w:cs="Arial"/>
          <w:spacing w:val="-2"/>
          <w:szCs w:val="20"/>
        </w:rPr>
        <w:t>допро</w:t>
      </w:r>
      <w:r w:rsidRPr="002C70CC">
        <w:rPr>
          <w:rFonts w:eastAsia="Calibri" w:cs="Arial"/>
          <w:spacing w:val="-4"/>
          <w:szCs w:val="20"/>
        </w:rPr>
        <w:t>в</w:t>
      </w:r>
      <w:r w:rsidRPr="002C70CC">
        <w:rPr>
          <w:rFonts w:eastAsia="Calibri" w:cs="Arial"/>
          <w:spacing w:val="-6"/>
          <w:szCs w:val="20"/>
        </w:rPr>
        <w:t>о</w:t>
      </w:r>
      <w:r w:rsidRPr="002C70CC">
        <w:rPr>
          <w:rFonts w:eastAsia="Calibri" w:cs="Arial"/>
          <w:spacing w:val="-2"/>
          <w:szCs w:val="20"/>
        </w:rPr>
        <w:t>дны</w:t>
      </w:r>
      <w:r w:rsidRPr="002C70CC">
        <w:rPr>
          <w:rFonts w:eastAsia="Calibri" w:cs="Arial"/>
          <w:szCs w:val="20"/>
        </w:rPr>
        <w:t>е</w:t>
      </w:r>
      <w:r w:rsidRPr="002C70CC">
        <w:rPr>
          <w:rFonts w:eastAsia="Calibri" w:cs="Arial"/>
          <w:spacing w:val="-9"/>
          <w:szCs w:val="20"/>
        </w:rPr>
        <w:t xml:space="preserve"> </w:t>
      </w:r>
      <w:r w:rsidRPr="002C70CC">
        <w:rPr>
          <w:rFonts w:eastAsia="Calibri" w:cs="Arial"/>
          <w:spacing w:val="-2"/>
          <w:szCs w:val="20"/>
        </w:rPr>
        <w:t>с</w:t>
      </w:r>
      <w:r w:rsidRPr="002C70CC">
        <w:rPr>
          <w:rFonts w:eastAsia="Calibri" w:cs="Arial"/>
          <w:spacing w:val="-8"/>
          <w:szCs w:val="20"/>
        </w:rPr>
        <w:t>е</w:t>
      </w:r>
      <w:r w:rsidRPr="002C70CC">
        <w:rPr>
          <w:rFonts w:eastAsia="Calibri" w:cs="Arial"/>
          <w:spacing w:val="-2"/>
          <w:szCs w:val="20"/>
        </w:rPr>
        <w:t>т</w:t>
      </w:r>
      <w:r w:rsidRPr="002C70CC">
        <w:rPr>
          <w:rFonts w:eastAsia="Calibri" w:cs="Arial"/>
          <w:szCs w:val="20"/>
        </w:rPr>
        <w:t>и</w:t>
      </w:r>
      <w:r w:rsidRPr="002C70CC">
        <w:rPr>
          <w:rFonts w:eastAsia="Calibri" w:cs="Arial"/>
          <w:spacing w:val="-9"/>
          <w:szCs w:val="20"/>
        </w:rPr>
        <w:t xml:space="preserve"> </w:t>
      </w:r>
      <w:r w:rsidRPr="002C70CC">
        <w:rPr>
          <w:rFonts w:eastAsia="Calibri" w:cs="Arial"/>
          <w:spacing w:val="-2"/>
          <w:szCs w:val="20"/>
        </w:rPr>
        <w:t>д</w:t>
      </w:r>
      <w:r w:rsidRPr="002C70CC">
        <w:rPr>
          <w:rFonts w:eastAsia="Calibri" w:cs="Arial"/>
          <w:spacing w:val="-6"/>
          <w:szCs w:val="20"/>
        </w:rPr>
        <w:t>о</w:t>
      </w:r>
      <w:r w:rsidRPr="002C70CC">
        <w:rPr>
          <w:rFonts w:eastAsia="Calibri" w:cs="Arial"/>
          <w:spacing w:val="-2"/>
          <w:szCs w:val="20"/>
        </w:rPr>
        <w:t>лжн</w:t>
      </w:r>
      <w:r w:rsidRPr="002C70CC">
        <w:rPr>
          <w:rFonts w:eastAsia="Calibri" w:cs="Arial"/>
          <w:szCs w:val="20"/>
        </w:rPr>
        <w:t>ы</w:t>
      </w:r>
      <w:r w:rsidRPr="002C70CC">
        <w:rPr>
          <w:rFonts w:eastAsia="Calibri" w:cs="Arial"/>
          <w:spacing w:val="-9"/>
          <w:szCs w:val="20"/>
        </w:rPr>
        <w:t xml:space="preserve"> </w:t>
      </w:r>
      <w:r w:rsidRPr="002C70CC">
        <w:rPr>
          <w:rFonts w:eastAsia="Calibri" w:cs="Arial"/>
          <w:spacing w:val="-2"/>
          <w:szCs w:val="20"/>
        </w:rPr>
        <w:t>быть</w:t>
      </w:r>
      <w:r w:rsidRPr="002C70CC">
        <w:rPr>
          <w:rFonts w:eastAsia="Calibri" w:cs="Arial"/>
          <w:szCs w:val="20"/>
        </w:rPr>
        <w:t>,</w:t>
      </w:r>
      <w:r w:rsidRPr="002C70CC">
        <w:rPr>
          <w:rFonts w:eastAsia="Calibri" w:cs="Arial"/>
          <w:spacing w:val="-9"/>
          <w:szCs w:val="20"/>
        </w:rPr>
        <w:t xml:space="preserve"> </w:t>
      </w:r>
      <w:r w:rsidRPr="002C70CC">
        <w:rPr>
          <w:rFonts w:eastAsia="Calibri" w:cs="Arial"/>
          <w:spacing w:val="3"/>
          <w:szCs w:val="20"/>
        </w:rPr>
        <w:t>к</w:t>
      </w:r>
      <w:r w:rsidRPr="002C70CC">
        <w:rPr>
          <w:rFonts w:eastAsia="Calibri" w:cs="Arial"/>
          <w:spacing w:val="-2"/>
          <w:szCs w:val="20"/>
        </w:rPr>
        <w:t>а</w:t>
      </w:r>
      <w:r w:rsidRPr="002C70CC">
        <w:rPr>
          <w:rFonts w:eastAsia="Calibri" w:cs="Arial"/>
          <w:szCs w:val="20"/>
        </w:rPr>
        <w:t>к</w:t>
      </w:r>
      <w:r w:rsidRPr="002C70CC">
        <w:rPr>
          <w:rFonts w:eastAsia="Calibri" w:cs="Arial"/>
          <w:spacing w:val="-9"/>
          <w:szCs w:val="20"/>
        </w:rPr>
        <w:t xml:space="preserve"> </w:t>
      </w:r>
      <w:r w:rsidRPr="002C70CC">
        <w:rPr>
          <w:rFonts w:eastAsia="Calibri" w:cs="Arial"/>
          <w:spacing w:val="-2"/>
          <w:szCs w:val="20"/>
        </w:rPr>
        <w:t>прави</w:t>
      </w:r>
      <w:r w:rsidRPr="002C70CC">
        <w:rPr>
          <w:rFonts w:eastAsia="Calibri" w:cs="Arial"/>
          <w:spacing w:val="1"/>
          <w:szCs w:val="20"/>
        </w:rPr>
        <w:t>л</w:t>
      </w:r>
      <w:r w:rsidRPr="002C70CC">
        <w:rPr>
          <w:rFonts w:eastAsia="Calibri" w:cs="Arial"/>
          <w:spacing w:val="-2"/>
          <w:szCs w:val="20"/>
        </w:rPr>
        <w:t>о</w:t>
      </w:r>
      <w:r w:rsidRPr="002C70CC">
        <w:rPr>
          <w:rFonts w:eastAsia="Calibri" w:cs="Arial"/>
          <w:szCs w:val="20"/>
        </w:rPr>
        <w:t>,</w:t>
      </w:r>
      <w:r w:rsidRPr="002C70CC">
        <w:rPr>
          <w:rFonts w:eastAsia="Calibri" w:cs="Arial"/>
          <w:spacing w:val="-9"/>
          <w:szCs w:val="20"/>
        </w:rPr>
        <w:t xml:space="preserve"> </w:t>
      </w:r>
      <w:r w:rsidRPr="002C70CC">
        <w:rPr>
          <w:rFonts w:eastAsia="Calibri" w:cs="Arial"/>
          <w:szCs w:val="20"/>
        </w:rPr>
        <w:t>к</w:t>
      </w:r>
      <w:r w:rsidRPr="002C70CC">
        <w:rPr>
          <w:rFonts w:eastAsia="Calibri" w:cs="Arial"/>
          <w:spacing w:val="-6"/>
          <w:szCs w:val="20"/>
        </w:rPr>
        <w:t>о</w:t>
      </w:r>
      <w:r w:rsidRPr="002C70CC">
        <w:rPr>
          <w:rFonts w:eastAsia="Calibri" w:cs="Arial"/>
          <w:spacing w:val="-2"/>
          <w:szCs w:val="20"/>
        </w:rPr>
        <w:t>ль</w:t>
      </w:r>
      <w:r w:rsidRPr="002C70CC">
        <w:rPr>
          <w:rFonts w:eastAsia="Calibri" w:cs="Arial"/>
          <w:spacing w:val="-4"/>
          <w:szCs w:val="20"/>
        </w:rPr>
        <w:t>ц</w:t>
      </w:r>
      <w:r w:rsidRPr="002C70CC">
        <w:rPr>
          <w:rFonts w:eastAsia="Calibri" w:cs="Arial"/>
          <w:spacing w:val="-2"/>
          <w:szCs w:val="20"/>
        </w:rPr>
        <w:t>евыми</w:t>
      </w:r>
      <w:r w:rsidRPr="002C70CC">
        <w:rPr>
          <w:rFonts w:eastAsia="Calibri" w:cs="Arial"/>
          <w:szCs w:val="20"/>
        </w:rPr>
        <w:t>.</w:t>
      </w:r>
      <w:r w:rsidRPr="002C70CC">
        <w:rPr>
          <w:rFonts w:eastAsia="Calibri" w:cs="Arial"/>
          <w:spacing w:val="-9"/>
          <w:szCs w:val="20"/>
        </w:rPr>
        <w:t xml:space="preserve"> </w:t>
      </w:r>
      <w:r w:rsidRPr="002C70CC">
        <w:rPr>
          <w:rFonts w:eastAsia="Calibri" w:cs="Arial"/>
          <w:spacing w:val="-13"/>
          <w:szCs w:val="20"/>
        </w:rPr>
        <w:t>Т</w:t>
      </w:r>
      <w:r w:rsidRPr="002C70CC">
        <w:rPr>
          <w:rFonts w:eastAsia="Calibri" w:cs="Arial"/>
          <w:spacing w:val="-2"/>
          <w:szCs w:val="20"/>
        </w:rPr>
        <w:t>упи</w:t>
      </w:r>
      <w:r w:rsidRPr="002C70CC">
        <w:rPr>
          <w:rFonts w:eastAsia="Calibri" w:cs="Arial"/>
          <w:szCs w:val="20"/>
        </w:rPr>
        <w:t>к</w:t>
      </w:r>
      <w:r w:rsidRPr="002C70CC">
        <w:rPr>
          <w:rFonts w:eastAsia="Calibri" w:cs="Arial"/>
          <w:spacing w:val="-2"/>
          <w:szCs w:val="20"/>
        </w:rPr>
        <w:t>овы</w:t>
      </w:r>
      <w:r w:rsidRPr="002C70CC">
        <w:rPr>
          <w:rFonts w:eastAsia="Calibri" w:cs="Arial"/>
          <w:szCs w:val="20"/>
        </w:rPr>
        <w:t>е</w:t>
      </w:r>
      <w:r w:rsidRPr="002C70CC">
        <w:rPr>
          <w:rFonts w:eastAsia="Calibri" w:cs="Arial"/>
          <w:spacing w:val="-9"/>
          <w:szCs w:val="20"/>
        </w:rPr>
        <w:t xml:space="preserve"> </w:t>
      </w:r>
      <w:r w:rsidRPr="002C70CC">
        <w:rPr>
          <w:rFonts w:eastAsia="Calibri" w:cs="Arial"/>
          <w:spacing w:val="-2"/>
          <w:szCs w:val="20"/>
        </w:rPr>
        <w:t>лини</w:t>
      </w:r>
      <w:r w:rsidRPr="002C70CC">
        <w:rPr>
          <w:rFonts w:eastAsia="Calibri" w:cs="Arial"/>
          <w:szCs w:val="20"/>
        </w:rPr>
        <w:t>и</w:t>
      </w:r>
      <w:r w:rsidRPr="002C70CC">
        <w:rPr>
          <w:rFonts w:eastAsia="Calibri" w:cs="Arial"/>
          <w:spacing w:val="-9"/>
          <w:szCs w:val="20"/>
        </w:rPr>
        <w:t xml:space="preserve"> </w:t>
      </w:r>
      <w:r w:rsidRPr="002C70CC">
        <w:rPr>
          <w:rFonts w:eastAsia="Calibri" w:cs="Arial"/>
          <w:spacing w:val="-4"/>
          <w:szCs w:val="20"/>
        </w:rPr>
        <w:t>в</w:t>
      </w:r>
      <w:r w:rsidRPr="002C70CC">
        <w:rPr>
          <w:rFonts w:eastAsia="Calibri" w:cs="Arial"/>
          <w:spacing w:val="-6"/>
          <w:szCs w:val="20"/>
        </w:rPr>
        <w:t>о</w:t>
      </w:r>
      <w:r w:rsidRPr="002C70CC">
        <w:rPr>
          <w:rFonts w:eastAsia="Calibri" w:cs="Arial"/>
          <w:spacing w:val="-2"/>
          <w:szCs w:val="20"/>
        </w:rPr>
        <w:t>допро</w:t>
      </w:r>
      <w:r w:rsidRPr="002C70CC">
        <w:rPr>
          <w:rFonts w:eastAsia="Calibri" w:cs="Arial"/>
          <w:spacing w:val="-4"/>
          <w:szCs w:val="20"/>
        </w:rPr>
        <w:t>в</w:t>
      </w:r>
      <w:r w:rsidRPr="002C70CC">
        <w:rPr>
          <w:rFonts w:eastAsia="Calibri" w:cs="Arial"/>
          <w:spacing w:val="-6"/>
          <w:szCs w:val="20"/>
        </w:rPr>
        <w:t>о</w:t>
      </w:r>
      <w:r w:rsidRPr="002C70CC">
        <w:rPr>
          <w:rFonts w:eastAsia="Calibri" w:cs="Arial"/>
          <w:spacing w:val="-2"/>
          <w:szCs w:val="20"/>
        </w:rPr>
        <w:t>дов доп</w:t>
      </w:r>
      <w:r w:rsidRPr="002C70CC">
        <w:rPr>
          <w:rFonts w:eastAsia="Calibri" w:cs="Arial"/>
          <w:spacing w:val="-4"/>
          <w:szCs w:val="20"/>
        </w:rPr>
        <w:t>у</w:t>
      </w:r>
      <w:r w:rsidRPr="002C70CC">
        <w:rPr>
          <w:rFonts w:eastAsia="Calibri" w:cs="Arial"/>
          <w:spacing w:val="-2"/>
          <w:szCs w:val="20"/>
        </w:rPr>
        <w:t>с</w:t>
      </w:r>
      <w:r w:rsidRPr="002C70CC">
        <w:rPr>
          <w:rFonts w:eastAsia="Calibri" w:cs="Arial"/>
          <w:spacing w:val="2"/>
          <w:szCs w:val="20"/>
        </w:rPr>
        <w:t>к</w:t>
      </w:r>
      <w:r w:rsidRPr="002C70CC">
        <w:rPr>
          <w:rFonts w:eastAsia="Calibri" w:cs="Arial"/>
          <w:spacing w:val="-2"/>
          <w:szCs w:val="20"/>
        </w:rPr>
        <w:t>а</w:t>
      </w:r>
      <w:r w:rsidRPr="002C70CC">
        <w:rPr>
          <w:rFonts w:eastAsia="Calibri" w:cs="Arial"/>
          <w:spacing w:val="-8"/>
          <w:szCs w:val="20"/>
        </w:rPr>
        <w:t>е</w:t>
      </w:r>
      <w:r w:rsidRPr="002C70CC">
        <w:rPr>
          <w:rFonts w:eastAsia="Calibri" w:cs="Arial"/>
          <w:spacing w:val="-4"/>
          <w:szCs w:val="20"/>
        </w:rPr>
        <w:t>т</w:t>
      </w:r>
      <w:r w:rsidRPr="002C70CC">
        <w:rPr>
          <w:rFonts w:eastAsia="Calibri" w:cs="Arial"/>
          <w:spacing w:val="-2"/>
          <w:szCs w:val="20"/>
        </w:rPr>
        <w:t>с</w:t>
      </w:r>
      <w:r w:rsidRPr="002C70CC">
        <w:rPr>
          <w:rFonts w:eastAsia="Calibri" w:cs="Arial"/>
          <w:szCs w:val="20"/>
        </w:rPr>
        <w:t>я</w:t>
      </w:r>
      <w:r w:rsidRPr="002C70CC">
        <w:rPr>
          <w:rFonts w:eastAsia="Calibri" w:cs="Arial"/>
          <w:spacing w:val="-9"/>
          <w:szCs w:val="20"/>
        </w:rPr>
        <w:t xml:space="preserve"> </w:t>
      </w:r>
      <w:r w:rsidRPr="002C70CC">
        <w:rPr>
          <w:rFonts w:eastAsia="Calibri" w:cs="Arial"/>
          <w:spacing w:val="-2"/>
          <w:szCs w:val="20"/>
        </w:rPr>
        <w:t>применять</w:t>
      </w:r>
      <w:r w:rsidRPr="002C70CC">
        <w:rPr>
          <w:rFonts w:eastAsia="Calibri" w:cs="Arial"/>
          <w:szCs w:val="20"/>
        </w:rPr>
        <w:t>:</w:t>
      </w:r>
      <w:r w:rsidRPr="002C70CC">
        <w:rPr>
          <w:rFonts w:eastAsia="Calibri" w:cs="Arial"/>
          <w:spacing w:val="-9"/>
          <w:szCs w:val="20"/>
        </w:rPr>
        <w:t xml:space="preserve"> </w:t>
      </w:r>
      <w:r w:rsidRPr="002C70CC">
        <w:rPr>
          <w:rFonts w:eastAsia="Calibri" w:cs="Arial"/>
          <w:spacing w:val="-2"/>
          <w:szCs w:val="20"/>
        </w:rPr>
        <w:t>дл</w:t>
      </w:r>
      <w:r w:rsidRPr="002C70CC">
        <w:rPr>
          <w:rFonts w:eastAsia="Calibri" w:cs="Arial"/>
          <w:szCs w:val="20"/>
        </w:rPr>
        <w:t>я</w:t>
      </w:r>
      <w:r w:rsidRPr="002C70CC">
        <w:rPr>
          <w:rFonts w:eastAsia="Calibri" w:cs="Arial"/>
          <w:spacing w:val="-9"/>
          <w:szCs w:val="20"/>
        </w:rPr>
        <w:t xml:space="preserve"> </w:t>
      </w:r>
      <w:r w:rsidRPr="002C70CC">
        <w:rPr>
          <w:rFonts w:eastAsia="Calibri" w:cs="Arial"/>
          <w:spacing w:val="-2"/>
          <w:szCs w:val="20"/>
        </w:rPr>
        <w:t>п</w:t>
      </w:r>
      <w:r w:rsidRPr="002C70CC">
        <w:rPr>
          <w:rFonts w:eastAsia="Calibri" w:cs="Arial"/>
          <w:spacing w:val="-6"/>
          <w:szCs w:val="20"/>
        </w:rPr>
        <w:t>о</w:t>
      </w:r>
      <w:r w:rsidRPr="002C70CC">
        <w:rPr>
          <w:rFonts w:eastAsia="Calibri" w:cs="Arial"/>
          <w:spacing w:val="-2"/>
          <w:szCs w:val="20"/>
        </w:rPr>
        <w:t>д</w:t>
      </w:r>
      <w:r w:rsidRPr="002C70CC">
        <w:rPr>
          <w:rFonts w:eastAsia="Calibri" w:cs="Arial"/>
          <w:spacing w:val="-6"/>
          <w:szCs w:val="20"/>
        </w:rPr>
        <w:t>а</w:t>
      </w:r>
      <w:r w:rsidRPr="002C70CC">
        <w:rPr>
          <w:rFonts w:eastAsia="Calibri" w:cs="Arial"/>
          <w:spacing w:val="-2"/>
          <w:szCs w:val="20"/>
        </w:rPr>
        <w:t>ч</w:t>
      </w:r>
      <w:r w:rsidRPr="002C70CC">
        <w:rPr>
          <w:rFonts w:eastAsia="Calibri" w:cs="Arial"/>
          <w:szCs w:val="20"/>
        </w:rPr>
        <w:t>и</w:t>
      </w:r>
      <w:r w:rsidRPr="002C70CC">
        <w:rPr>
          <w:rFonts w:eastAsia="Calibri" w:cs="Arial"/>
          <w:spacing w:val="-9"/>
          <w:szCs w:val="20"/>
        </w:rPr>
        <w:t xml:space="preserve"> </w:t>
      </w:r>
      <w:r w:rsidRPr="002C70CC">
        <w:rPr>
          <w:rFonts w:eastAsia="Calibri" w:cs="Arial"/>
          <w:spacing w:val="-4"/>
          <w:szCs w:val="20"/>
        </w:rPr>
        <w:t>в</w:t>
      </w:r>
      <w:r w:rsidRPr="002C70CC">
        <w:rPr>
          <w:rFonts w:eastAsia="Calibri" w:cs="Arial"/>
          <w:spacing w:val="-6"/>
          <w:szCs w:val="20"/>
        </w:rPr>
        <w:t>о</w:t>
      </w:r>
      <w:r w:rsidRPr="002C70CC">
        <w:rPr>
          <w:rFonts w:eastAsia="Calibri" w:cs="Arial"/>
          <w:spacing w:val="-2"/>
          <w:szCs w:val="20"/>
        </w:rPr>
        <w:t>д</w:t>
      </w:r>
      <w:r w:rsidRPr="002C70CC">
        <w:rPr>
          <w:rFonts w:eastAsia="Calibri" w:cs="Arial"/>
          <w:szCs w:val="20"/>
        </w:rPr>
        <w:t>ы</w:t>
      </w:r>
      <w:r w:rsidRPr="002C70CC">
        <w:rPr>
          <w:rFonts w:eastAsia="Calibri" w:cs="Arial"/>
          <w:spacing w:val="-9"/>
          <w:szCs w:val="20"/>
        </w:rPr>
        <w:t xml:space="preserve"> </w:t>
      </w:r>
      <w:r w:rsidRPr="002C70CC">
        <w:rPr>
          <w:rFonts w:eastAsia="Calibri" w:cs="Arial"/>
          <w:spacing w:val="-2"/>
          <w:szCs w:val="20"/>
        </w:rPr>
        <w:t>н</w:t>
      </w:r>
      <w:r w:rsidRPr="002C70CC">
        <w:rPr>
          <w:rFonts w:eastAsia="Calibri" w:cs="Arial"/>
          <w:szCs w:val="20"/>
        </w:rPr>
        <w:t>а</w:t>
      </w:r>
      <w:r w:rsidRPr="002C70CC">
        <w:rPr>
          <w:rFonts w:eastAsia="Calibri" w:cs="Arial"/>
          <w:spacing w:val="-9"/>
          <w:szCs w:val="20"/>
        </w:rPr>
        <w:t xml:space="preserve"> </w:t>
      </w:r>
      <w:r w:rsidRPr="002C70CC">
        <w:rPr>
          <w:rFonts w:eastAsia="Calibri" w:cs="Arial"/>
          <w:spacing w:val="-2"/>
          <w:szCs w:val="20"/>
        </w:rPr>
        <w:t>пр</w:t>
      </w:r>
      <w:r w:rsidRPr="002C70CC">
        <w:rPr>
          <w:rFonts w:eastAsia="Calibri" w:cs="Arial"/>
          <w:spacing w:val="-6"/>
          <w:szCs w:val="20"/>
        </w:rPr>
        <w:t>о</w:t>
      </w:r>
      <w:r w:rsidRPr="002C70CC">
        <w:rPr>
          <w:rFonts w:eastAsia="Calibri" w:cs="Arial"/>
          <w:spacing w:val="-2"/>
          <w:szCs w:val="20"/>
        </w:rPr>
        <w:t>ти</w:t>
      </w:r>
      <w:r w:rsidRPr="002C70CC">
        <w:rPr>
          <w:rFonts w:eastAsia="Calibri" w:cs="Arial"/>
          <w:spacing w:val="-4"/>
          <w:szCs w:val="20"/>
        </w:rPr>
        <w:t>в</w:t>
      </w:r>
      <w:r w:rsidRPr="002C70CC">
        <w:rPr>
          <w:rFonts w:eastAsia="Calibri" w:cs="Arial"/>
          <w:spacing w:val="-2"/>
          <w:szCs w:val="20"/>
        </w:rPr>
        <w:t>опожарны</w:t>
      </w:r>
      <w:r w:rsidRPr="002C70CC">
        <w:rPr>
          <w:rFonts w:eastAsia="Calibri" w:cs="Arial"/>
          <w:szCs w:val="20"/>
        </w:rPr>
        <w:t>е</w:t>
      </w:r>
      <w:r w:rsidRPr="002C70CC">
        <w:rPr>
          <w:rFonts w:eastAsia="Calibri" w:cs="Arial"/>
          <w:spacing w:val="-9"/>
          <w:szCs w:val="20"/>
        </w:rPr>
        <w:t xml:space="preserve"> </w:t>
      </w:r>
      <w:r w:rsidRPr="002C70CC">
        <w:rPr>
          <w:rFonts w:eastAsia="Calibri" w:cs="Arial"/>
          <w:spacing w:val="-2"/>
          <w:szCs w:val="20"/>
        </w:rPr>
        <w:t>ил</w:t>
      </w:r>
      <w:r w:rsidRPr="002C70CC">
        <w:rPr>
          <w:rFonts w:eastAsia="Calibri" w:cs="Arial"/>
          <w:szCs w:val="20"/>
        </w:rPr>
        <w:t>и</w:t>
      </w:r>
      <w:r w:rsidRPr="002C70CC">
        <w:rPr>
          <w:rFonts w:eastAsia="Calibri" w:cs="Arial"/>
          <w:spacing w:val="-9"/>
          <w:szCs w:val="20"/>
        </w:rPr>
        <w:t xml:space="preserve"> </w:t>
      </w:r>
      <w:r w:rsidRPr="002C70CC">
        <w:rPr>
          <w:rFonts w:eastAsia="Calibri" w:cs="Arial"/>
          <w:spacing w:val="-2"/>
          <w:szCs w:val="20"/>
        </w:rPr>
        <w:t>н</w:t>
      </w:r>
      <w:r w:rsidRPr="002C70CC">
        <w:rPr>
          <w:rFonts w:eastAsia="Calibri" w:cs="Arial"/>
          <w:szCs w:val="20"/>
        </w:rPr>
        <w:t>а</w:t>
      </w:r>
      <w:r w:rsidRPr="002C70CC">
        <w:rPr>
          <w:rFonts w:eastAsia="Calibri" w:cs="Arial"/>
          <w:spacing w:val="-9"/>
          <w:szCs w:val="20"/>
        </w:rPr>
        <w:t xml:space="preserve"> </w:t>
      </w:r>
      <w:r w:rsidRPr="002C70CC">
        <w:rPr>
          <w:rFonts w:eastAsia="Calibri" w:cs="Arial"/>
          <w:spacing w:val="-4"/>
          <w:szCs w:val="20"/>
        </w:rPr>
        <w:t>хо</w:t>
      </w:r>
      <w:r w:rsidRPr="002C70CC">
        <w:rPr>
          <w:rFonts w:eastAsia="Calibri" w:cs="Arial"/>
          <w:spacing w:val="-2"/>
          <w:szCs w:val="20"/>
        </w:rPr>
        <w:t>зяйст</w:t>
      </w:r>
      <w:r w:rsidRPr="002C70CC">
        <w:rPr>
          <w:rFonts w:eastAsia="Calibri" w:cs="Arial"/>
          <w:spacing w:val="-4"/>
          <w:szCs w:val="20"/>
        </w:rPr>
        <w:t>в</w:t>
      </w:r>
      <w:r w:rsidRPr="002C70CC">
        <w:rPr>
          <w:rFonts w:eastAsia="Calibri" w:cs="Arial"/>
          <w:spacing w:val="-2"/>
          <w:szCs w:val="20"/>
        </w:rPr>
        <w:t>енно-пр</w:t>
      </w:r>
      <w:r w:rsidRPr="002C70CC">
        <w:rPr>
          <w:rFonts w:eastAsia="Calibri" w:cs="Arial"/>
          <w:spacing w:val="-6"/>
          <w:szCs w:val="20"/>
        </w:rPr>
        <w:t>о</w:t>
      </w:r>
      <w:r w:rsidRPr="002C70CC">
        <w:rPr>
          <w:rFonts w:eastAsia="Calibri" w:cs="Arial"/>
          <w:spacing w:val="-2"/>
          <w:szCs w:val="20"/>
        </w:rPr>
        <w:t>ти</w:t>
      </w:r>
      <w:r w:rsidRPr="002C70CC">
        <w:rPr>
          <w:rFonts w:eastAsia="Calibri" w:cs="Arial"/>
          <w:spacing w:val="-4"/>
          <w:szCs w:val="20"/>
        </w:rPr>
        <w:t>в</w:t>
      </w:r>
      <w:r w:rsidRPr="002C70CC">
        <w:rPr>
          <w:rFonts w:eastAsia="Calibri" w:cs="Arial"/>
          <w:spacing w:val="-2"/>
          <w:szCs w:val="20"/>
        </w:rPr>
        <w:t xml:space="preserve">опожарные </w:t>
      </w:r>
      <w:r w:rsidRPr="002C70CC">
        <w:rPr>
          <w:rFonts w:eastAsia="Calibri" w:cs="Arial"/>
          <w:szCs w:val="20"/>
        </w:rPr>
        <w:t>н</w:t>
      </w:r>
      <w:r w:rsidRPr="002C70CC">
        <w:rPr>
          <w:rFonts w:eastAsia="Calibri" w:cs="Arial"/>
          <w:spacing w:val="2"/>
          <w:szCs w:val="20"/>
        </w:rPr>
        <w:t>у</w:t>
      </w:r>
      <w:r w:rsidRPr="002C70CC">
        <w:rPr>
          <w:rFonts w:eastAsia="Calibri" w:cs="Arial"/>
          <w:szCs w:val="20"/>
        </w:rPr>
        <w:t>жды н</w:t>
      </w:r>
      <w:r w:rsidRPr="002C70CC">
        <w:rPr>
          <w:rFonts w:eastAsia="Calibri" w:cs="Arial"/>
          <w:spacing w:val="-4"/>
          <w:szCs w:val="20"/>
        </w:rPr>
        <w:t>е</w:t>
      </w:r>
      <w:r w:rsidRPr="002C70CC">
        <w:rPr>
          <w:rFonts w:eastAsia="Calibri" w:cs="Arial"/>
          <w:szCs w:val="20"/>
        </w:rPr>
        <w:t xml:space="preserve">зависимо </w:t>
      </w:r>
      <w:r w:rsidRPr="002C70CC">
        <w:rPr>
          <w:rFonts w:eastAsia="Calibri" w:cs="Arial"/>
          <w:spacing w:val="-4"/>
          <w:szCs w:val="20"/>
        </w:rPr>
        <w:t>о</w:t>
      </w:r>
      <w:r w:rsidRPr="002C70CC">
        <w:rPr>
          <w:rFonts w:eastAsia="Calibri" w:cs="Arial"/>
          <w:szCs w:val="20"/>
        </w:rPr>
        <w:t>т рас</w:t>
      </w:r>
      <w:r w:rsidRPr="002C70CC">
        <w:rPr>
          <w:rFonts w:eastAsia="Calibri" w:cs="Arial"/>
          <w:spacing w:val="-2"/>
          <w:szCs w:val="20"/>
        </w:rPr>
        <w:t>х</w:t>
      </w:r>
      <w:r w:rsidRPr="002C70CC">
        <w:rPr>
          <w:rFonts w:eastAsia="Calibri" w:cs="Arial"/>
          <w:spacing w:val="-4"/>
          <w:szCs w:val="20"/>
        </w:rPr>
        <w:t>о</w:t>
      </w:r>
      <w:r w:rsidRPr="002C70CC">
        <w:rPr>
          <w:rFonts w:eastAsia="Calibri" w:cs="Arial"/>
          <w:szCs w:val="20"/>
        </w:rPr>
        <w:t xml:space="preserve">да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ды на пожар</w:t>
      </w:r>
      <w:r w:rsidRPr="002C70CC">
        <w:rPr>
          <w:rFonts w:eastAsia="Calibri" w:cs="Arial"/>
          <w:spacing w:val="-4"/>
          <w:szCs w:val="20"/>
        </w:rPr>
        <w:t>о</w:t>
      </w:r>
      <w:r w:rsidRPr="002C70CC">
        <w:rPr>
          <w:rFonts w:eastAsia="Calibri" w:cs="Arial"/>
          <w:spacing w:val="2"/>
          <w:szCs w:val="20"/>
        </w:rPr>
        <w:t>т</w:t>
      </w:r>
      <w:r w:rsidRPr="002C70CC">
        <w:rPr>
          <w:rFonts w:eastAsia="Calibri" w:cs="Arial"/>
          <w:szCs w:val="20"/>
        </w:rPr>
        <w:t>ушение</w:t>
      </w:r>
      <w:r w:rsidRPr="002C70CC">
        <w:rPr>
          <w:rFonts w:cs="Arial"/>
          <w:szCs w:val="20"/>
        </w:rPr>
        <w:t xml:space="preserve"> — при длине линий не свыше 200 </w:t>
      </w:r>
      <w:r w:rsidRPr="002C70CC">
        <w:rPr>
          <w:rFonts w:eastAsia="Calibri" w:cs="Arial"/>
          <w:szCs w:val="20"/>
        </w:rPr>
        <w:t>м.</w:t>
      </w:r>
    </w:p>
    <w:p w:rsidR="00635081" w:rsidRPr="002C70CC" w:rsidRDefault="00635081" w:rsidP="00635081">
      <w:pPr>
        <w:widowControl w:val="0"/>
        <w:autoSpaceDE w:val="0"/>
        <w:autoSpaceDN w:val="0"/>
        <w:adjustRightInd w:val="0"/>
        <w:ind w:firstLine="567"/>
        <w:jc w:val="both"/>
        <w:rPr>
          <w:rFonts w:cs="Arial"/>
          <w:szCs w:val="20"/>
        </w:rPr>
      </w:pPr>
      <w:r w:rsidRPr="002C70CC">
        <w:rPr>
          <w:rFonts w:eastAsia="Calibri" w:cs="Arial"/>
          <w:spacing w:val="1"/>
          <w:szCs w:val="20"/>
        </w:rPr>
        <w:t>К</w:t>
      </w:r>
      <w:r w:rsidRPr="002C70CC">
        <w:rPr>
          <w:rFonts w:eastAsia="Calibri" w:cs="Arial"/>
          <w:spacing w:val="-4"/>
          <w:szCs w:val="20"/>
        </w:rPr>
        <w:t>о</w:t>
      </w:r>
      <w:r w:rsidRPr="002C70CC">
        <w:rPr>
          <w:rFonts w:eastAsia="Calibri" w:cs="Arial"/>
          <w:spacing w:val="1"/>
          <w:szCs w:val="20"/>
        </w:rPr>
        <w:t>ль</w:t>
      </w:r>
      <w:r w:rsidRPr="002C70CC">
        <w:rPr>
          <w:rFonts w:eastAsia="Calibri" w:cs="Arial"/>
          <w:spacing w:val="-1"/>
          <w:szCs w:val="20"/>
        </w:rPr>
        <w:t>ц</w:t>
      </w:r>
      <w:r w:rsidRPr="002C70CC">
        <w:rPr>
          <w:rFonts w:eastAsia="Calibri" w:cs="Arial"/>
          <w:spacing w:val="1"/>
          <w:szCs w:val="20"/>
        </w:rPr>
        <w:t>е</w:t>
      </w:r>
      <w:r w:rsidRPr="002C70CC">
        <w:rPr>
          <w:rFonts w:eastAsia="Calibri" w:cs="Arial"/>
          <w:spacing w:val="-1"/>
          <w:szCs w:val="20"/>
        </w:rPr>
        <w:t>в</w:t>
      </w:r>
      <w:r w:rsidRPr="002C70CC">
        <w:rPr>
          <w:rFonts w:eastAsia="Calibri" w:cs="Arial"/>
          <w:spacing w:val="1"/>
          <w:szCs w:val="20"/>
        </w:rPr>
        <w:t>ани</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1"/>
          <w:szCs w:val="20"/>
        </w:rPr>
        <w:t>на</w:t>
      </w:r>
      <w:r w:rsidRPr="002C70CC">
        <w:rPr>
          <w:rFonts w:eastAsia="Calibri" w:cs="Arial"/>
          <w:spacing w:val="-1"/>
          <w:szCs w:val="20"/>
        </w:rPr>
        <w:t>р</w:t>
      </w:r>
      <w:r w:rsidRPr="002C70CC">
        <w:rPr>
          <w:rFonts w:eastAsia="Calibri" w:cs="Arial"/>
          <w:spacing w:val="3"/>
          <w:szCs w:val="20"/>
        </w:rPr>
        <w:t>у</w:t>
      </w:r>
      <w:r w:rsidRPr="002C70CC">
        <w:rPr>
          <w:rFonts w:eastAsia="Calibri" w:cs="Arial"/>
          <w:spacing w:val="1"/>
          <w:szCs w:val="20"/>
        </w:rPr>
        <w:t>жны</w:t>
      </w:r>
      <w:r w:rsidRPr="002C70CC">
        <w:rPr>
          <w:rFonts w:eastAsia="Calibri" w:cs="Arial"/>
          <w:szCs w:val="20"/>
        </w:rPr>
        <w:t>х</w:t>
      </w:r>
      <w:r w:rsidRPr="002C70CC">
        <w:rPr>
          <w:rFonts w:eastAsia="Calibri" w:cs="Arial"/>
          <w:spacing w:val="16"/>
          <w:szCs w:val="20"/>
        </w:rPr>
        <w:t xml:space="preserve"> </w:t>
      </w:r>
      <w:r w:rsidRPr="002C70CC">
        <w:rPr>
          <w:rFonts w:eastAsia="Calibri" w:cs="Arial"/>
          <w:spacing w:val="-1"/>
          <w:szCs w:val="20"/>
        </w:rPr>
        <w:t>в</w:t>
      </w:r>
      <w:r w:rsidRPr="002C70CC">
        <w:rPr>
          <w:rFonts w:eastAsia="Calibri" w:cs="Arial"/>
          <w:spacing w:val="-4"/>
          <w:szCs w:val="20"/>
        </w:rPr>
        <w:t>о</w:t>
      </w:r>
      <w:r w:rsidRPr="002C70CC">
        <w:rPr>
          <w:rFonts w:eastAsia="Calibri" w:cs="Arial"/>
          <w:spacing w:val="1"/>
          <w:szCs w:val="20"/>
        </w:rPr>
        <w:t>допро</w:t>
      </w:r>
      <w:r w:rsidRPr="002C70CC">
        <w:rPr>
          <w:rFonts w:eastAsia="Calibri" w:cs="Arial"/>
          <w:spacing w:val="-1"/>
          <w:szCs w:val="20"/>
        </w:rPr>
        <w:t>в</w:t>
      </w:r>
      <w:r w:rsidRPr="002C70CC">
        <w:rPr>
          <w:rFonts w:eastAsia="Calibri" w:cs="Arial"/>
          <w:spacing w:val="-4"/>
          <w:szCs w:val="20"/>
        </w:rPr>
        <w:t>о</w:t>
      </w:r>
      <w:r w:rsidRPr="002C70CC">
        <w:rPr>
          <w:rFonts w:eastAsia="Calibri" w:cs="Arial"/>
          <w:spacing w:val="1"/>
          <w:szCs w:val="20"/>
        </w:rPr>
        <w:t>дны</w:t>
      </w:r>
      <w:r w:rsidRPr="002C70CC">
        <w:rPr>
          <w:rFonts w:eastAsia="Calibri" w:cs="Arial"/>
          <w:szCs w:val="20"/>
        </w:rPr>
        <w:t>х</w:t>
      </w:r>
      <w:r w:rsidRPr="002C70CC">
        <w:rPr>
          <w:rFonts w:eastAsia="Calibri" w:cs="Arial"/>
          <w:spacing w:val="16"/>
          <w:szCs w:val="20"/>
        </w:rPr>
        <w:t xml:space="preserve"> </w:t>
      </w:r>
      <w:r w:rsidRPr="002C70CC">
        <w:rPr>
          <w:rFonts w:eastAsia="Calibri" w:cs="Arial"/>
          <w:spacing w:val="1"/>
          <w:szCs w:val="20"/>
        </w:rPr>
        <w:t>с</w:t>
      </w:r>
      <w:r w:rsidRPr="002C70CC">
        <w:rPr>
          <w:rFonts w:eastAsia="Calibri" w:cs="Arial"/>
          <w:spacing w:val="-6"/>
          <w:szCs w:val="20"/>
        </w:rPr>
        <w:t>е</w:t>
      </w:r>
      <w:r w:rsidRPr="002C70CC">
        <w:rPr>
          <w:rFonts w:eastAsia="Calibri" w:cs="Arial"/>
          <w:spacing w:val="-1"/>
          <w:szCs w:val="20"/>
        </w:rPr>
        <w:t>т</w:t>
      </w:r>
      <w:r w:rsidRPr="002C70CC">
        <w:rPr>
          <w:rFonts w:eastAsia="Calibri" w:cs="Arial"/>
          <w:spacing w:val="1"/>
          <w:szCs w:val="20"/>
        </w:rPr>
        <w:t>е</w:t>
      </w:r>
      <w:r w:rsidRPr="002C70CC">
        <w:rPr>
          <w:rFonts w:eastAsia="Calibri" w:cs="Arial"/>
          <w:szCs w:val="20"/>
        </w:rPr>
        <w:t>й</w:t>
      </w:r>
      <w:r w:rsidRPr="002C70CC">
        <w:rPr>
          <w:rFonts w:eastAsia="Calibri" w:cs="Arial"/>
          <w:spacing w:val="16"/>
          <w:szCs w:val="20"/>
        </w:rPr>
        <w:t xml:space="preserve"> </w:t>
      </w:r>
      <w:r w:rsidRPr="002C70CC">
        <w:rPr>
          <w:rFonts w:eastAsia="Calibri" w:cs="Arial"/>
          <w:spacing w:val="1"/>
          <w:szCs w:val="20"/>
        </w:rPr>
        <w:t>внутренним</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1"/>
          <w:szCs w:val="20"/>
        </w:rPr>
        <w:t>в</w:t>
      </w:r>
      <w:r w:rsidRPr="002C70CC">
        <w:rPr>
          <w:rFonts w:eastAsia="Calibri" w:cs="Arial"/>
          <w:spacing w:val="-4"/>
          <w:szCs w:val="20"/>
        </w:rPr>
        <w:t>о</w:t>
      </w:r>
      <w:r w:rsidRPr="002C70CC">
        <w:rPr>
          <w:rFonts w:eastAsia="Calibri" w:cs="Arial"/>
          <w:spacing w:val="1"/>
          <w:szCs w:val="20"/>
        </w:rPr>
        <w:t>допро</w:t>
      </w:r>
      <w:r w:rsidRPr="002C70CC">
        <w:rPr>
          <w:rFonts w:eastAsia="Calibri" w:cs="Arial"/>
          <w:spacing w:val="-1"/>
          <w:szCs w:val="20"/>
        </w:rPr>
        <w:t>в</w:t>
      </w:r>
      <w:r w:rsidRPr="002C70CC">
        <w:rPr>
          <w:rFonts w:eastAsia="Calibri" w:cs="Arial"/>
          <w:spacing w:val="-4"/>
          <w:szCs w:val="20"/>
        </w:rPr>
        <w:t>о</w:t>
      </w:r>
      <w:r w:rsidRPr="002C70CC">
        <w:rPr>
          <w:rFonts w:eastAsia="Calibri" w:cs="Arial"/>
          <w:spacing w:val="1"/>
          <w:szCs w:val="20"/>
        </w:rPr>
        <w:t>дным</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1"/>
          <w:szCs w:val="20"/>
        </w:rPr>
        <w:t>с</w:t>
      </w:r>
      <w:r w:rsidRPr="002C70CC">
        <w:rPr>
          <w:rFonts w:eastAsia="Calibri" w:cs="Arial"/>
          <w:spacing w:val="-6"/>
          <w:szCs w:val="20"/>
        </w:rPr>
        <w:t>е</w:t>
      </w:r>
      <w:r w:rsidRPr="002C70CC">
        <w:rPr>
          <w:rFonts w:eastAsia="Calibri" w:cs="Arial"/>
          <w:spacing w:val="1"/>
          <w:szCs w:val="20"/>
        </w:rPr>
        <w:t>тям</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3"/>
          <w:szCs w:val="20"/>
        </w:rPr>
        <w:t>з</w:t>
      </w:r>
      <w:r w:rsidRPr="002C70CC">
        <w:rPr>
          <w:rFonts w:eastAsia="Calibri" w:cs="Arial"/>
          <w:spacing w:val="1"/>
          <w:szCs w:val="20"/>
        </w:rPr>
        <w:t>дани</w:t>
      </w:r>
      <w:r w:rsidRPr="002C70CC">
        <w:rPr>
          <w:rFonts w:eastAsia="Calibri" w:cs="Arial"/>
          <w:szCs w:val="20"/>
        </w:rPr>
        <w:t>й</w:t>
      </w:r>
      <w:r w:rsidRPr="002C70CC">
        <w:rPr>
          <w:rFonts w:eastAsia="Calibri" w:cs="Arial"/>
          <w:spacing w:val="16"/>
          <w:szCs w:val="20"/>
        </w:rPr>
        <w:t xml:space="preserve"> </w:t>
      </w:r>
      <w:r w:rsidRPr="002C70CC">
        <w:rPr>
          <w:rFonts w:eastAsia="Calibri" w:cs="Arial"/>
          <w:szCs w:val="20"/>
        </w:rPr>
        <w:t xml:space="preserve">и </w:t>
      </w:r>
      <w:r w:rsidRPr="002C70CC">
        <w:rPr>
          <w:rFonts w:eastAsia="Calibri" w:cs="Arial"/>
          <w:spacing w:val="2"/>
          <w:szCs w:val="20"/>
        </w:rPr>
        <w:t>с</w:t>
      </w:r>
      <w:r w:rsidRPr="002C70CC">
        <w:rPr>
          <w:rFonts w:eastAsia="Calibri" w:cs="Arial"/>
          <w:szCs w:val="20"/>
        </w:rPr>
        <w:t>оо</w:t>
      </w:r>
      <w:r w:rsidRPr="002C70CC">
        <w:rPr>
          <w:rFonts w:eastAsia="Calibri" w:cs="Arial"/>
          <w:spacing w:val="-2"/>
          <w:szCs w:val="20"/>
        </w:rPr>
        <w:t>р</w:t>
      </w:r>
      <w:r w:rsidRPr="002C70CC">
        <w:rPr>
          <w:rFonts w:eastAsia="Calibri" w:cs="Arial"/>
          <w:spacing w:val="2"/>
          <w:szCs w:val="20"/>
        </w:rPr>
        <w:t>у</w:t>
      </w:r>
      <w:r w:rsidRPr="002C70CC">
        <w:rPr>
          <w:rFonts w:eastAsia="Calibri" w:cs="Arial"/>
          <w:szCs w:val="20"/>
        </w:rPr>
        <w:t>жений не доп</w:t>
      </w:r>
      <w:r w:rsidRPr="002C70CC">
        <w:rPr>
          <w:rFonts w:eastAsia="Calibri" w:cs="Arial"/>
          <w:spacing w:val="-2"/>
          <w:szCs w:val="20"/>
        </w:rPr>
        <w:t>у</w:t>
      </w:r>
      <w:r w:rsidRPr="002C70CC">
        <w:rPr>
          <w:rFonts w:eastAsia="Calibri" w:cs="Arial"/>
          <w:szCs w:val="20"/>
        </w:rPr>
        <w:t>с</w:t>
      </w:r>
      <w:r w:rsidRPr="002C70CC">
        <w:rPr>
          <w:rFonts w:eastAsia="Calibri" w:cs="Arial"/>
          <w:spacing w:val="4"/>
          <w:szCs w:val="20"/>
        </w:rPr>
        <w:t>к</w:t>
      </w:r>
      <w:r w:rsidRPr="002C70CC">
        <w:rPr>
          <w:rFonts w:eastAsia="Calibri" w:cs="Arial"/>
          <w:szCs w:val="20"/>
        </w:rPr>
        <w:t>а</w:t>
      </w:r>
      <w:r w:rsidRPr="002C70CC">
        <w:rPr>
          <w:rFonts w:eastAsia="Calibri" w:cs="Arial"/>
          <w:spacing w:val="-7"/>
          <w:szCs w:val="20"/>
        </w:rPr>
        <w:t>е</w:t>
      </w:r>
      <w:r w:rsidRPr="002C70CC">
        <w:rPr>
          <w:rFonts w:eastAsia="Calibri" w:cs="Arial"/>
          <w:spacing w:val="-2"/>
          <w:szCs w:val="20"/>
        </w:rPr>
        <w:t>т</w:t>
      </w:r>
      <w:r w:rsidRPr="002C70CC">
        <w:rPr>
          <w:rFonts w:eastAsia="Calibri" w:cs="Arial"/>
          <w:szCs w:val="20"/>
        </w:rPr>
        <w:t>ся</w:t>
      </w:r>
      <w:r w:rsidRPr="002C70CC">
        <w:rPr>
          <w:rFonts w:cs="Arial"/>
          <w:szCs w:val="20"/>
        </w:rPr>
        <w:t>.</w:t>
      </w:r>
    </w:p>
    <w:p w:rsidR="00635081" w:rsidRPr="002C70CC" w:rsidRDefault="00635081" w:rsidP="00635081">
      <w:pPr>
        <w:widowControl w:val="0"/>
        <w:autoSpaceDE w:val="0"/>
        <w:autoSpaceDN w:val="0"/>
        <w:adjustRightInd w:val="0"/>
        <w:ind w:firstLine="567"/>
        <w:jc w:val="both"/>
        <w:rPr>
          <w:rFonts w:cs="Arial"/>
          <w:szCs w:val="20"/>
        </w:rPr>
      </w:pPr>
      <w:r w:rsidRPr="002C70CC">
        <w:rPr>
          <w:rFonts w:eastAsia="Calibri" w:cs="Arial"/>
          <w:szCs w:val="20"/>
        </w:rPr>
        <w:t>Пожарные</w:t>
      </w:r>
      <w:r w:rsidRPr="002C70CC">
        <w:rPr>
          <w:rFonts w:eastAsia="Calibri" w:cs="Arial"/>
          <w:spacing w:val="1"/>
          <w:szCs w:val="20"/>
        </w:rPr>
        <w:t xml:space="preserve"> </w:t>
      </w:r>
      <w:r w:rsidRPr="002C70CC">
        <w:rPr>
          <w:rFonts w:eastAsia="Calibri" w:cs="Arial"/>
          <w:szCs w:val="20"/>
        </w:rPr>
        <w:t>гидранты</w:t>
      </w:r>
      <w:r w:rsidRPr="002C70CC">
        <w:rPr>
          <w:rFonts w:eastAsia="Calibri" w:cs="Arial"/>
          <w:spacing w:val="1"/>
          <w:szCs w:val="20"/>
        </w:rPr>
        <w:t xml:space="preserve"> </w:t>
      </w:r>
      <w:r w:rsidRPr="002C70CC">
        <w:rPr>
          <w:rFonts w:eastAsia="Calibri" w:cs="Arial"/>
          <w:szCs w:val="20"/>
        </w:rPr>
        <w:t>надл</w:t>
      </w:r>
      <w:r w:rsidRPr="002C70CC">
        <w:rPr>
          <w:rFonts w:eastAsia="Calibri" w:cs="Arial"/>
          <w:spacing w:val="-2"/>
          <w:szCs w:val="20"/>
        </w:rPr>
        <w:t>е</w:t>
      </w:r>
      <w:r w:rsidRPr="002C70CC">
        <w:rPr>
          <w:rFonts w:eastAsia="Calibri" w:cs="Arial"/>
          <w:szCs w:val="20"/>
        </w:rPr>
        <w:t>жит</w:t>
      </w:r>
      <w:r w:rsidRPr="002C70CC">
        <w:rPr>
          <w:rFonts w:eastAsia="Calibri" w:cs="Arial"/>
          <w:spacing w:val="1"/>
          <w:szCs w:val="20"/>
        </w:rPr>
        <w:t xml:space="preserve"> </w:t>
      </w:r>
      <w:r w:rsidRPr="002C70CC">
        <w:rPr>
          <w:rFonts w:eastAsia="Calibri" w:cs="Arial"/>
          <w:szCs w:val="20"/>
        </w:rPr>
        <w:t>пр</w:t>
      </w:r>
      <w:r w:rsidRPr="002C70CC">
        <w:rPr>
          <w:rFonts w:eastAsia="Calibri" w:cs="Arial"/>
          <w:spacing w:val="-4"/>
          <w:szCs w:val="20"/>
        </w:rPr>
        <w:t>е</w:t>
      </w:r>
      <w:r w:rsidRPr="002C70CC">
        <w:rPr>
          <w:rFonts w:eastAsia="Calibri" w:cs="Arial"/>
          <w:szCs w:val="20"/>
        </w:rPr>
        <w:t>д</w:t>
      </w:r>
      <w:r w:rsidRPr="002C70CC">
        <w:rPr>
          <w:rFonts w:eastAsia="Calibri" w:cs="Arial"/>
          <w:spacing w:val="-2"/>
          <w:szCs w:val="20"/>
        </w:rPr>
        <w:t>у</w:t>
      </w:r>
      <w:r w:rsidRPr="002C70CC">
        <w:rPr>
          <w:rFonts w:eastAsia="Calibri" w:cs="Arial"/>
          <w:szCs w:val="20"/>
        </w:rPr>
        <w:t>см</w:t>
      </w:r>
      <w:r w:rsidRPr="002C70CC">
        <w:rPr>
          <w:rFonts w:eastAsia="Calibri" w:cs="Arial"/>
          <w:spacing w:val="-4"/>
          <w:szCs w:val="20"/>
        </w:rPr>
        <w:t>а</w:t>
      </w:r>
      <w:r w:rsidRPr="002C70CC">
        <w:rPr>
          <w:rFonts w:eastAsia="Calibri" w:cs="Arial"/>
          <w:szCs w:val="20"/>
        </w:rPr>
        <w:t>три</w:t>
      </w:r>
      <w:r w:rsidRPr="002C70CC">
        <w:rPr>
          <w:rFonts w:eastAsia="Calibri" w:cs="Arial"/>
          <w:spacing w:val="-2"/>
          <w:szCs w:val="20"/>
        </w:rPr>
        <w:t>в</w:t>
      </w:r>
      <w:r w:rsidRPr="002C70CC">
        <w:rPr>
          <w:rFonts w:eastAsia="Calibri" w:cs="Arial"/>
          <w:spacing w:val="-4"/>
          <w:szCs w:val="20"/>
        </w:rPr>
        <w:t>а</w:t>
      </w:r>
      <w:r w:rsidRPr="002C70CC">
        <w:rPr>
          <w:rFonts w:eastAsia="Calibri" w:cs="Arial"/>
          <w:szCs w:val="20"/>
        </w:rPr>
        <w:t>ть</w:t>
      </w:r>
      <w:r w:rsidRPr="002C70CC">
        <w:rPr>
          <w:rFonts w:eastAsia="Calibri" w:cs="Arial"/>
          <w:spacing w:val="1"/>
          <w:szCs w:val="20"/>
        </w:rPr>
        <w:t xml:space="preserve"> </w:t>
      </w:r>
      <w:r w:rsidRPr="002C70CC">
        <w:rPr>
          <w:rFonts w:eastAsia="Calibri" w:cs="Arial"/>
          <w:spacing w:val="-2"/>
          <w:szCs w:val="20"/>
        </w:rPr>
        <w:t>в</w:t>
      </w:r>
      <w:r w:rsidRPr="002C70CC">
        <w:rPr>
          <w:rFonts w:eastAsia="Calibri" w:cs="Arial"/>
          <w:szCs w:val="20"/>
        </w:rPr>
        <w:t>д</w:t>
      </w:r>
      <w:r w:rsidRPr="002C70CC">
        <w:rPr>
          <w:rFonts w:eastAsia="Calibri" w:cs="Arial"/>
          <w:spacing w:val="-4"/>
          <w:szCs w:val="20"/>
        </w:rPr>
        <w:t>о</w:t>
      </w:r>
      <w:r w:rsidRPr="002C70CC">
        <w:rPr>
          <w:rFonts w:eastAsia="Calibri" w:cs="Arial"/>
          <w:szCs w:val="20"/>
        </w:rPr>
        <w:t>ль</w:t>
      </w:r>
      <w:r w:rsidRPr="002C70CC">
        <w:rPr>
          <w:rFonts w:eastAsia="Calibri" w:cs="Arial"/>
          <w:spacing w:val="1"/>
          <w:szCs w:val="20"/>
        </w:rPr>
        <w:t xml:space="preserve"> </w:t>
      </w:r>
      <w:r w:rsidRPr="002C70CC">
        <w:rPr>
          <w:rFonts w:eastAsia="Calibri" w:cs="Arial"/>
          <w:szCs w:val="20"/>
        </w:rPr>
        <w:t>а</w:t>
      </w:r>
      <w:r w:rsidRPr="002C70CC">
        <w:rPr>
          <w:rFonts w:eastAsia="Calibri" w:cs="Arial"/>
          <w:spacing w:val="-4"/>
          <w:szCs w:val="20"/>
        </w:rPr>
        <w:t>в</w:t>
      </w:r>
      <w:r w:rsidRPr="002C70CC">
        <w:rPr>
          <w:rFonts w:eastAsia="Calibri" w:cs="Arial"/>
          <w:spacing w:val="-2"/>
          <w:szCs w:val="20"/>
        </w:rPr>
        <w:t>т</w:t>
      </w:r>
      <w:r w:rsidRPr="002C70CC">
        <w:rPr>
          <w:rFonts w:eastAsia="Calibri" w:cs="Arial"/>
          <w:szCs w:val="20"/>
        </w:rPr>
        <w:t>омобильных</w:t>
      </w:r>
      <w:r w:rsidRPr="002C70CC">
        <w:rPr>
          <w:rFonts w:eastAsia="Calibri" w:cs="Arial"/>
          <w:spacing w:val="1"/>
          <w:szCs w:val="20"/>
        </w:rPr>
        <w:t xml:space="preserve"> </w:t>
      </w:r>
      <w:r w:rsidRPr="002C70CC">
        <w:rPr>
          <w:rFonts w:eastAsia="Calibri" w:cs="Arial"/>
          <w:szCs w:val="20"/>
        </w:rPr>
        <w:t>дорог</w:t>
      </w:r>
      <w:r w:rsidRPr="002C70CC">
        <w:rPr>
          <w:rFonts w:eastAsia="Calibri" w:cs="Arial"/>
          <w:spacing w:val="1"/>
          <w:szCs w:val="20"/>
        </w:rPr>
        <w:t xml:space="preserve"> </w:t>
      </w:r>
      <w:r w:rsidRPr="002C70CC">
        <w:rPr>
          <w:rFonts w:eastAsia="Calibri" w:cs="Arial"/>
          <w:szCs w:val="20"/>
        </w:rPr>
        <w:t>на</w:t>
      </w:r>
      <w:r w:rsidRPr="002C70CC">
        <w:rPr>
          <w:rFonts w:eastAsia="Calibri" w:cs="Arial"/>
          <w:spacing w:val="1"/>
          <w:szCs w:val="20"/>
        </w:rPr>
        <w:t xml:space="preserve"> </w:t>
      </w:r>
      <w:r w:rsidRPr="002C70CC">
        <w:rPr>
          <w:rFonts w:eastAsia="Calibri" w:cs="Arial"/>
          <w:szCs w:val="20"/>
        </w:rPr>
        <w:t>расс</w:t>
      </w:r>
      <w:r w:rsidRPr="002C70CC">
        <w:rPr>
          <w:rFonts w:eastAsia="Calibri" w:cs="Arial"/>
          <w:spacing w:val="-2"/>
          <w:szCs w:val="20"/>
        </w:rPr>
        <w:t>т</w:t>
      </w:r>
      <w:r w:rsidRPr="002C70CC">
        <w:rPr>
          <w:rFonts w:eastAsia="Calibri" w:cs="Arial"/>
          <w:szCs w:val="20"/>
        </w:rPr>
        <w:t>оянии</w:t>
      </w:r>
      <w:r w:rsidRPr="002C70CC">
        <w:rPr>
          <w:rFonts w:cs="Arial"/>
          <w:szCs w:val="20"/>
        </w:rPr>
        <w:t xml:space="preserve"> </w:t>
      </w:r>
      <w:r w:rsidRPr="002C70CC">
        <w:rPr>
          <w:rFonts w:eastAsia="Calibri" w:cs="Arial"/>
          <w:spacing w:val="1"/>
          <w:szCs w:val="20"/>
        </w:rPr>
        <w:t>н</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1"/>
          <w:szCs w:val="20"/>
        </w:rPr>
        <w:t>б</w:t>
      </w:r>
      <w:r w:rsidRPr="002C70CC">
        <w:rPr>
          <w:rFonts w:eastAsia="Calibri" w:cs="Arial"/>
          <w:spacing w:val="-3"/>
          <w:szCs w:val="20"/>
        </w:rPr>
        <w:t>о</w:t>
      </w:r>
      <w:r w:rsidRPr="002C70CC">
        <w:rPr>
          <w:rFonts w:eastAsia="Calibri" w:cs="Arial"/>
          <w:spacing w:val="1"/>
          <w:szCs w:val="20"/>
        </w:rPr>
        <w:t>ле</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1"/>
          <w:szCs w:val="20"/>
        </w:rPr>
        <w:t>2,</w:t>
      </w:r>
      <w:r w:rsidRPr="002C70CC">
        <w:rPr>
          <w:rFonts w:eastAsia="Calibri" w:cs="Arial"/>
          <w:szCs w:val="20"/>
        </w:rPr>
        <w:t>5</w:t>
      </w:r>
      <w:r w:rsidRPr="002C70CC">
        <w:rPr>
          <w:rFonts w:eastAsia="Calibri" w:cs="Arial"/>
          <w:spacing w:val="16"/>
          <w:szCs w:val="20"/>
        </w:rPr>
        <w:t> </w:t>
      </w:r>
      <w:r w:rsidRPr="002C70CC">
        <w:rPr>
          <w:rFonts w:eastAsia="Calibri" w:cs="Arial"/>
          <w:szCs w:val="20"/>
        </w:rPr>
        <w:t>м</w:t>
      </w:r>
      <w:r w:rsidRPr="002C70CC">
        <w:rPr>
          <w:rFonts w:eastAsia="Calibri" w:cs="Arial"/>
          <w:spacing w:val="16"/>
          <w:szCs w:val="20"/>
        </w:rPr>
        <w:t xml:space="preserve"> </w:t>
      </w:r>
      <w:r w:rsidRPr="002C70CC">
        <w:rPr>
          <w:rFonts w:eastAsia="Calibri" w:cs="Arial"/>
          <w:spacing w:val="-3"/>
          <w:szCs w:val="20"/>
        </w:rPr>
        <w:t>о</w:t>
      </w:r>
      <w:r w:rsidRPr="002C70CC">
        <w:rPr>
          <w:rFonts w:eastAsia="Calibri" w:cs="Arial"/>
          <w:szCs w:val="20"/>
        </w:rPr>
        <w:t>т</w:t>
      </w:r>
      <w:r w:rsidRPr="002C70CC">
        <w:rPr>
          <w:rFonts w:eastAsia="Calibri" w:cs="Arial"/>
          <w:spacing w:val="16"/>
          <w:szCs w:val="20"/>
        </w:rPr>
        <w:t xml:space="preserve"> </w:t>
      </w:r>
      <w:r w:rsidRPr="002C70CC">
        <w:rPr>
          <w:rFonts w:eastAsia="Calibri" w:cs="Arial"/>
          <w:spacing w:val="1"/>
          <w:szCs w:val="20"/>
        </w:rPr>
        <w:t>кра</w:t>
      </w:r>
      <w:r w:rsidRPr="002C70CC">
        <w:rPr>
          <w:rFonts w:eastAsia="Calibri" w:cs="Arial"/>
          <w:szCs w:val="20"/>
        </w:rPr>
        <w:t>я</w:t>
      </w:r>
      <w:r w:rsidRPr="002C70CC">
        <w:rPr>
          <w:rFonts w:eastAsia="Calibri" w:cs="Arial"/>
          <w:spacing w:val="16"/>
          <w:szCs w:val="20"/>
        </w:rPr>
        <w:t xml:space="preserve"> </w:t>
      </w:r>
      <w:r w:rsidRPr="002C70CC">
        <w:rPr>
          <w:rFonts w:eastAsia="Calibri" w:cs="Arial"/>
          <w:spacing w:val="1"/>
          <w:szCs w:val="20"/>
        </w:rPr>
        <w:t>про</w:t>
      </w:r>
      <w:r w:rsidRPr="002C70CC">
        <w:rPr>
          <w:rFonts w:eastAsia="Calibri" w:cs="Arial"/>
          <w:spacing w:val="-3"/>
          <w:szCs w:val="20"/>
        </w:rPr>
        <w:t>е</w:t>
      </w:r>
      <w:r w:rsidRPr="002C70CC">
        <w:rPr>
          <w:rFonts w:eastAsia="Calibri" w:cs="Arial"/>
          <w:spacing w:val="1"/>
          <w:szCs w:val="20"/>
        </w:rPr>
        <w:t>зже</w:t>
      </w:r>
      <w:r w:rsidRPr="002C70CC">
        <w:rPr>
          <w:rFonts w:eastAsia="Calibri" w:cs="Arial"/>
          <w:szCs w:val="20"/>
        </w:rPr>
        <w:t>й</w:t>
      </w:r>
      <w:r w:rsidRPr="002C70CC">
        <w:rPr>
          <w:rFonts w:eastAsia="Calibri" w:cs="Arial"/>
          <w:spacing w:val="16"/>
          <w:szCs w:val="20"/>
        </w:rPr>
        <w:t xml:space="preserve"> </w:t>
      </w:r>
      <w:r w:rsidRPr="002C70CC">
        <w:rPr>
          <w:rFonts w:eastAsia="Calibri" w:cs="Arial"/>
          <w:spacing w:val="1"/>
          <w:szCs w:val="20"/>
        </w:rPr>
        <w:t>части</w:t>
      </w:r>
      <w:r w:rsidRPr="002C70CC">
        <w:rPr>
          <w:rFonts w:eastAsia="Calibri" w:cs="Arial"/>
          <w:szCs w:val="20"/>
        </w:rPr>
        <w:t>,</w:t>
      </w:r>
      <w:r w:rsidRPr="002C70CC">
        <w:rPr>
          <w:rFonts w:eastAsia="Calibri" w:cs="Arial"/>
          <w:spacing w:val="16"/>
          <w:szCs w:val="20"/>
        </w:rPr>
        <w:t xml:space="preserve"> </w:t>
      </w:r>
      <w:r w:rsidRPr="002C70CC">
        <w:rPr>
          <w:rFonts w:eastAsia="Calibri" w:cs="Arial"/>
          <w:spacing w:val="1"/>
          <w:szCs w:val="20"/>
        </w:rPr>
        <w:t>н</w:t>
      </w:r>
      <w:r w:rsidRPr="002C70CC">
        <w:rPr>
          <w:rFonts w:eastAsia="Calibri" w:cs="Arial"/>
          <w:szCs w:val="20"/>
        </w:rPr>
        <w:t>о</w:t>
      </w:r>
      <w:r w:rsidRPr="002C70CC">
        <w:rPr>
          <w:rFonts w:eastAsia="Calibri" w:cs="Arial"/>
          <w:spacing w:val="16"/>
          <w:szCs w:val="20"/>
        </w:rPr>
        <w:t xml:space="preserve"> </w:t>
      </w:r>
      <w:r w:rsidRPr="002C70CC">
        <w:rPr>
          <w:rFonts w:eastAsia="Calibri" w:cs="Arial"/>
          <w:spacing w:val="1"/>
          <w:szCs w:val="20"/>
        </w:rPr>
        <w:t>н</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8"/>
          <w:szCs w:val="20"/>
        </w:rPr>
        <w:t>б</w:t>
      </w:r>
      <w:r w:rsidRPr="002C70CC">
        <w:rPr>
          <w:rFonts w:eastAsia="Calibri" w:cs="Arial"/>
          <w:spacing w:val="1"/>
          <w:szCs w:val="20"/>
        </w:rPr>
        <w:t>лиж</w:t>
      </w:r>
      <w:r w:rsidRPr="002C70CC">
        <w:rPr>
          <w:rFonts w:eastAsia="Calibri" w:cs="Arial"/>
          <w:szCs w:val="20"/>
        </w:rPr>
        <w:t>е</w:t>
      </w:r>
      <w:r w:rsidRPr="002C70CC">
        <w:rPr>
          <w:rFonts w:eastAsia="Calibri" w:cs="Arial"/>
          <w:spacing w:val="16"/>
          <w:szCs w:val="20"/>
        </w:rPr>
        <w:t xml:space="preserve"> </w:t>
      </w:r>
      <w:r w:rsidRPr="002C70CC">
        <w:rPr>
          <w:rFonts w:eastAsia="Calibri" w:cs="Arial"/>
          <w:szCs w:val="20"/>
        </w:rPr>
        <w:t>5</w:t>
      </w:r>
      <w:r w:rsidRPr="002C70CC">
        <w:rPr>
          <w:rFonts w:eastAsia="Calibri" w:cs="Arial"/>
          <w:spacing w:val="16"/>
          <w:szCs w:val="20"/>
        </w:rPr>
        <w:t> </w:t>
      </w:r>
      <w:r w:rsidRPr="002C70CC">
        <w:rPr>
          <w:rFonts w:eastAsia="Calibri" w:cs="Arial"/>
          <w:szCs w:val="20"/>
        </w:rPr>
        <w:t>м</w:t>
      </w:r>
      <w:r w:rsidRPr="002C70CC">
        <w:rPr>
          <w:rFonts w:eastAsia="Calibri" w:cs="Arial"/>
          <w:spacing w:val="16"/>
          <w:szCs w:val="20"/>
        </w:rPr>
        <w:t xml:space="preserve"> </w:t>
      </w:r>
      <w:r w:rsidRPr="002C70CC">
        <w:rPr>
          <w:rFonts w:eastAsia="Calibri" w:cs="Arial"/>
          <w:spacing w:val="-3"/>
          <w:szCs w:val="20"/>
        </w:rPr>
        <w:t>о</w:t>
      </w:r>
      <w:r w:rsidRPr="002C70CC">
        <w:rPr>
          <w:rFonts w:eastAsia="Calibri" w:cs="Arial"/>
          <w:szCs w:val="20"/>
        </w:rPr>
        <w:t>т</w:t>
      </w:r>
      <w:r w:rsidRPr="002C70CC">
        <w:rPr>
          <w:rFonts w:eastAsia="Calibri" w:cs="Arial"/>
          <w:spacing w:val="2"/>
          <w:szCs w:val="20"/>
        </w:rPr>
        <w:t xml:space="preserve"> </w:t>
      </w:r>
      <w:r w:rsidRPr="002C70CC">
        <w:rPr>
          <w:rFonts w:eastAsia="Calibri" w:cs="Arial"/>
          <w:spacing w:val="1"/>
          <w:szCs w:val="20"/>
        </w:rPr>
        <w:t>с</w:t>
      </w:r>
      <w:r w:rsidRPr="002C70CC">
        <w:rPr>
          <w:rFonts w:eastAsia="Calibri" w:cs="Arial"/>
          <w:spacing w:val="-1"/>
          <w:szCs w:val="20"/>
        </w:rPr>
        <w:t>т</w:t>
      </w:r>
      <w:r w:rsidRPr="002C70CC">
        <w:rPr>
          <w:rFonts w:eastAsia="Calibri" w:cs="Arial"/>
          <w:spacing w:val="1"/>
          <w:szCs w:val="20"/>
        </w:rPr>
        <w:t>е</w:t>
      </w:r>
      <w:r w:rsidRPr="002C70CC">
        <w:rPr>
          <w:rFonts w:eastAsia="Calibri" w:cs="Arial"/>
          <w:szCs w:val="20"/>
        </w:rPr>
        <w:t>н</w:t>
      </w:r>
      <w:r w:rsidRPr="002C70CC">
        <w:rPr>
          <w:rFonts w:eastAsia="Calibri" w:cs="Arial"/>
          <w:spacing w:val="16"/>
          <w:szCs w:val="20"/>
        </w:rPr>
        <w:t xml:space="preserve"> </w:t>
      </w:r>
      <w:r w:rsidRPr="002C70CC">
        <w:rPr>
          <w:rFonts w:eastAsia="Calibri" w:cs="Arial"/>
          <w:spacing w:val="-3"/>
          <w:szCs w:val="20"/>
        </w:rPr>
        <w:t>з</w:t>
      </w:r>
      <w:r w:rsidRPr="002C70CC">
        <w:rPr>
          <w:rFonts w:eastAsia="Calibri" w:cs="Arial"/>
          <w:spacing w:val="1"/>
          <w:szCs w:val="20"/>
        </w:rPr>
        <w:t>даний</w:t>
      </w:r>
      <w:r w:rsidRPr="002C70CC">
        <w:rPr>
          <w:rFonts w:eastAsia="Calibri" w:cs="Arial"/>
          <w:szCs w:val="20"/>
        </w:rPr>
        <w:t>;</w:t>
      </w:r>
      <w:r w:rsidRPr="002C70CC">
        <w:rPr>
          <w:rFonts w:eastAsia="Calibri" w:cs="Arial"/>
          <w:spacing w:val="16"/>
          <w:szCs w:val="20"/>
        </w:rPr>
        <w:t xml:space="preserve"> </w:t>
      </w:r>
      <w:r w:rsidRPr="002C70CC">
        <w:rPr>
          <w:rFonts w:eastAsia="Calibri" w:cs="Arial"/>
          <w:spacing w:val="1"/>
          <w:szCs w:val="20"/>
        </w:rPr>
        <w:t>доп</w:t>
      </w:r>
      <w:r w:rsidRPr="002C70CC">
        <w:rPr>
          <w:rFonts w:eastAsia="Calibri" w:cs="Arial"/>
          <w:spacing w:val="-1"/>
          <w:szCs w:val="20"/>
        </w:rPr>
        <w:t>у</w:t>
      </w:r>
      <w:r w:rsidRPr="002C70CC">
        <w:rPr>
          <w:rFonts w:eastAsia="Calibri" w:cs="Arial"/>
          <w:spacing w:val="1"/>
          <w:szCs w:val="20"/>
        </w:rPr>
        <w:t>с</w:t>
      </w:r>
      <w:r w:rsidRPr="002C70CC">
        <w:rPr>
          <w:rFonts w:eastAsia="Calibri" w:cs="Arial"/>
          <w:spacing w:val="5"/>
          <w:szCs w:val="20"/>
        </w:rPr>
        <w:t>к</w:t>
      </w:r>
      <w:r w:rsidRPr="002C70CC">
        <w:rPr>
          <w:rFonts w:eastAsia="Calibri" w:cs="Arial"/>
          <w:spacing w:val="1"/>
          <w:szCs w:val="20"/>
        </w:rPr>
        <w:t>а</w:t>
      </w:r>
      <w:r w:rsidRPr="002C70CC">
        <w:rPr>
          <w:rFonts w:eastAsia="Calibri" w:cs="Arial"/>
          <w:spacing w:val="-5"/>
          <w:szCs w:val="20"/>
        </w:rPr>
        <w:t>е</w:t>
      </w:r>
      <w:r w:rsidRPr="002C70CC">
        <w:rPr>
          <w:rFonts w:eastAsia="Calibri" w:cs="Arial"/>
          <w:spacing w:val="-1"/>
          <w:szCs w:val="20"/>
        </w:rPr>
        <w:t>т</w:t>
      </w:r>
      <w:r w:rsidRPr="002C70CC">
        <w:rPr>
          <w:rFonts w:eastAsia="Calibri" w:cs="Arial"/>
          <w:spacing w:val="1"/>
          <w:szCs w:val="20"/>
        </w:rPr>
        <w:t>с</w:t>
      </w:r>
      <w:r w:rsidRPr="002C70CC">
        <w:rPr>
          <w:rFonts w:eastAsia="Calibri" w:cs="Arial"/>
          <w:szCs w:val="20"/>
        </w:rPr>
        <w:t>я</w:t>
      </w:r>
      <w:r w:rsidRPr="002C70CC">
        <w:rPr>
          <w:rFonts w:eastAsia="Calibri" w:cs="Arial"/>
          <w:spacing w:val="16"/>
          <w:szCs w:val="20"/>
        </w:rPr>
        <w:t xml:space="preserve"> </w:t>
      </w:r>
      <w:r w:rsidRPr="002C70CC">
        <w:rPr>
          <w:rFonts w:eastAsia="Calibri" w:cs="Arial"/>
          <w:spacing w:val="1"/>
          <w:szCs w:val="20"/>
        </w:rPr>
        <w:t>расп</w:t>
      </w:r>
      <w:r w:rsidRPr="002C70CC">
        <w:rPr>
          <w:rFonts w:eastAsia="Calibri" w:cs="Arial"/>
          <w:spacing w:val="-3"/>
          <w:szCs w:val="20"/>
        </w:rPr>
        <w:t>о</w:t>
      </w:r>
      <w:r w:rsidRPr="002C70CC">
        <w:rPr>
          <w:rFonts w:eastAsia="Calibri" w:cs="Arial"/>
          <w:spacing w:val="1"/>
          <w:szCs w:val="20"/>
        </w:rPr>
        <w:t>ла</w:t>
      </w:r>
      <w:r w:rsidRPr="002C70CC">
        <w:rPr>
          <w:rFonts w:eastAsia="Calibri" w:cs="Arial"/>
          <w:spacing w:val="-3"/>
          <w:szCs w:val="20"/>
        </w:rPr>
        <w:t>га</w:t>
      </w:r>
      <w:r w:rsidRPr="002C70CC">
        <w:rPr>
          <w:rFonts w:eastAsia="Calibri" w:cs="Arial"/>
          <w:spacing w:val="1"/>
          <w:szCs w:val="20"/>
        </w:rPr>
        <w:t xml:space="preserve">ть </w:t>
      </w:r>
      <w:r w:rsidRPr="002C70CC">
        <w:rPr>
          <w:rFonts w:eastAsia="Calibri" w:cs="Arial"/>
          <w:szCs w:val="20"/>
        </w:rPr>
        <w:t>гидранты на про</w:t>
      </w:r>
      <w:r w:rsidRPr="002C70CC">
        <w:rPr>
          <w:rFonts w:eastAsia="Calibri" w:cs="Arial"/>
          <w:spacing w:val="-4"/>
          <w:szCs w:val="20"/>
        </w:rPr>
        <w:t>е</w:t>
      </w:r>
      <w:r w:rsidRPr="002C70CC">
        <w:rPr>
          <w:rFonts w:eastAsia="Calibri" w:cs="Arial"/>
          <w:szCs w:val="20"/>
        </w:rPr>
        <w:t>зжей части.</w:t>
      </w:r>
    </w:p>
    <w:p w:rsidR="00635081" w:rsidRPr="002C70CC" w:rsidRDefault="00635081" w:rsidP="00635081">
      <w:pPr>
        <w:widowControl w:val="0"/>
        <w:autoSpaceDE w:val="0"/>
        <w:autoSpaceDN w:val="0"/>
        <w:adjustRightInd w:val="0"/>
        <w:ind w:firstLine="567"/>
        <w:jc w:val="both"/>
        <w:rPr>
          <w:rFonts w:cs="Arial"/>
          <w:szCs w:val="20"/>
        </w:rPr>
      </w:pPr>
      <w:r w:rsidRPr="002C70CC">
        <w:rPr>
          <w:rFonts w:eastAsia="Calibri" w:cs="Arial"/>
          <w:szCs w:val="20"/>
        </w:rPr>
        <w:lastRenderedPageBreak/>
        <w:t>Пожарные</w:t>
      </w:r>
      <w:r w:rsidRPr="002C70CC">
        <w:rPr>
          <w:rFonts w:eastAsia="Calibri" w:cs="Arial"/>
          <w:spacing w:val="-6"/>
          <w:szCs w:val="20"/>
        </w:rPr>
        <w:t xml:space="preserve"> </w:t>
      </w:r>
      <w:r w:rsidRPr="002C70CC">
        <w:rPr>
          <w:rFonts w:eastAsia="Calibri" w:cs="Arial"/>
          <w:szCs w:val="20"/>
        </w:rPr>
        <w:t>гидранты</w:t>
      </w:r>
      <w:r w:rsidRPr="002C70CC">
        <w:rPr>
          <w:rFonts w:eastAsia="Calibri" w:cs="Arial"/>
          <w:spacing w:val="-6"/>
          <w:szCs w:val="20"/>
        </w:rPr>
        <w:t xml:space="preserve"> </w:t>
      </w:r>
      <w:r w:rsidRPr="002C70CC">
        <w:rPr>
          <w:rFonts w:eastAsia="Calibri" w:cs="Arial"/>
          <w:szCs w:val="20"/>
        </w:rPr>
        <w:t>сл</w:t>
      </w:r>
      <w:r w:rsidRPr="002C70CC">
        <w:rPr>
          <w:rFonts w:eastAsia="Calibri" w:cs="Arial"/>
          <w:spacing w:val="-5"/>
          <w:szCs w:val="20"/>
        </w:rPr>
        <w:t>е</w:t>
      </w:r>
      <w:r w:rsidRPr="002C70CC">
        <w:rPr>
          <w:rFonts w:eastAsia="Calibri" w:cs="Arial"/>
          <w:szCs w:val="20"/>
        </w:rPr>
        <w:t>д</w:t>
      </w:r>
      <w:r w:rsidRPr="002C70CC">
        <w:rPr>
          <w:rFonts w:eastAsia="Calibri" w:cs="Arial"/>
          <w:spacing w:val="-3"/>
          <w:szCs w:val="20"/>
        </w:rPr>
        <w:t>у</w:t>
      </w:r>
      <w:r w:rsidRPr="002C70CC">
        <w:rPr>
          <w:rFonts w:eastAsia="Calibri" w:cs="Arial"/>
          <w:spacing w:val="-7"/>
          <w:szCs w:val="20"/>
        </w:rPr>
        <w:t>е</w:t>
      </w:r>
      <w:r w:rsidRPr="002C70CC">
        <w:rPr>
          <w:rFonts w:eastAsia="Calibri" w:cs="Arial"/>
          <w:szCs w:val="20"/>
        </w:rPr>
        <w:t>т</w:t>
      </w:r>
      <w:r w:rsidRPr="002C70CC">
        <w:rPr>
          <w:rFonts w:eastAsia="Calibri" w:cs="Arial"/>
          <w:spacing w:val="-6"/>
          <w:szCs w:val="20"/>
        </w:rPr>
        <w:t xml:space="preserve"> </w:t>
      </w:r>
      <w:r w:rsidRPr="002C70CC">
        <w:rPr>
          <w:rFonts w:eastAsia="Calibri" w:cs="Arial"/>
          <w:spacing w:val="-3"/>
          <w:szCs w:val="20"/>
        </w:rPr>
        <w:t>у</w:t>
      </w:r>
      <w:r w:rsidRPr="002C70CC">
        <w:rPr>
          <w:rFonts w:eastAsia="Calibri" w:cs="Arial"/>
          <w:spacing w:val="-1"/>
          <w:szCs w:val="20"/>
        </w:rPr>
        <w:t>с</w:t>
      </w:r>
      <w:r w:rsidRPr="002C70CC">
        <w:rPr>
          <w:rFonts w:eastAsia="Calibri" w:cs="Arial"/>
          <w:spacing w:val="-3"/>
          <w:szCs w:val="20"/>
        </w:rPr>
        <w:t>т</w:t>
      </w:r>
      <w:r w:rsidRPr="002C70CC">
        <w:rPr>
          <w:rFonts w:eastAsia="Calibri" w:cs="Arial"/>
          <w:szCs w:val="20"/>
        </w:rPr>
        <w:t>ана</w:t>
      </w:r>
      <w:r w:rsidRPr="002C70CC">
        <w:rPr>
          <w:rFonts w:eastAsia="Calibri" w:cs="Arial"/>
          <w:spacing w:val="-5"/>
          <w:szCs w:val="20"/>
        </w:rPr>
        <w:t>в</w:t>
      </w:r>
      <w:r w:rsidRPr="002C70CC">
        <w:rPr>
          <w:rFonts w:eastAsia="Calibri" w:cs="Arial"/>
          <w:szCs w:val="20"/>
        </w:rPr>
        <w:t>ли</w:t>
      </w:r>
      <w:r w:rsidRPr="002C70CC">
        <w:rPr>
          <w:rFonts w:eastAsia="Calibri" w:cs="Arial"/>
          <w:spacing w:val="-3"/>
          <w:szCs w:val="20"/>
        </w:rPr>
        <w:t>в</w:t>
      </w:r>
      <w:r w:rsidRPr="002C70CC">
        <w:rPr>
          <w:rFonts w:eastAsia="Calibri" w:cs="Arial"/>
          <w:spacing w:val="-5"/>
          <w:szCs w:val="20"/>
        </w:rPr>
        <w:t>а</w:t>
      </w:r>
      <w:r w:rsidRPr="002C70CC">
        <w:rPr>
          <w:rFonts w:eastAsia="Calibri" w:cs="Arial"/>
          <w:szCs w:val="20"/>
        </w:rPr>
        <w:t>ть</w:t>
      </w:r>
      <w:r w:rsidRPr="002C70CC">
        <w:rPr>
          <w:rFonts w:eastAsia="Calibri" w:cs="Arial"/>
          <w:spacing w:val="-6"/>
          <w:szCs w:val="20"/>
        </w:rPr>
        <w:t xml:space="preserve"> </w:t>
      </w:r>
      <w:r w:rsidRPr="002C70CC">
        <w:rPr>
          <w:rFonts w:eastAsia="Calibri" w:cs="Arial"/>
          <w:szCs w:val="20"/>
        </w:rPr>
        <w:t>на</w:t>
      </w:r>
      <w:r w:rsidRPr="002C70CC">
        <w:rPr>
          <w:rFonts w:eastAsia="Calibri" w:cs="Arial"/>
          <w:spacing w:val="-6"/>
          <w:szCs w:val="20"/>
        </w:rPr>
        <w:t xml:space="preserve"> </w:t>
      </w:r>
      <w:r w:rsidRPr="002C70CC">
        <w:rPr>
          <w:rFonts w:eastAsia="Calibri" w:cs="Arial"/>
          <w:spacing w:val="2"/>
          <w:szCs w:val="20"/>
        </w:rPr>
        <w:t>к</w:t>
      </w:r>
      <w:r w:rsidRPr="002C70CC">
        <w:rPr>
          <w:rFonts w:eastAsia="Calibri" w:cs="Arial"/>
          <w:spacing w:val="-5"/>
          <w:szCs w:val="20"/>
        </w:rPr>
        <w:t>о</w:t>
      </w:r>
      <w:r w:rsidRPr="002C70CC">
        <w:rPr>
          <w:rFonts w:eastAsia="Calibri" w:cs="Arial"/>
          <w:szCs w:val="20"/>
        </w:rPr>
        <w:t>ль</w:t>
      </w:r>
      <w:r w:rsidRPr="002C70CC">
        <w:rPr>
          <w:rFonts w:eastAsia="Calibri" w:cs="Arial"/>
          <w:spacing w:val="-3"/>
          <w:szCs w:val="20"/>
        </w:rPr>
        <w:t>ц</w:t>
      </w:r>
      <w:r w:rsidRPr="002C70CC">
        <w:rPr>
          <w:rFonts w:eastAsia="Calibri" w:cs="Arial"/>
          <w:szCs w:val="20"/>
        </w:rPr>
        <w:t>евых</w:t>
      </w:r>
      <w:r w:rsidRPr="002C70CC">
        <w:rPr>
          <w:rFonts w:eastAsia="Calibri" w:cs="Arial"/>
          <w:spacing w:val="-6"/>
          <w:szCs w:val="20"/>
        </w:rPr>
        <w:t xml:space="preserve"> </w:t>
      </w:r>
      <w:r w:rsidRPr="002C70CC">
        <w:rPr>
          <w:rFonts w:eastAsia="Calibri" w:cs="Arial"/>
          <w:szCs w:val="20"/>
        </w:rPr>
        <w:t>участ</w:t>
      </w:r>
      <w:r w:rsidRPr="002C70CC">
        <w:rPr>
          <w:rFonts w:eastAsia="Calibri" w:cs="Arial"/>
          <w:spacing w:val="4"/>
          <w:szCs w:val="20"/>
        </w:rPr>
        <w:t>к</w:t>
      </w:r>
      <w:r w:rsidRPr="002C70CC">
        <w:rPr>
          <w:rFonts w:eastAsia="Calibri" w:cs="Arial"/>
          <w:szCs w:val="20"/>
        </w:rPr>
        <w:t>ах</w:t>
      </w:r>
      <w:r w:rsidRPr="002C70CC">
        <w:rPr>
          <w:rFonts w:eastAsia="Calibri" w:cs="Arial"/>
          <w:spacing w:val="-6"/>
          <w:szCs w:val="20"/>
        </w:rPr>
        <w:t xml:space="preserve"> </w:t>
      </w:r>
      <w:r w:rsidRPr="002C70CC">
        <w:rPr>
          <w:rFonts w:eastAsia="Calibri" w:cs="Arial"/>
          <w:spacing w:val="-3"/>
          <w:szCs w:val="20"/>
        </w:rPr>
        <w:t>в</w:t>
      </w:r>
      <w:r w:rsidRPr="002C70CC">
        <w:rPr>
          <w:rFonts w:eastAsia="Calibri" w:cs="Arial"/>
          <w:spacing w:val="-5"/>
          <w:szCs w:val="20"/>
        </w:rPr>
        <w:t>о</w:t>
      </w:r>
      <w:r w:rsidRPr="002C70CC">
        <w:rPr>
          <w:rFonts w:eastAsia="Calibri" w:cs="Arial"/>
          <w:szCs w:val="20"/>
        </w:rPr>
        <w:t>допро</w:t>
      </w:r>
      <w:r w:rsidRPr="002C70CC">
        <w:rPr>
          <w:rFonts w:eastAsia="Calibri" w:cs="Arial"/>
          <w:spacing w:val="-3"/>
          <w:szCs w:val="20"/>
        </w:rPr>
        <w:t>в</w:t>
      </w:r>
      <w:r w:rsidRPr="002C70CC">
        <w:rPr>
          <w:rFonts w:eastAsia="Calibri" w:cs="Arial"/>
          <w:spacing w:val="-5"/>
          <w:szCs w:val="20"/>
        </w:rPr>
        <w:t>о</w:t>
      </w:r>
      <w:r w:rsidRPr="002C70CC">
        <w:rPr>
          <w:rFonts w:eastAsia="Calibri" w:cs="Arial"/>
          <w:szCs w:val="20"/>
        </w:rPr>
        <w:t>дных</w:t>
      </w:r>
      <w:r w:rsidRPr="002C70CC">
        <w:rPr>
          <w:rFonts w:eastAsia="Calibri" w:cs="Arial"/>
          <w:spacing w:val="-6"/>
          <w:szCs w:val="20"/>
        </w:rPr>
        <w:t xml:space="preserve"> </w:t>
      </w:r>
      <w:r w:rsidRPr="002C70CC">
        <w:rPr>
          <w:rFonts w:eastAsia="Calibri" w:cs="Arial"/>
          <w:szCs w:val="20"/>
        </w:rPr>
        <w:t>линий.</w:t>
      </w:r>
      <w:r w:rsidRPr="002C70CC">
        <w:rPr>
          <w:rFonts w:eastAsia="Calibri" w:cs="Arial"/>
          <w:spacing w:val="-6"/>
          <w:szCs w:val="20"/>
        </w:rPr>
        <w:t xml:space="preserve"> </w:t>
      </w:r>
      <w:r w:rsidRPr="002C70CC">
        <w:rPr>
          <w:rFonts w:eastAsia="Calibri" w:cs="Arial"/>
          <w:spacing w:val="2"/>
          <w:szCs w:val="20"/>
        </w:rPr>
        <w:t>Д</w:t>
      </w:r>
      <w:r w:rsidRPr="002C70CC">
        <w:rPr>
          <w:rFonts w:eastAsia="Calibri" w:cs="Arial"/>
          <w:szCs w:val="20"/>
        </w:rPr>
        <w:t>опус</w:t>
      </w:r>
      <w:r w:rsidRPr="002C70CC">
        <w:rPr>
          <w:rFonts w:eastAsia="Calibri" w:cs="Arial"/>
          <w:spacing w:val="4"/>
          <w:szCs w:val="20"/>
        </w:rPr>
        <w:t>к</w:t>
      </w:r>
      <w:r w:rsidRPr="002C70CC">
        <w:rPr>
          <w:rFonts w:eastAsia="Calibri" w:cs="Arial"/>
          <w:szCs w:val="20"/>
        </w:rPr>
        <w:t>а</w:t>
      </w:r>
      <w:r w:rsidRPr="002C70CC">
        <w:rPr>
          <w:rFonts w:eastAsia="Calibri" w:cs="Arial"/>
          <w:spacing w:val="-7"/>
          <w:szCs w:val="20"/>
        </w:rPr>
        <w:t>е</w:t>
      </w:r>
      <w:r w:rsidRPr="002C70CC">
        <w:rPr>
          <w:rFonts w:eastAsia="Calibri" w:cs="Arial"/>
          <w:spacing w:val="-2"/>
          <w:szCs w:val="20"/>
        </w:rPr>
        <w:t>т</w:t>
      </w:r>
      <w:r w:rsidRPr="002C70CC">
        <w:rPr>
          <w:rFonts w:eastAsia="Calibri" w:cs="Arial"/>
          <w:szCs w:val="20"/>
        </w:rPr>
        <w:t>ся</w:t>
      </w:r>
      <w:r w:rsidRPr="002C70CC">
        <w:rPr>
          <w:rFonts w:eastAsia="Calibri" w:cs="Arial"/>
          <w:spacing w:val="-2"/>
          <w:szCs w:val="20"/>
        </w:rPr>
        <w:t xml:space="preserve"> у</w:t>
      </w:r>
      <w:r w:rsidRPr="002C70CC">
        <w:rPr>
          <w:rFonts w:eastAsia="Calibri" w:cs="Arial"/>
          <w:szCs w:val="20"/>
        </w:rPr>
        <w:t>с</w:t>
      </w:r>
      <w:r w:rsidRPr="002C70CC">
        <w:rPr>
          <w:rFonts w:eastAsia="Calibri" w:cs="Arial"/>
          <w:spacing w:val="-2"/>
          <w:szCs w:val="20"/>
        </w:rPr>
        <w:t>т</w:t>
      </w:r>
      <w:r w:rsidRPr="002C70CC">
        <w:rPr>
          <w:rFonts w:eastAsia="Calibri" w:cs="Arial"/>
          <w:szCs w:val="20"/>
        </w:rPr>
        <w:t>анов</w:t>
      </w:r>
      <w:r w:rsidRPr="002C70CC">
        <w:rPr>
          <w:rFonts w:eastAsia="Calibri" w:cs="Arial"/>
          <w:spacing w:val="4"/>
          <w:szCs w:val="20"/>
        </w:rPr>
        <w:t>к</w:t>
      </w:r>
      <w:r w:rsidRPr="002C70CC">
        <w:rPr>
          <w:rFonts w:eastAsia="Calibri" w:cs="Arial"/>
          <w:szCs w:val="20"/>
        </w:rPr>
        <w:t>а</w:t>
      </w:r>
      <w:r w:rsidRPr="002C70CC">
        <w:rPr>
          <w:rFonts w:eastAsia="Calibri" w:cs="Arial"/>
          <w:spacing w:val="-2"/>
          <w:szCs w:val="20"/>
        </w:rPr>
        <w:t xml:space="preserve"> </w:t>
      </w:r>
      <w:r w:rsidRPr="002C70CC">
        <w:rPr>
          <w:rFonts w:eastAsia="Calibri" w:cs="Arial"/>
          <w:szCs w:val="20"/>
        </w:rPr>
        <w:t>гидран</w:t>
      </w:r>
      <w:r w:rsidRPr="002C70CC">
        <w:rPr>
          <w:rFonts w:eastAsia="Calibri" w:cs="Arial"/>
          <w:spacing w:val="-2"/>
          <w:szCs w:val="20"/>
        </w:rPr>
        <w:t>т</w:t>
      </w:r>
      <w:r w:rsidRPr="002C70CC">
        <w:rPr>
          <w:rFonts w:eastAsia="Calibri" w:cs="Arial"/>
          <w:szCs w:val="20"/>
        </w:rPr>
        <w:t>ов</w:t>
      </w:r>
      <w:r w:rsidRPr="002C70CC">
        <w:rPr>
          <w:rFonts w:eastAsia="Calibri" w:cs="Arial"/>
          <w:spacing w:val="-2"/>
          <w:szCs w:val="20"/>
        </w:rPr>
        <w:t xml:space="preserve"> </w:t>
      </w:r>
      <w:r w:rsidRPr="002C70CC">
        <w:rPr>
          <w:rFonts w:eastAsia="Calibri" w:cs="Arial"/>
          <w:szCs w:val="20"/>
        </w:rPr>
        <w:t>на</w:t>
      </w:r>
      <w:r w:rsidRPr="002C70CC">
        <w:rPr>
          <w:rFonts w:eastAsia="Calibri" w:cs="Arial"/>
          <w:spacing w:val="-2"/>
          <w:szCs w:val="20"/>
        </w:rPr>
        <w:t xml:space="preserve"> </w:t>
      </w:r>
      <w:r w:rsidRPr="002C70CC">
        <w:rPr>
          <w:rFonts w:eastAsia="Calibri" w:cs="Arial"/>
          <w:spacing w:val="2"/>
          <w:szCs w:val="20"/>
        </w:rPr>
        <w:t>т</w:t>
      </w:r>
      <w:r w:rsidRPr="002C70CC">
        <w:rPr>
          <w:rFonts w:eastAsia="Calibri" w:cs="Arial"/>
          <w:szCs w:val="20"/>
        </w:rPr>
        <w:t>упи</w:t>
      </w:r>
      <w:r w:rsidRPr="002C70CC">
        <w:rPr>
          <w:rFonts w:eastAsia="Calibri" w:cs="Arial"/>
          <w:spacing w:val="2"/>
          <w:szCs w:val="20"/>
        </w:rPr>
        <w:t>к</w:t>
      </w:r>
      <w:r w:rsidRPr="002C70CC">
        <w:rPr>
          <w:rFonts w:eastAsia="Calibri" w:cs="Arial"/>
          <w:szCs w:val="20"/>
        </w:rPr>
        <w:t>овых</w:t>
      </w:r>
      <w:r w:rsidRPr="002C70CC">
        <w:rPr>
          <w:rFonts w:eastAsia="Calibri" w:cs="Arial"/>
          <w:spacing w:val="-2"/>
          <w:szCs w:val="20"/>
        </w:rPr>
        <w:t xml:space="preserve"> </w:t>
      </w:r>
      <w:r w:rsidRPr="002C70CC">
        <w:rPr>
          <w:rFonts w:eastAsia="Calibri" w:cs="Arial"/>
          <w:szCs w:val="20"/>
        </w:rPr>
        <w:t>линиях</w:t>
      </w:r>
      <w:r w:rsidRPr="002C70CC">
        <w:rPr>
          <w:rFonts w:eastAsia="Calibri" w:cs="Arial"/>
          <w:spacing w:val="-2"/>
          <w:szCs w:val="20"/>
        </w:rPr>
        <w:t xml:space="preserve"> в</w:t>
      </w:r>
      <w:r w:rsidRPr="002C70CC">
        <w:rPr>
          <w:rFonts w:eastAsia="Calibri" w:cs="Arial"/>
          <w:spacing w:val="-4"/>
          <w:szCs w:val="20"/>
        </w:rPr>
        <w:t>о</w:t>
      </w:r>
      <w:r w:rsidRPr="002C70CC">
        <w:rPr>
          <w:rFonts w:eastAsia="Calibri" w:cs="Arial"/>
          <w:szCs w:val="20"/>
        </w:rPr>
        <w:t>допро</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да</w:t>
      </w:r>
      <w:r w:rsidRPr="002C70CC">
        <w:rPr>
          <w:rFonts w:eastAsia="Calibri" w:cs="Arial"/>
          <w:spacing w:val="-2"/>
          <w:szCs w:val="20"/>
        </w:rPr>
        <w:t xml:space="preserve"> </w:t>
      </w:r>
      <w:r w:rsidRPr="002C70CC">
        <w:rPr>
          <w:rFonts w:eastAsia="Calibri" w:cs="Arial"/>
          <w:szCs w:val="20"/>
        </w:rPr>
        <w:t>с</w:t>
      </w:r>
      <w:r w:rsidRPr="002C70CC">
        <w:rPr>
          <w:rFonts w:eastAsia="Calibri" w:cs="Arial"/>
          <w:spacing w:val="-2"/>
          <w:szCs w:val="20"/>
        </w:rPr>
        <w:t xml:space="preserve"> </w:t>
      </w:r>
      <w:r w:rsidRPr="002C70CC">
        <w:rPr>
          <w:rFonts w:eastAsia="Calibri" w:cs="Arial"/>
          <w:szCs w:val="20"/>
        </w:rPr>
        <w:t>принятием мер пр</w:t>
      </w:r>
      <w:r w:rsidRPr="002C70CC">
        <w:rPr>
          <w:rFonts w:eastAsia="Calibri" w:cs="Arial"/>
          <w:spacing w:val="-4"/>
          <w:szCs w:val="20"/>
        </w:rPr>
        <w:t>о</w:t>
      </w:r>
      <w:r w:rsidRPr="002C70CC">
        <w:rPr>
          <w:rFonts w:eastAsia="Calibri" w:cs="Arial"/>
          <w:szCs w:val="20"/>
        </w:rPr>
        <w:t>тив заме</w:t>
      </w:r>
      <w:r w:rsidRPr="002C70CC">
        <w:rPr>
          <w:rFonts w:eastAsia="Calibri" w:cs="Arial"/>
          <w:spacing w:val="-2"/>
          <w:szCs w:val="20"/>
        </w:rPr>
        <w:t>р</w:t>
      </w:r>
      <w:r w:rsidRPr="002C70CC">
        <w:rPr>
          <w:rFonts w:eastAsia="Calibri" w:cs="Arial"/>
          <w:szCs w:val="20"/>
        </w:rPr>
        <w:t xml:space="preserve">зания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ды в них.</w:t>
      </w:r>
      <w:r w:rsidRPr="002C70CC">
        <w:rPr>
          <w:rFonts w:cs="Arial"/>
          <w:szCs w:val="20"/>
        </w:rPr>
        <w:t xml:space="preserve"> </w:t>
      </w:r>
    </w:p>
    <w:p w:rsidR="00635081" w:rsidRPr="002C70CC" w:rsidRDefault="00635081" w:rsidP="00635081">
      <w:pPr>
        <w:widowControl w:val="0"/>
        <w:autoSpaceDE w:val="0"/>
        <w:autoSpaceDN w:val="0"/>
        <w:adjustRightInd w:val="0"/>
        <w:ind w:firstLine="567"/>
        <w:jc w:val="both"/>
        <w:rPr>
          <w:rFonts w:eastAsia="Calibri" w:cs="Arial"/>
          <w:szCs w:val="20"/>
        </w:rPr>
      </w:pPr>
      <w:r w:rsidRPr="002C70CC">
        <w:rPr>
          <w:rFonts w:eastAsia="Calibri" w:cs="Arial"/>
          <w:spacing w:val="-1"/>
          <w:szCs w:val="20"/>
        </w:rPr>
        <w:t>Пожарны</w:t>
      </w:r>
      <w:r w:rsidRPr="002C70CC">
        <w:rPr>
          <w:rFonts w:eastAsia="Calibri" w:cs="Arial"/>
          <w:szCs w:val="20"/>
        </w:rPr>
        <w:t>й</w:t>
      </w:r>
      <w:r w:rsidRPr="002C70CC">
        <w:rPr>
          <w:rFonts w:eastAsia="Calibri" w:cs="Arial"/>
          <w:spacing w:val="-6"/>
          <w:szCs w:val="20"/>
        </w:rPr>
        <w:t xml:space="preserve"> </w:t>
      </w:r>
      <w:r w:rsidRPr="002C70CC">
        <w:rPr>
          <w:rFonts w:eastAsia="Calibri" w:cs="Arial"/>
          <w:spacing w:val="-1"/>
          <w:szCs w:val="20"/>
        </w:rPr>
        <w:t>о</w:t>
      </w:r>
      <w:r w:rsidRPr="002C70CC">
        <w:rPr>
          <w:rFonts w:eastAsia="Calibri" w:cs="Arial"/>
          <w:spacing w:val="-7"/>
          <w:szCs w:val="20"/>
        </w:rPr>
        <w:t>б</w:t>
      </w:r>
      <w:r w:rsidRPr="002C70CC">
        <w:rPr>
          <w:rFonts w:eastAsia="Calibri" w:cs="Arial"/>
          <w:spacing w:val="-1"/>
          <w:szCs w:val="20"/>
        </w:rPr>
        <w:t>ъе</w:t>
      </w:r>
      <w:r w:rsidRPr="002C70CC">
        <w:rPr>
          <w:rFonts w:eastAsia="Calibri" w:cs="Arial"/>
          <w:szCs w:val="20"/>
        </w:rPr>
        <w:t>м</w:t>
      </w:r>
      <w:r w:rsidRPr="002C70CC">
        <w:rPr>
          <w:rFonts w:eastAsia="Calibri" w:cs="Arial"/>
          <w:spacing w:val="-6"/>
          <w:szCs w:val="20"/>
        </w:rPr>
        <w:t xml:space="preserve"> </w:t>
      </w:r>
      <w:r w:rsidRPr="002C70CC">
        <w:rPr>
          <w:rFonts w:eastAsia="Calibri" w:cs="Arial"/>
          <w:spacing w:val="-3"/>
          <w:szCs w:val="20"/>
        </w:rPr>
        <w:t>в</w:t>
      </w:r>
      <w:r w:rsidRPr="002C70CC">
        <w:rPr>
          <w:rFonts w:eastAsia="Calibri" w:cs="Arial"/>
          <w:spacing w:val="-5"/>
          <w:szCs w:val="20"/>
        </w:rPr>
        <w:t>о</w:t>
      </w:r>
      <w:r w:rsidRPr="002C70CC">
        <w:rPr>
          <w:rFonts w:eastAsia="Calibri" w:cs="Arial"/>
          <w:spacing w:val="-1"/>
          <w:szCs w:val="20"/>
        </w:rPr>
        <w:t>д</w:t>
      </w:r>
      <w:r w:rsidRPr="002C70CC">
        <w:rPr>
          <w:rFonts w:eastAsia="Calibri" w:cs="Arial"/>
          <w:szCs w:val="20"/>
        </w:rPr>
        <w:t>ы</w:t>
      </w:r>
      <w:r w:rsidRPr="002C70CC">
        <w:rPr>
          <w:rFonts w:eastAsia="Calibri" w:cs="Arial"/>
          <w:spacing w:val="-6"/>
          <w:szCs w:val="20"/>
        </w:rPr>
        <w:t xml:space="preserve"> </w:t>
      </w:r>
      <w:r w:rsidRPr="002C70CC">
        <w:rPr>
          <w:rFonts w:eastAsia="Calibri" w:cs="Arial"/>
          <w:spacing w:val="-1"/>
          <w:szCs w:val="20"/>
        </w:rPr>
        <w:t>надл</w:t>
      </w:r>
      <w:r w:rsidRPr="002C70CC">
        <w:rPr>
          <w:rFonts w:eastAsia="Calibri" w:cs="Arial"/>
          <w:spacing w:val="-3"/>
          <w:szCs w:val="20"/>
        </w:rPr>
        <w:t>е</w:t>
      </w:r>
      <w:r w:rsidRPr="002C70CC">
        <w:rPr>
          <w:rFonts w:eastAsia="Calibri" w:cs="Arial"/>
          <w:spacing w:val="-1"/>
          <w:szCs w:val="20"/>
        </w:rPr>
        <w:t>жи</w:t>
      </w:r>
      <w:r w:rsidRPr="002C70CC">
        <w:rPr>
          <w:rFonts w:eastAsia="Calibri" w:cs="Arial"/>
          <w:szCs w:val="20"/>
        </w:rPr>
        <w:t>т</w:t>
      </w:r>
      <w:r w:rsidRPr="002C70CC">
        <w:rPr>
          <w:rFonts w:eastAsia="Calibri" w:cs="Arial"/>
          <w:spacing w:val="-6"/>
          <w:szCs w:val="20"/>
        </w:rPr>
        <w:t xml:space="preserve"> </w:t>
      </w:r>
      <w:r w:rsidRPr="002C70CC">
        <w:rPr>
          <w:rFonts w:eastAsia="Calibri" w:cs="Arial"/>
          <w:spacing w:val="-1"/>
          <w:szCs w:val="20"/>
        </w:rPr>
        <w:t>пр</w:t>
      </w:r>
      <w:r w:rsidRPr="002C70CC">
        <w:rPr>
          <w:rFonts w:eastAsia="Calibri" w:cs="Arial"/>
          <w:spacing w:val="-5"/>
          <w:szCs w:val="20"/>
        </w:rPr>
        <w:t>е</w:t>
      </w:r>
      <w:r w:rsidRPr="002C70CC">
        <w:rPr>
          <w:rFonts w:eastAsia="Calibri" w:cs="Arial"/>
          <w:szCs w:val="20"/>
        </w:rPr>
        <w:t>д</w:t>
      </w:r>
      <w:r w:rsidRPr="002C70CC">
        <w:rPr>
          <w:rFonts w:eastAsia="Calibri" w:cs="Arial"/>
          <w:spacing w:val="-3"/>
          <w:szCs w:val="20"/>
        </w:rPr>
        <w:t>у</w:t>
      </w:r>
      <w:r w:rsidRPr="002C70CC">
        <w:rPr>
          <w:rFonts w:eastAsia="Calibri" w:cs="Arial"/>
          <w:spacing w:val="-1"/>
          <w:szCs w:val="20"/>
        </w:rPr>
        <w:t>см</w:t>
      </w:r>
      <w:r w:rsidRPr="002C70CC">
        <w:rPr>
          <w:rFonts w:eastAsia="Calibri" w:cs="Arial"/>
          <w:spacing w:val="-5"/>
          <w:szCs w:val="20"/>
        </w:rPr>
        <w:t>а</w:t>
      </w:r>
      <w:r w:rsidRPr="002C70CC">
        <w:rPr>
          <w:rFonts w:eastAsia="Calibri" w:cs="Arial"/>
          <w:spacing w:val="-1"/>
          <w:szCs w:val="20"/>
        </w:rPr>
        <w:t>три</w:t>
      </w:r>
      <w:r w:rsidRPr="002C70CC">
        <w:rPr>
          <w:rFonts w:eastAsia="Calibri" w:cs="Arial"/>
          <w:spacing w:val="-3"/>
          <w:szCs w:val="20"/>
        </w:rPr>
        <w:t>в</w:t>
      </w:r>
      <w:r w:rsidRPr="002C70CC">
        <w:rPr>
          <w:rFonts w:eastAsia="Calibri" w:cs="Arial"/>
          <w:spacing w:val="-5"/>
          <w:szCs w:val="20"/>
        </w:rPr>
        <w:t>а</w:t>
      </w:r>
      <w:r w:rsidRPr="002C70CC">
        <w:rPr>
          <w:rFonts w:eastAsia="Calibri" w:cs="Arial"/>
          <w:spacing w:val="-1"/>
          <w:szCs w:val="20"/>
        </w:rPr>
        <w:t>т</w:t>
      </w:r>
      <w:r w:rsidRPr="002C70CC">
        <w:rPr>
          <w:rFonts w:eastAsia="Calibri" w:cs="Arial"/>
          <w:szCs w:val="20"/>
        </w:rPr>
        <w:t>ь</w:t>
      </w:r>
      <w:r w:rsidRPr="002C70CC">
        <w:rPr>
          <w:rFonts w:eastAsia="Calibri" w:cs="Arial"/>
          <w:spacing w:val="-6"/>
          <w:szCs w:val="20"/>
        </w:rPr>
        <w:t xml:space="preserve"> </w:t>
      </w:r>
      <w:r w:rsidRPr="002C70CC">
        <w:rPr>
          <w:rFonts w:eastAsia="Calibri" w:cs="Arial"/>
          <w:szCs w:val="20"/>
        </w:rPr>
        <w:t>в</w:t>
      </w:r>
      <w:r w:rsidRPr="002C70CC">
        <w:rPr>
          <w:rFonts w:eastAsia="Calibri" w:cs="Arial"/>
          <w:spacing w:val="-6"/>
          <w:szCs w:val="20"/>
        </w:rPr>
        <w:t xml:space="preserve"> </w:t>
      </w:r>
      <w:r w:rsidRPr="002C70CC">
        <w:rPr>
          <w:rFonts w:eastAsia="Calibri" w:cs="Arial"/>
          <w:spacing w:val="-1"/>
          <w:szCs w:val="20"/>
        </w:rPr>
        <w:t>случаях</w:t>
      </w:r>
      <w:r w:rsidRPr="002C70CC">
        <w:rPr>
          <w:rFonts w:eastAsia="Calibri" w:cs="Arial"/>
          <w:szCs w:val="20"/>
        </w:rPr>
        <w:t>,</w:t>
      </w:r>
      <w:r w:rsidRPr="002C70CC">
        <w:rPr>
          <w:rFonts w:eastAsia="Calibri" w:cs="Arial"/>
          <w:spacing w:val="-6"/>
          <w:szCs w:val="20"/>
        </w:rPr>
        <w:t xml:space="preserve"> </w:t>
      </w:r>
      <w:r w:rsidRPr="002C70CC">
        <w:rPr>
          <w:rFonts w:eastAsia="Calibri" w:cs="Arial"/>
          <w:spacing w:val="2"/>
          <w:szCs w:val="20"/>
        </w:rPr>
        <w:t>к</w:t>
      </w:r>
      <w:r w:rsidRPr="002C70CC">
        <w:rPr>
          <w:rFonts w:eastAsia="Calibri" w:cs="Arial"/>
          <w:spacing w:val="-1"/>
          <w:szCs w:val="20"/>
        </w:rPr>
        <w:t>о</w:t>
      </w:r>
      <w:r w:rsidRPr="002C70CC">
        <w:rPr>
          <w:rFonts w:eastAsia="Calibri" w:cs="Arial"/>
          <w:spacing w:val="-10"/>
          <w:szCs w:val="20"/>
        </w:rPr>
        <w:t>г</w:t>
      </w:r>
      <w:r w:rsidRPr="002C70CC">
        <w:rPr>
          <w:rFonts w:eastAsia="Calibri" w:cs="Arial"/>
          <w:szCs w:val="20"/>
        </w:rPr>
        <w:t>да</w:t>
      </w:r>
      <w:r w:rsidRPr="002C70CC">
        <w:rPr>
          <w:rFonts w:eastAsia="Calibri" w:cs="Arial"/>
          <w:spacing w:val="-6"/>
          <w:szCs w:val="20"/>
        </w:rPr>
        <w:t xml:space="preserve"> </w:t>
      </w:r>
      <w:r w:rsidRPr="002C70CC">
        <w:rPr>
          <w:rFonts w:eastAsia="Calibri" w:cs="Arial"/>
          <w:spacing w:val="-1"/>
          <w:szCs w:val="20"/>
        </w:rPr>
        <w:t>п</w:t>
      </w:r>
      <w:r w:rsidRPr="002C70CC">
        <w:rPr>
          <w:rFonts w:eastAsia="Calibri" w:cs="Arial"/>
          <w:spacing w:val="-5"/>
          <w:szCs w:val="20"/>
        </w:rPr>
        <w:t>о</w:t>
      </w:r>
      <w:r w:rsidRPr="002C70CC">
        <w:rPr>
          <w:rFonts w:eastAsia="Calibri" w:cs="Arial"/>
          <w:spacing w:val="-1"/>
          <w:szCs w:val="20"/>
        </w:rPr>
        <w:t>лучени</w:t>
      </w:r>
      <w:r w:rsidRPr="002C70CC">
        <w:rPr>
          <w:rFonts w:eastAsia="Calibri" w:cs="Arial"/>
          <w:szCs w:val="20"/>
        </w:rPr>
        <w:t>е</w:t>
      </w:r>
      <w:r w:rsidRPr="002C70CC">
        <w:rPr>
          <w:rFonts w:eastAsia="Calibri" w:cs="Arial"/>
          <w:spacing w:val="-6"/>
          <w:szCs w:val="20"/>
        </w:rPr>
        <w:t xml:space="preserve"> </w:t>
      </w:r>
      <w:r w:rsidRPr="002C70CC">
        <w:rPr>
          <w:rFonts w:eastAsia="Calibri" w:cs="Arial"/>
          <w:spacing w:val="-1"/>
          <w:szCs w:val="20"/>
        </w:rPr>
        <w:t>нео</w:t>
      </w:r>
      <w:r w:rsidRPr="002C70CC">
        <w:rPr>
          <w:rFonts w:eastAsia="Calibri" w:cs="Arial"/>
          <w:spacing w:val="-7"/>
          <w:szCs w:val="20"/>
        </w:rPr>
        <w:t>б</w:t>
      </w:r>
      <w:r w:rsidRPr="002C70CC">
        <w:rPr>
          <w:rFonts w:eastAsia="Calibri" w:cs="Arial"/>
          <w:spacing w:val="-3"/>
          <w:szCs w:val="20"/>
        </w:rPr>
        <w:t>х</w:t>
      </w:r>
      <w:r w:rsidRPr="002C70CC">
        <w:rPr>
          <w:rFonts w:eastAsia="Calibri" w:cs="Arial"/>
          <w:spacing w:val="-5"/>
          <w:szCs w:val="20"/>
        </w:rPr>
        <w:t>о</w:t>
      </w:r>
      <w:r w:rsidRPr="002C70CC">
        <w:rPr>
          <w:rFonts w:eastAsia="Calibri" w:cs="Arial"/>
          <w:spacing w:val="-1"/>
          <w:szCs w:val="20"/>
        </w:rPr>
        <w:t>димо</w:t>
      </w:r>
      <w:r w:rsidRPr="002C70CC">
        <w:rPr>
          <w:rFonts w:eastAsia="Calibri" w:cs="Arial"/>
          <w:spacing w:val="-5"/>
          <w:szCs w:val="20"/>
        </w:rPr>
        <w:t>г</w:t>
      </w:r>
      <w:r w:rsidRPr="002C70CC">
        <w:rPr>
          <w:rFonts w:eastAsia="Calibri" w:cs="Arial"/>
          <w:szCs w:val="20"/>
        </w:rPr>
        <w:t xml:space="preserve">о </w:t>
      </w:r>
      <w:r w:rsidRPr="002C70CC">
        <w:rPr>
          <w:rFonts w:eastAsia="Calibri" w:cs="Arial"/>
          <w:spacing w:val="2"/>
          <w:szCs w:val="20"/>
        </w:rPr>
        <w:t>к</w:t>
      </w:r>
      <w:r w:rsidRPr="002C70CC">
        <w:rPr>
          <w:rFonts w:eastAsia="Calibri" w:cs="Arial"/>
          <w:spacing w:val="-4"/>
          <w:szCs w:val="20"/>
        </w:rPr>
        <w:t>о</w:t>
      </w:r>
      <w:r w:rsidRPr="002C70CC">
        <w:rPr>
          <w:rFonts w:eastAsia="Calibri" w:cs="Arial"/>
          <w:szCs w:val="20"/>
        </w:rPr>
        <w:t>личест</w:t>
      </w:r>
      <w:r w:rsidRPr="002C70CC">
        <w:rPr>
          <w:rFonts w:eastAsia="Calibri" w:cs="Arial"/>
          <w:spacing w:val="-2"/>
          <w:szCs w:val="20"/>
        </w:rPr>
        <w:t>в</w:t>
      </w:r>
      <w:r w:rsidRPr="002C70CC">
        <w:rPr>
          <w:rFonts w:eastAsia="Calibri" w:cs="Arial"/>
          <w:szCs w:val="20"/>
        </w:rPr>
        <w:t>а</w:t>
      </w:r>
      <w:r w:rsidRPr="002C70CC">
        <w:rPr>
          <w:rFonts w:eastAsia="Calibri" w:cs="Arial"/>
          <w:spacing w:val="-1"/>
          <w:szCs w:val="20"/>
        </w:rPr>
        <w:t xml:space="preserve">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ды</w:t>
      </w:r>
      <w:r w:rsidRPr="002C70CC">
        <w:rPr>
          <w:rFonts w:eastAsia="Calibri" w:cs="Arial"/>
          <w:spacing w:val="-1"/>
          <w:szCs w:val="20"/>
        </w:rPr>
        <w:t xml:space="preserve"> </w:t>
      </w:r>
      <w:r w:rsidRPr="002C70CC">
        <w:rPr>
          <w:rFonts w:eastAsia="Calibri" w:cs="Arial"/>
          <w:szCs w:val="20"/>
        </w:rPr>
        <w:t>для</w:t>
      </w:r>
      <w:r w:rsidRPr="002C70CC">
        <w:rPr>
          <w:rFonts w:eastAsia="Calibri" w:cs="Arial"/>
          <w:spacing w:val="-1"/>
          <w:szCs w:val="20"/>
        </w:rPr>
        <w:t xml:space="preserve"> </w:t>
      </w:r>
      <w:r w:rsidRPr="002C70CC">
        <w:rPr>
          <w:rFonts w:eastAsia="Calibri" w:cs="Arial"/>
          <w:spacing w:val="2"/>
          <w:szCs w:val="20"/>
        </w:rPr>
        <w:t>т</w:t>
      </w:r>
      <w:r w:rsidRPr="002C70CC">
        <w:rPr>
          <w:rFonts w:eastAsia="Calibri" w:cs="Arial"/>
          <w:szCs w:val="20"/>
        </w:rPr>
        <w:t>ушения</w:t>
      </w:r>
      <w:r w:rsidRPr="002C70CC">
        <w:rPr>
          <w:rFonts w:eastAsia="Calibri" w:cs="Arial"/>
          <w:spacing w:val="-1"/>
          <w:szCs w:val="20"/>
        </w:rPr>
        <w:t xml:space="preserve"> </w:t>
      </w:r>
      <w:r w:rsidRPr="002C70CC">
        <w:rPr>
          <w:rFonts w:eastAsia="Calibri" w:cs="Arial"/>
          <w:szCs w:val="20"/>
        </w:rPr>
        <w:t>пожара</w:t>
      </w:r>
      <w:r w:rsidRPr="002C70CC">
        <w:rPr>
          <w:rFonts w:eastAsia="Calibri" w:cs="Arial"/>
          <w:spacing w:val="-1"/>
          <w:szCs w:val="20"/>
        </w:rPr>
        <w:t xml:space="preserve"> </w:t>
      </w:r>
      <w:r w:rsidRPr="002C70CC">
        <w:rPr>
          <w:rFonts w:eastAsia="Calibri" w:cs="Arial"/>
          <w:szCs w:val="20"/>
        </w:rPr>
        <w:t>непоср</w:t>
      </w:r>
      <w:r w:rsidRPr="002C70CC">
        <w:rPr>
          <w:rFonts w:eastAsia="Calibri" w:cs="Arial"/>
          <w:spacing w:val="-4"/>
          <w:szCs w:val="20"/>
        </w:rPr>
        <w:t>е</w:t>
      </w:r>
      <w:r w:rsidRPr="002C70CC">
        <w:rPr>
          <w:rFonts w:eastAsia="Calibri" w:cs="Arial"/>
          <w:szCs w:val="20"/>
        </w:rPr>
        <w:t>дст</w:t>
      </w:r>
      <w:r w:rsidRPr="002C70CC">
        <w:rPr>
          <w:rFonts w:eastAsia="Calibri" w:cs="Arial"/>
          <w:spacing w:val="-2"/>
          <w:szCs w:val="20"/>
        </w:rPr>
        <w:t>в</w:t>
      </w:r>
      <w:r w:rsidRPr="002C70CC">
        <w:rPr>
          <w:rFonts w:eastAsia="Calibri" w:cs="Arial"/>
          <w:szCs w:val="20"/>
        </w:rPr>
        <w:t>енно</w:t>
      </w:r>
      <w:r w:rsidRPr="002C70CC">
        <w:rPr>
          <w:rFonts w:eastAsia="Calibri" w:cs="Arial"/>
          <w:spacing w:val="-1"/>
          <w:szCs w:val="20"/>
        </w:rPr>
        <w:t xml:space="preserve"> </w:t>
      </w:r>
      <w:r w:rsidRPr="002C70CC">
        <w:rPr>
          <w:rFonts w:eastAsia="Calibri" w:cs="Arial"/>
          <w:szCs w:val="20"/>
        </w:rPr>
        <w:t>из</w:t>
      </w:r>
      <w:r w:rsidRPr="002C70CC">
        <w:rPr>
          <w:rFonts w:eastAsia="Calibri" w:cs="Arial"/>
          <w:spacing w:val="-1"/>
          <w:szCs w:val="20"/>
        </w:rPr>
        <w:t xml:space="preserve"> </w:t>
      </w:r>
      <w:r w:rsidRPr="002C70CC">
        <w:rPr>
          <w:rFonts w:eastAsia="Calibri" w:cs="Arial"/>
          <w:szCs w:val="20"/>
        </w:rPr>
        <w:t>ис</w:t>
      </w:r>
      <w:r w:rsidRPr="002C70CC">
        <w:rPr>
          <w:rFonts w:eastAsia="Calibri" w:cs="Arial"/>
          <w:spacing w:val="-2"/>
          <w:szCs w:val="20"/>
        </w:rPr>
        <w:t>т</w:t>
      </w:r>
      <w:r w:rsidRPr="002C70CC">
        <w:rPr>
          <w:rFonts w:eastAsia="Calibri" w:cs="Arial"/>
          <w:spacing w:val="-4"/>
          <w:szCs w:val="20"/>
        </w:rPr>
        <w:t>о</w:t>
      </w:r>
      <w:r w:rsidRPr="002C70CC">
        <w:rPr>
          <w:rFonts w:eastAsia="Calibri" w:cs="Arial"/>
          <w:szCs w:val="20"/>
        </w:rPr>
        <w:t>чни</w:t>
      </w:r>
      <w:r w:rsidRPr="002C70CC">
        <w:rPr>
          <w:rFonts w:eastAsia="Calibri" w:cs="Arial"/>
          <w:spacing w:val="4"/>
          <w:szCs w:val="20"/>
        </w:rPr>
        <w:t>к</w:t>
      </w:r>
      <w:r w:rsidRPr="002C70CC">
        <w:rPr>
          <w:rFonts w:eastAsia="Calibri" w:cs="Arial"/>
          <w:szCs w:val="20"/>
        </w:rPr>
        <w:t>а</w:t>
      </w:r>
      <w:r w:rsidRPr="002C70CC">
        <w:rPr>
          <w:rFonts w:eastAsia="Calibri" w:cs="Arial"/>
          <w:spacing w:val="-1"/>
          <w:szCs w:val="20"/>
        </w:rPr>
        <w:t xml:space="preserve">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досна</w:t>
      </w:r>
      <w:r w:rsidRPr="002C70CC">
        <w:rPr>
          <w:rFonts w:eastAsia="Calibri" w:cs="Arial"/>
          <w:spacing w:val="-2"/>
          <w:szCs w:val="20"/>
        </w:rPr>
        <w:t>б</w:t>
      </w:r>
      <w:r w:rsidRPr="002C70CC">
        <w:rPr>
          <w:rFonts w:eastAsia="Calibri" w:cs="Arial"/>
          <w:szCs w:val="20"/>
        </w:rPr>
        <w:t>жения</w:t>
      </w:r>
      <w:r w:rsidRPr="002C70CC">
        <w:rPr>
          <w:rFonts w:eastAsia="Calibri" w:cs="Arial"/>
          <w:spacing w:val="-1"/>
          <w:szCs w:val="20"/>
        </w:rPr>
        <w:t xml:space="preserve"> </w:t>
      </w:r>
      <w:r w:rsidRPr="002C70CC">
        <w:rPr>
          <w:rFonts w:eastAsia="Calibri" w:cs="Arial"/>
          <w:spacing w:val="-2"/>
          <w:szCs w:val="20"/>
        </w:rPr>
        <w:t>т</w:t>
      </w:r>
      <w:r w:rsidRPr="002C70CC">
        <w:rPr>
          <w:rFonts w:eastAsia="Calibri" w:cs="Arial"/>
          <w:spacing w:val="-4"/>
          <w:szCs w:val="20"/>
        </w:rPr>
        <w:t>е</w:t>
      </w:r>
      <w:r w:rsidRPr="002C70CC">
        <w:rPr>
          <w:rFonts w:eastAsia="Calibri" w:cs="Arial"/>
          <w:szCs w:val="20"/>
        </w:rPr>
        <w:t>хнически</w:t>
      </w:r>
      <w:r w:rsidRPr="002C70CC">
        <w:rPr>
          <w:rFonts w:eastAsia="Calibri" w:cs="Arial"/>
          <w:spacing w:val="-1"/>
          <w:szCs w:val="20"/>
        </w:rPr>
        <w:t xml:space="preserve"> </w:t>
      </w:r>
      <w:r w:rsidRPr="002C70CC">
        <w:rPr>
          <w:rFonts w:eastAsia="Calibri" w:cs="Arial"/>
          <w:szCs w:val="20"/>
        </w:rPr>
        <w:t>не</w:t>
      </w:r>
      <w:r w:rsidRPr="002C70CC">
        <w:rPr>
          <w:rFonts w:eastAsia="Calibri" w:cs="Arial"/>
          <w:spacing w:val="-2"/>
          <w:szCs w:val="20"/>
        </w:rPr>
        <w:t>во</w:t>
      </w:r>
      <w:r w:rsidRPr="002C70CC">
        <w:rPr>
          <w:rFonts w:eastAsia="Calibri" w:cs="Arial"/>
          <w:szCs w:val="20"/>
        </w:rPr>
        <w:t>зм</w:t>
      </w:r>
      <w:r w:rsidRPr="002C70CC">
        <w:rPr>
          <w:rFonts w:eastAsia="Calibri" w:cs="Arial"/>
          <w:spacing w:val="-2"/>
          <w:szCs w:val="20"/>
        </w:rPr>
        <w:t>о</w:t>
      </w:r>
      <w:r w:rsidRPr="002C70CC">
        <w:rPr>
          <w:rFonts w:eastAsia="Calibri" w:cs="Arial"/>
          <w:szCs w:val="20"/>
        </w:rPr>
        <w:t>жно или э</w:t>
      </w:r>
      <w:r w:rsidRPr="002C70CC">
        <w:rPr>
          <w:rFonts w:eastAsia="Calibri" w:cs="Arial"/>
          <w:spacing w:val="2"/>
          <w:szCs w:val="20"/>
        </w:rPr>
        <w:t>к</w:t>
      </w:r>
      <w:r w:rsidRPr="002C70CC">
        <w:rPr>
          <w:rFonts w:eastAsia="Calibri" w:cs="Arial"/>
          <w:szCs w:val="20"/>
        </w:rPr>
        <w:t>ономически не</w:t>
      </w:r>
      <w:r w:rsidRPr="002C70CC">
        <w:rPr>
          <w:rFonts w:eastAsia="Calibri" w:cs="Arial"/>
          <w:spacing w:val="-2"/>
          <w:szCs w:val="20"/>
        </w:rPr>
        <w:t>ц</w:t>
      </w:r>
      <w:r w:rsidRPr="002C70CC">
        <w:rPr>
          <w:rFonts w:eastAsia="Calibri" w:cs="Arial"/>
          <w:spacing w:val="-7"/>
          <w:szCs w:val="20"/>
        </w:rPr>
        <w:t>е</w:t>
      </w:r>
      <w:r w:rsidRPr="002C70CC">
        <w:rPr>
          <w:rFonts w:eastAsia="Calibri" w:cs="Arial"/>
          <w:szCs w:val="20"/>
        </w:rPr>
        <w:t>ле</w:t>
      </w:r>
      <w:r w:rsidRPr="002C70CC">
        <w:rPr>
          <w:rFonts w:eastAsia="Calibri" w:cs="Arial"/>
          <w:spacing w:val="2"/>
          <w:szCs w:val="20"/>
        </w:rPr>
        <w:t>с</w:t>
      </w:r>
      <w:r w:rsidRPr="002C70CC">
        <w:rPr>
          <w:rFonts w:eastAsia="Calibri" w:cs="Arial"/>
          <w:szCs w:val="20"/>
        </w:rPr>
        <w:t>ообр</w:t>
      </w:r>
      <w:r w:rsidRPr="002C70CC">
        <w:rPr>
          <w:rFonts w:eastAsia="Calibri" w:cs="Arial"/>
          <w:spacing w:val="-2"/>
          <w:szCs w:val="20"/>
        </w:rPr>
        <w:t>а</w:t>
      </w:r>
      <w:r w:rsidRPr="002C70CC">
        <w:rPr>
          <w:rFonts w:eastAsia="Calibri" w:cs="Arial"/>
          <w:szCs w:val="20"/>
        </w:rPr>
        <w:t>зно.</w:t>
      </w:r>
    </w:p>
    <w:p w:rsidR="00635081" w:rsidRPr="002C70CC" w:rsidRDefault="00635081" w:rsidP="00635081">
      <w:pPr>
        <w:widowControl w:val="0"/>
        <w:autoSpaceDE w:val="0"/>
        <w:autoSpaceDN w:val="0"/>
        <w:adjustRightInd w:val="0"/>
        <w:ind w:firstLine="567"/>
        <w:jc w:val="both"/>
        <w:rPr>
          <w:rFonts w:eastAsia="Calibri" w:cs="Arial"/>
          <w:szCs w:val="20"/>
        </w:rPr>
      </w:pPr>
      <w:r w:rsidRPr="002C70CC">
        <w:rPr>
          <w:rFonts w:eastAsia="Calibri" w:cs="Arial"/>
          <w:szCs w:val="20"/>
        </w:rPr>
        <w:t>Пожарный о</w:t>
      </w:r>
      <w:r w:rsidRPr="002C70CC">
        <w:rPr>
          <w:rFonts w:eastAsia="Calibri" w:cs="Arial"/>
          <w:spacing w:val="-7"/>
          <w:szCs w:val="20"/>
        </w:rPr>
        <w:t>б</w:t>
      </w:r>
      <w:r w:rsidRPr="002C70CC">
        <w:rPr>
          <w:rFonts w:eastAsia="Calibri" w:cs="Arial"/>
          <w:szCs w:val="20"/>
        </w:rPr>
        <w:t xml:space="preserve">ъем </w:t>
      </w:r>
      <w:r w:rsidRPr="002C70CC">
        <w:rPr>
          <w:rFonts w:eastAsia="Calibri" w:cs="Arial"/>
          <w:spacing w:val="-2"/>
          <w:szCs w:val="20"/>
        </w:rPr>
        <w:t>в</w:t>
      </w:r>
      <w:r w:rsidRPr="002C70CC">
        <w:rPr>
          <w:rFonts w:eastAsia="Calibri" w:cs="Arial"/>
          <w:spacing w:val="-4"/>
          <w:szCs w:val="20"/>
        </w:rPr>
        <w:t>о</w:t>
      </w:r>
      <w:r w:rsidRPr="002C70CC">
        <w:rPr>
          <w:rFonts w:eastAsia="Calibri" w:cs="Arial"/>
          <w:szCs w:val="20"/>
        </w:rPr>
        <w:t>ды в р</w:t>
      </w:r>
      <w:r w:rsidRPr="002C70CC">
        <w:rPr>
          <w:rFonts w:eastAsia="Calibri" w:cs="Arial"/>
          <w:spacing w:val="-4"/>
          <w:szCs w:val="20"/>
        </w:rPr>
        <w:t>е</w:t>
      </w:r>
      <w:r w:rsidRPr="002C70CC">
        <w:rPr>
          <w:rFonts w:eastAsia="Calibri" w:cs="Arial"/>
          <w:spacing w:val="-2"/>
          <w:szCs w:val="20"/>
        </w:rPr>
        <w:t>з</w:t>
      </w:r>
      <w:r w:rsidRPr="002C70CC">
        <w:rPr>
          <w:rFonts w:eastAsia="Calibri" w:cs="Arial"/>
          <w:szCs w:val="20"/>
        </w:rPr>
        <w:t>ер</w:t>
      </w:r>
      <w:r w:rsidRPr="002C70CC">
        <w:rPr>
          <w:rFonts w:eastAsia="Calibri" w:cs="Arial"/>
          <w:spacing w:val="-4"/>
          <w:szCs w:val="20"/>
        </w:rPr>
        <w:t>в</w:t>
      </w:r>
      <w:r w:rsidRPr="002C70CC">
        <w:rPr>
          <w:rFonts w:eastAsia="Calibri" w:cs="Arial"/>
          <w:spacing w:val="-2"/>
          <w:szCs w:val="20"/>
        </w:rPr>
        <w:t>у</w:t>
      </w:r>
      <w:r w:rsidRPr="002C70CC">
        <w:rPr>
          <w:rFonts w:eastAsia="Calibri" w:cs="Arial"/>
          <w:szCs w:val="20"/>
        </w:rPr>
        <w:t>арах д</w:t>
      </w:r>
      <w:r w:rsidRPr="002C70CC">
        <w:rPr>
          <w:rFonts w:eastAsia="Calibri" w:cs="Arial"/>
          <w:spacing w:val="-4"/>
          <w:szCs w:val="20"/>
        </w:rPr>
        <w:t>о</w:t>
      </w:r>
      <w:r w:rsidRPr="002C70CC">
        <w:rPr>
          <w:rFonts w:eastAsia="Calibri" w:cs="Arial"/>
          <w:szCs w:val="20"/>
        </w:rPr>
        <w:t>лжен опр</w:t>
      </w:r>
      <w:r w:rsidRPr="002C70CC">
        <w:rPr>
          <w:rFonts w:eastAsia="Calibri" w:cs="Arial"/>
          <w:spacing w:val="-4"/>
          <w:szCs w:val="20"/>
        </w:rPr>
        <w:t>е</w:t>
      </w:r>
      <w:r w:rsidRPr="002C70CC">
        <w:rPr>
          <w:rFonts w:eastAsia="Calibri" w:cs="Arial"/>
          <w:szCs w:val="20"/>
        </w:rPr>
        <w:t>д</w:t>
      </w:r>
      <w:r w:rsidRPr="002C70CC">
        <w:rPr>
          <w:rFonts w:eastAsia="Calibri" w:cs="Arial"/>
          <w:spacing w:val="-7"/>
          <w:szCs w:val="20"/>
        </w:rPr>
        <w:t>е</w:t>
      </w:r>
      <w:r w:rsidRPr="002C70CC">
        <w:rPr>
          <w:rFonts w:eastAsia="Calibri" w:cs="Arial"/>
          <w:szCs w:val="20"/>
        </w:rPr>
        <w:t xml:space="preserve">ляться из </w:t>
      </w:r>
      <w:r w:rsidRPr="002C70CC">
        <w:rPr>
          <w:rFonts w:eastAsia="Calibri" w:cs="Arial"/>
          <w:spacing w:val="-2"/>
          <w:szCs w:val="20"/>
        </w:rPr>
        <w:t>у</w:t>
      </w:r>
      <w:r w:rsidRPr="002C70CC">
        <w:rPr>
          <w:rFonts w:eastAsia="Calibri" w:cs="Arial"/>
          <w:szCs w:val="20"/>
        </w:rPr>
        <w:t>с</w:t>
      </w:r>
      <w:r w:rsidRPr="002C70CC">
        <w:rPr>
          <w:rFonts w:eastAsia="Calibri" w:cs="Arial"/>
          <w:spacing w:val="2"/>
          <w:szCs w:val="20"/>
        </w:rPr>
        <w:t>л</w:t>
      </w:r>
      <w:r w:rsidRPr="002C70CC">
        <w:rPr>
          <w:rFonts w:eastAsia="Calibri" w:cs="Arial"/>
          <w:szCs w:val="20"/>
        </w:rPr>
        <w:t>овия о</w:t>
      </w:r>
      <w:r w:rsidRPr="002C70CC">
        <w:rPr>
          <w:rFonts w:eastAsia="Calibri" w:cs="Arial"/>
          <w:spacing w:val="-2"/>
          <w:szCs w:val="20"/>
        </w:rPr>
        <w:t>б</w:t>
      </w:r>
      <w:r w:rsidRPr="002C70CC">
        <w:rPr>
          <w:rFonts w:eastAsia="Calibri" w:cs="Arial"/>
          <w:szCs w:val="20"/>
        </w:rPr>
        <w:t>есп</w:t>
      </w:r>
      <w:r w:rsidRPr="002C70CC">
        <w:rPr>
          <w:rFonts w:eastAsia="Calibri" w:cs="Arial"/>
          <w:spacing w:val="-7"/>
          <w:szCs w:val="20"/>
        </w:rPr>
        <w:t>е</w:t>
      </w:r>
      <w:r w:rsidRPr="002C70CC">
        <w:rPr>
          <w:rFonts w:eastAsia="Calibri" w:cs="Arial"/>
          <w:szCs w:val="20"/>
        </w:rPr>
        <w:t>чения:</w:t>
      </w:r>
    </w:p>
    <w:p w:rsidR="00635081" w:rsidRPr="002C70CC" w:rsidRDefault="00635081" w:rsidP="00635081">
      <w:pPr>
        <w:widowControl w:val="0"/>
        <w:autoSpaceDE w:val="0"/>
        <w:autoSpaceDN w:val="0"/>
        <w:adjustRightInd w:val="0"/>
        <w:ind w:firstLine="567"/>
        <w:jc w:val="both"/>
        <w:rPr>
          <w:rFonts w:eastAsia="Calibri" w:cs="Arial"/>
          <w:szCs w:val="20"/>
        </w:rPr>
      </w:pPr>
      <w:r w:rsidRPr="002C70CC">
        <w:rPr>
          <w:rFonts w:cs="Arial"/>
          <w:szCs w:val="20"/>
        </w:rPr>
        <w:t xml:space="preserve">- </w:t>
      </w:r>
      <w:r w:rsidRPr="002C70CC">
        <w:rPr>
          <w:rFonts w:eastAsia="Calibri" w:cs="Arial"/>
          <w:szCs w:val="20"/>
        </w:rPr>
        <w:t>пожар</w:t>
      </w:r>
      <w:r w:rsidRPr="002C70CC">
        <w:rPr>
          <w:rFonts w:eastAsia="Calibri" w:cs="Arial"/>
          <w:spacing w:val="-4"/>
          <w:szCs w:val="20"/>
        </w:rPr>
        <w:t>о</w:t>
      </w:r>
      <w:r w:rsidRPr="002C70CC">
        <w:rPr>
          <w:rFonts w:eastAsia="Calibri" w:cs="Arial"/>
          <w:spacing w:val="2"/>
          <w:szCs w:val="20"/>
        </w:rPr>
        <w:t>т</w:t>
      </w:r>
      <w:r w:rsidRPr="002C70CC">
        <w:rPr>
          <w:rFonts w:eastAsia="Calibri" w:cs="Arial"/>
          <w:szCs w:val="20"/>
        </w:rPr>
        <w:t>ушения</w:t>
      </w:r>
      <w:r w:rsidRPr="002C70CC">
        <w:rPr>
          <w:rFonts w:eastAsia="Calibri" w:cs="Arial"/>
          <w:spacing w:val="8"/>
          <w:szCs w:val="20"/>
        </w:rPr>
        <w:t xml:space="preserve"> </w:t>
      </w:r>
      <w:r w:rsidRPr="002C70CC">
        <w:rPr>
          <w:rFonts w:eastAsia="Calibri" w:cs="Arial"/>
          <w:szCs w:val="20"/>
        </w:rPr>
        <w:t>из</w:t>
      </w:r>
      <w:r w:rsidRPr="002C70CC">
        <w:rPr>
          <w:rFonts w:eastAsia="Calibri" w:cs="Arial"/>
          <w:spacing w:val="8"/>
          <w:szCs w:val="20"/>
        </w:rPr>
        <w:t xml:space="preserve"> </w:t>
      </w:r>
      <w:r w:rsidRPr="002C70CC">
        <w:rPr>
          <w:rFonts w:eastAsia="Calibri" w:cs="Arial"/>
          <w:szCs w:val="20"/>
        </w:rPr>
        <w:t>на</w:t>
      </w:r>
      <w:r w:rsidRPr="002C70CC">
        <w:rPr>
          <w:rFonts w:eastAsia="Calibri" w:cs="Arial"/>
          <w:spacing w:val="-2"/>
          <w:szCs w:val="20"/>
        </w:rPr>
        <w:t>р</w:t>
      </w:r>
      <w:r w:rsidRPr="002C70CC">
        <w:rPr>
          <w:rFonts w:eastAsia="Calibri" w:cs="Arial"/>
          <w:spacing w:val="2"/>
          <w:szCs w:val="20"/>
        </w:rPr>
        <w:t>у</w:t>
      </w:r>
      <w:r w:rsidRPr="002C70CC">
        <w:rPr>
          <w:rFonts w:eastAsia="Calibri" w:cs="Arial"/>
          <w:szCs w:val="20"/>
        </w:rPr>
        <w:t>жных</w:t>
      </w:r>
      <w:r w:rsidRPr="002C70CC">
        <w:rPr>
          <w:rFonts w:eastAsia="Calibri" w:cs="Arial"/>
          <w:spacing w:val="8"/>
          <w:szCs w:val="20"/>
        </w:rPr>
        <w:t xml:space="preserve"> </w:t>
      </w:r>
      <w:r w:rsidRPr="002C70CC">
        <w:rPr>
          <w:rFonts w:eastAsia="Calibri" w:cs="Arial"/>
          <w:szCs w:val="20"/>
        </w:rPr>
        <w:t>гидран</w:t>
      </w:r>
      <w:r w:rsidRPr="002C70CC">
        <w:rPr>
          <w:rFonts w:eastAsia="Calibri" w:cs="Arial"/>
          <w:spacing w:val="-2"/>
          <w:szCs w:val="20"/>
        </w:rPr>
        <w:t>т</w:t>
      </w:r>
      <w:r w:rsidRPr="002C70CC">
        <w:rPr>
          <w:rFonts w:eastAsia="Calibri" w:cs="Arial"/>
          <w:szCs w:val="20"/>
        </w:rPr>
        <w:t>ов</w:t>
      </w:r>
      <w:r w:rsidRPr="002C70CC">
        <w:rPr>
          <w:rFonts w:eastAsia="Calibri" w:cs="Arial"/>
          <w:spacing w:val="8"/>
          <w:szCs w:val="20"/>
        </w:rPr>
        <w:t xml:space="preserve"> </w:t>
      </w:r>
      <w:r w:rsidRPr="002C70CC">
        <w:rPr>
          <w:rFonts w:eastAsia="Calibri" w:cs="Arial"/>
          <w:szCs w:val="20"/>
        </w:rPr>
        <w:t>и</w:t>
      </w:r>
      <w:r w:rsidRPr="002C70CC">
        <w:rPr>
          <w:rFonts w:eastAsia="Calibri" w:cs="Arial"/>
          <w:spacing w:val="8"/>
          <w:szCs w:val="20"/>
        </w:rPr>
        <w:t xml:space="preserve"> </w:t>
      </w:r>
      <w:r w:rsidRPr="002C70CC">
        <w:rPr>
          <w:rFonts w:eastAsia="Calibri" w:cs="Arial"/>
          <w:szCs w:val="20"/>
        </w:rPr>
        <w:t>внутренних</w:t>
      </w:r>
      <w:r w:rsidRPr="002C70CC">
        <w:rPr>
          <w:rFonts w:eastAsia="Calibri" w:cs="Arial"/>
          <w:spacing w:val="8"/>
          <w:szCs w:val="20"/>
        </w:rPr>
        <w:t xml:space="preserve"> </w:t>
      </w:r>
      <w:r w:rsidRPr="002C70CC">
        <w:rPr>
          <w:rFonts w:eastAsia="Calibri" w:cs="Arial"/>
          <w:szCs w:val="20"/>
        </w:rPr>
        <w:t>пожарных</w:t>
      </w:r>
      <w:r w:rsidRPr="002C70CC">
        <w:rPr>
          <w:rFonts w:eastAsia="Calibri" w:cs="Arial"/>
          <w:spacing w:val="8"/>
          <w:szCs w:val="20"/>
        </w:rPr>
        <w:t xml:space="preserve"> </w:t>
      </w:r>
      <w:r w:rsidRPr="002C70CC">
        <w:rPr>
          <w:rFonts w:eastAsia="Calibri" w:cs="Arial"/>
          <w:szCs w:val="20"/>
        </w:rPr>
        <w:t>кранов</w:t>
      </w:r>
      <w:r w:rsidRPr="002C70CC">
        <w:rPr>
          <w:rFonts w:cs="Arial"/>
          <w:szCs w:val="20"/>
        </w:rPr>
        <w:t>;</w:t>
      </w:r>
    </w:p>
    <w:p w:rsidR="00635081" w:rsidRPr="002C70CC" w:rsidRDefault="00635081" w:rsidP="00635081">
      <w:pPr>
        <w:widowControl w:val="0"/>
        <w:autoSpaceDE w:val="0"/>
        <w:autoSpaceDN w:val="0"/>
        <w:adjustRightInd w:val="0"/>
        <w:ind w:firstLine="567"/>
        <w:jc w:val="both"/>
        <w:rPr>
          <w:rFonts w:eastAsia="Calibri" w:cs="Arial"/>
          <w:szCs w:val="20"/>
        </w:rPr>
      </w:pPr>
      <w:r w:rsidRPr="002C70CC">
        <w:rPr>
          <w:rFonts w:cs="Arial"/>
          <w:szCs w:val="20"/>
        </w:rPr>
        <w:t xml:space="preserve">- </w:t>
      </w:r>
      <w:r w:rsidRPr="002C70CC">
        <w:rPr>
          <w:rFonts w:eastAsia="Calibri" w:cs="Arial"/>
          <w:szCs w:val="20"/>
        </w:rPr>
        <w:t>специальных</w:t>
      </w:r>
      <w:r w:rsidRPr="002C70CC">
        <w:rPr>
          <w:rFonts w:eastAsia="Calibri" w:cs="Arial"/>
          <w:spacing w:val="-5"/>
          <w:szCs w:val="20"/>
        </w:rPr>
        <w:t xml:space="preserve"> </w:t>
      </w:r>
      <w:r w:rsidRPr="002C70CC">
        <w:rPr>
          <w:rFonts w:eastAsia="Calibri" w:cs="Arial"/>
          <w:szCs w:val="20"/>
        </w:rPr>
        <w:t>ср</w:t>
      </w:r>
      <w:r w:rsidRPr="002C70CC">
        <w:rPr>
          <w:rFonts w:eastAsia="Calibri" w:cs="Arial"/>
          <w:spacing w:val="-4"/>
          <w:szCs w:val="20"/>
        </w:rPr>
        <w:t>е</w:t>
      </w:r>
      <w:r w:rsidRPr="002C70CC">
        <w:rPr>
          <w:rFonts w:eastAsia="Calibri" w:cs="Arial"/>
          <w:szCs w:val="20"/>
        </w:rPr>
        <w:t>дств</w:t>
      </w:r>
      <w:r w:rsidRPr="002C70CC">
        <w:rPr>
          <w:rFonts w:eastAsia="Calibri" w:cs="Arial"/>
          <w:spacing w:val="-5"/>
          <w:szCs w:val="20"/>
        </w:rPr>
        <w:t xml:space="preserve"> </w:t>
      </w:r>
      <w:r w:rsidRPr="002C70CC">
        <w:rPr>
          <w:rFonts w:eastAsia="Calibri" w:cs="Arial"/>
          <w:szCs w:val="20"/>
        </w:rPr>
        <w:t>пожар</w:t>
      </w:r>
      <w:r w:rsidRPr="002C70CC">
        <w:rPr>
          <w:rFonts w:eastAsia="Calibri" w:cs="Arial"/>
          <w:spacing w:val="-4"/>
          <w:szCs w:val="20"/>
        </w:rPr>
        <w:t>о</w:t>
      </w:r>
      <w:r w:rsidRPr="002C70CC">
        <w:rPr>
          <w:rFonts w:eastAsia="Calibri" w:cs="Arial"/>
          <w:spacing w:val="2"/>
          <w:szCs w:val="20"/>
        </w:rPr>
        <w:t>т</w:t>
      </w:r>
      <w:r w:rsidRPr="002C70CC">
        <w:rPr>
          <w:rFonts w:eastAsia="Calibri" w:cs="Arial"/>
          <w:szCs w:val="20"/>
        </w:rPr>
        <w:t>ушения;</w:t>
      </w:r>
    </w:p>
    <w:p w:rsidR="00635081" w:rsidRPr="002C70CC" w:rsidRDefault="00635081" w:rsidP="00635081">
      <w:pPr>
        <w:widowControl w:val="0"/>
        <w:autoSpaceDE w:val="0"/>
        <w:autoSpaceDN w:val="0"/>
        <w:adjustRightInd w:val="0"/>
        <w:ind w:firstLine="567"/>
        <w:jc w:val="both"/>
        <w:rPr>
          <w:rFonts w:cs="Arial"/>
          <w:szCs w:val="20"/>
        </w:rPr>
      </w:pPr>
      <w:r w:rsidRPr="002C70CC">
        <w:rPr>
          <w:rFonts w:cs="Arial"/>
          <w:spacing w:val="-1"/>
          <w:szCs w:val="20"/>
        </w:rPr>
        <w:t xml:space="preserve">- </w:t>
      </w:r>
      <w:r w:rsidRPr="002C70CC">
        <w:rPr>
          <w:rFonts w:eastAsia="Calibri" w:cs="Arial"/>
          <w:spacing w:val="-1"/>
          <w:szCs w:val="20"/>
        </w:rPr>
        <w:t>ма</w:t>
      </w:r>
      <w:r w:rsidRPr="002C70CC">
        <w:rPr>
          <w:rFonts w:eastAsia="Calibri" w:cs="Arial"/>
          <w:spacing w:val="1"/>
          <w:szCs w:val="20"/>
        </w:rPr>
        <w:t>к</w:t>
      </w:r>
      <w:r w:rsidRPr="002C70CC">
        <w:rPr>
          <w:rFonts w:eastAsia="Calibri" w:cs="Arial"/>
          <w:spacing w:val="-1"/>
          <w:szCs w:val="20"/>
        </w:rPr>
        <w:t>симальны</w:t>
      </w:r>
      <w:r w:rsidRPr="002C70CC">
        <w:rPr>
          <w:rFonts w:eastAsia="Calibri" w:cs="Arial"/>
          <w:szCs w:val="20"/>
        </w:rPr>
        <w:t>х</w:t>
      </w:r>
      <w:r w:rsidRPr="002C70CC">
        <w:rPr>
          <w:rFonts w:eastAsia="Calibri" w:cs="Arial"/>
          <w:spacing w:val="-8"/>
          <w:szCs w:val="20"/>
        </w:rPr>
        <w:t xml:space="preserve"> </w:t>
      </w:r>
      <w:r w:rsidRPr="002C70CC">
        <w:rPr>
          <w:rFonts w:eastAsia="Calibri" w:cs="Arial"/>
          <w:spacing w:val="-4"/>
          <w:szCs w:val="20"/>
        </w:rPr>
        <w:t>х</w:t>
      </w:r>
      <w:r w:rsidRPr="002C70CC">
        <w:rPr>
          <w:rFonts w:eastAsia="Calibri" w:cs="Arial"/>
          <w:spacing w:val="-3"/>
          <w:szCs w:val="20"/>
        </w:rPr>
        <w:t>о</w:t>
      </w:r>
      <w:r w:rsidRPr="002C70CC">
        <w:rPr>
          <w:rFonts w:eastAsia="Calibri" w:cs="Arial"/>
          <w:spacing w:val="-1"/>
          <w:szCs w:val="20"/>
        </w:rPr>
        <w:t>зяйст</w:t>
      </w:r>
      <w:r w:rsidRPr="002C70CC">
        <w:rPr>
          <w:rFonts w:eastAsia="Calibri" w:cs="Arial"/>
          <w:spacing w:val="-3"/>
          <w:szCs w:val="20"/>
        </w:rPr>
        <w:t>в</w:t>
      </w:r>
      <w:r w:rsidRPr="002C70CC">
        <w:rPr>
          <w:rFonts w:eastAsia="Calibri" w:cs="Arial"/>
          <w:spacing w:val="-1"/>
          <w:szCs w:val="20"/>
        </w:rPr>
        <w:t>енно-питьевы</w:t>
      </w:r>
      <w:r w:rsidRPr="002C70CC">
        <w:rPr>
          <w:rFonts w:eastAsia="Calibri" w:cs="Arial"/>
          <w:szCs w:val="20"/>
        </w:rPr>
        <w:t>х</w:t>
      </w:r>
      <w:r w:rsidRPr="002C70CC">
        <w:rPr>
          <w:rFonts w:eastAsia="Calibri" w:cs="Arial"/>
          <w:spacing w:val="-8"/>
          <w:szCs w:val="20"/>
        </w:rPr>
        <w:t xml:space="preserve"> </w:t>
      </w:r>
      <w:r w:rsidRPr="002C70CC">
        <w:rPr>
          <w:rFonts w:eastAsia="Calibri" w:cs="Arial"/>
          <w:szCs w:val="20"/>
        </w:rPr>
        <w:t>и</w:t>
      </w:r>
      <w:r w:rsidRPr="002C70CC">
        <w:rPr>
          <w:rFonts w:eastAsia="Calibri" w:cs="Arial"/>
          <w:spacing w:val="-8"/>
          <w:szCs w:val="20"/>
        </w:rPr>
        <w:t xml:space="preserve"> </w:t>
      </w:r>
      <w:r w:rsidRPr="002C70CC">
        <w:rPr>
          <w:rFonts w:eastAsia="Calibri" w:cs="Arial"/>
          <w:spacing w:val="-1"/>
          <w:szCs w:val="20"/>
        </w:rPr>
        <w:t>произ</w:t>
      </w:r>
      <w:r w:rsidRPr="002C70CC">
        <w:rPr>
          <w:rFonts w:eastAsia="Calibri" w:cs="Arial"/>
          <w:spacing w:val="-3"/>
          <w:szCs w:val="20"/>
        </w:rPr>
        <w:t>в</w:t>
      </w:r>
      <w:r w:rsidRPr="002C70CC">
        <w:rPr>
          <w:rFonts w:eastAsia="Calibri" w:cs="Arial"/>
          <w:spacing w:val="-6"/>
          <w:szCs w:val="20"/>
        </w:rPr>
        <w:t>о</w:t>
      </w:r>
      <w:r w:rsidRPr="002C70CC">
        <w:rPr>
          <w:rFonts w:eastAsia="Calibri" w:cs="Arial"/>
          <w:spacing w:val="-1"/>
          <w:szCs w:val="20"/>
        </w:rPr>
        <w:t>дст</w:t>
      </w:r>
      <w:r w:rsidRPr="002C70CC">
        <w:rPr>
          <w:rFonts w:eastAsia="Calibri" w:cs="Arial"/>
          <w:spacing w:val="-3"/>
          <w:szCs w:val="20"/>
        </w:rPr>
        <w:t>в</w:t>
      </w:r>
      <w:r w:rsidRPr="002C70CC">
        <w:rPr>
          <w:rFonts w:eastAsia="Calibri" w:cs="Arial"/>
          <w:spacing w:val="-1"/>
          <w:szCs w:val="20"/>
        </w:rPr>
        <w:t>енны</w:t>
      </w:r>
      <w:r w:rsidRPr="002C70CC">
        <w:rPr>
          <w:rFonts w:eastAsia="Calibri" w:cs="Arial"/>
          <w:szCs w:val="20"/>
        </w:rPr>
        <w:t>х</w:t>
      </w:r>
      <w:r w:rsidRPr="002C70CC">
        <w:rPr>
          <w:rFonts w:eastAsia="Calibri" w:cs="Arial"/>
          <w:spacing w:val="-8"/>
          <w:szCs w:val="20"/>
        </w:rPr>
        <w:t xml:space="preserve"> </w:t>
      </w:r>
      <w:r w:rsidRPr="002C70CC">
        <w:rPr>
          <w:rFonts w:eastAsia="Calibri" w:cs="Arial"/>
          <w:spacing w:val="-1"/>
          <w:szCs w:val="20"/>
        </w:rPr>
        <w:t>н</w:t>
      </w:r>
      <w:r w:rsidRPr="002C70CC">
        <w:rPr>
          <w:rFonts w:eastAsia="Calibri" w:cs="Arial"/>
          <w:spacing w:val="1"/>
          <w:szCs w:val="20"/>
        </w:rPr>
        <w:t>у</w:t>
      </w:r>
      <w:r w:rsidRPr="002C70CC">
        <w:rPr>
          <w:rFonts w:eastAsia="Calibri" w:cs="Arial"/>
          <w:spacing w:val="-1"/>
          <w:szCs w:val="20"/>
        </w:rPr>
        <w:t>ж</w:t>
      </w:r>
      <w:r w:rsidRPr="002C70CC">
        <w:rPr>
          <w:rFonts w:eastAsia="Calibri" w:cs="Arial"/>
          <w:szCs w:val="20"/>
        </w:rPr>
        <w:t>д</w:t>
      </w:r>
      <w:r w:rsidRPr="002C70CC">
        <w:rPr>
          <w:rFonts w:eastAsia="Calibri" w:cs="Arial"/>
          <w:spacing w:val="-8"/>
          <w:szCs w:val="20"/>
        </w:rPr>
        <w:t xml:space="preserve"> </w:t>
      </w:r>
      <w:r w:rsidRPr="002C70CC">
        <w:rPr>
          <w:rFonts w:eastAsia="Calibri" w:cs="Arial"/>
          <w:spacing w:val="-1"/>
          <w:szCs w:val="20"/>
        </w:rPr>
        <w:t>н</w:t>
      </w:r>
      <w:r w:rsidRPr="002C70CC">
        <w:rPr>
          <w:rFonts w:eastAsia="Calibri" w:cs="Arial"/>
          <w:szCs w:val="20"/>
        </w:rPr>
        <w:t>а</w:t>
      </w:r>
      <w:r w:rsidRPr="002C70CC">
        <w:rPr>
          <w:rFonts w:eastAsia="Calibri" w:cs="Arial"/>
          <w:spacing w:val="-8"/>
          <w:szCs w:val="20"/>
        </w:rPr>
        <w:t xml:space="preserve"> </w:t>
      </w:r>
      <w:r w:rsidRPr="002C70CC">
        <w:rPr>
          <w:rFonts w:eastAsia="Calibri" w:cs="Arial"/>
          <w:spacing w:val="-3"/>
          <w:szCs w:val="20"/>
        </w:rPr>
        <w:t>в</w:t>
      </w:r>
      <w:r w:rsidRPr="002C70CC">
        <w:rPr>
          <w:rFonts w:eastAsia="Calibri" w:cs="Arial"/>
          <w:spacing w:val="-1"/>
          <w:szCs w:val="20"/>
        </w:rPr>
        <w:t>ес</w:t>
      </w:r>
      <w:r w:rsidRPr="002C70CC">
        <w:rPr>
          <w:rFonts w:eastAsia="Calibri" w:cs="Arial"/>
          <w:szCs w:val="20"/>
        </w:rPr>
        <w:t>ь</w:t>
      </w:r>
      <w:r w:rsidRPr="002C70CC">
        <w:rPr>
          <w:rFonts w:eastAsia="Calibri" w:cs="Arial"/>
          <w:spacing w:val="-8"/>
          <w:szCs w:val="20"/>
        </w:rPr>
        <w:t xml:space="preserve"> </w:t>
      </w:r>
      <w:r w:rsidRPr="002C70CC">
        <w:rPr>
          <w:rFonts w:eastAsia="Calibri" w:cs="Arial"/>
          <w:spacing w:val="-1"/>
          <w:szCs w:val="20"/>
        </w:rPr>
        <w:t>пери</w:t>
      </w:r>
      <w:r w:rsidRPr="002C70CC">
        <w:rPr>
          <w:rFonts w:eastAsia="Calibri" w:cs="Arial"/>
          <w:spacing w:val="-6"/>
          <w:szCs w:val="20"/>
        </w:rPr>
        <w:t>о</w:t>
      </w:r>
      <w:r w:rsidRPr="002C70CC">
        <w:rPr>
          <w:rFonts w:eastAsia="Calibri" w:cs="Arial"/>
          <w:szCs w:val="20"/>
        </w:rPr>
        <w:t>д</w:t>
      </w:r>
      <w:r w:rsidRPr="002C70CC">
        <w:rPr>
          <w:rFonts w:eastAsia="Calibri" w:cs="Arial"/>
          <w:spacing w:val="-8"/>
          <w:szCs w:val="20"/>
        </w:rPr>
        <w:t xml:space="preserve"> </w:t>
      </w:r>
      <w:r w:rsidRPr="002C70CC">
        <w:rPr>
          <w:rFonts w:eastAsia="Calibri" w:cs="Arial"/>
          <w:spacing w:val="-1"/>
          <w:szCs w:val="20"/>
        </w:rPr>
        <w:t>пожар</w:t>
      </w:r>
      <w:r w:rsidRPr="002C70CC">
        <w:rPr>
          <w:rFonts w:eastAsia="Calibri" w:cs="Arial"/>
          <w:spacing w:val="-6"/>
          <w:szCs w:val="20"/>
        </w:rPr>
        <w:t>о</w:t>
      </w:r>
      <w:r w:rsidRPr="002C70CC">
        <w:rPr>
          <w:rFonts w:eastAsia="Calibri" w:cs="Arial"/>
          <w:spacing w:val="1"/>
          <w:szCs w:val="20"/>
        </w:rPr>
        <w:t>т</w:t>
      </w:r>
      <w:r w:rsidRPr="002C70CC">
        <w:rPr>
          <w:rFonts w:eastAsia="Calibri" w:cs="Arial"/>
          <w:spacing w:val="-1"/>
          <w:szCs w:val="20"/>
        </w:rPr>
        <w:t>ушения</w:t>
      </w:r>
      <w:r w:rsidRPr="002C70CC">
        <w:rPr>
          <w:rFonts w:eastAsia="Calibri" w:cs="Arial"/>
          <w:szCs w:val="20"/>
        </w:rPr>
        <w:t>.</w:t>
      </w:r>
    </w:p>
    <w:p w:rsidR="00635081" w:rsidRPr="002C70CC" w:rsidRDefault="00635081" w:rsidP="00635081">
      <w:pPr>
        <w:widowControl w:val="0"/>
        <w:autoSpaceDE w:val="0"/>
        <w:autoSpaceDN w:val="0"/>
        <w:adjustRightInd w:val="0"/>
        <w:ind w:firstLine="567"/>
        <w:jc w:val="both"/>
        <w:rPr>
          <w:rFonts w:eastAsia="Calibri" w:cs="Times New Roman"/>
        </w:rPr>
      </w:pPr>
      <w:r w:rsidRPr="002C70CC">
        <w:rPr>
          <w:rFonts w:eastAsia="Calibri" w:cs="Times New Roman"/>
        </w:rPr>
        <w:t xml:space="preserve">Для целей пожаротушения целесообразно использовать следующие водные объекты, расположенные на территории муниципального образования – р. Печора, </w:t>
      </w:r>
      <w:proofErr w:type="spellStart"/>
      <w:r w:rsidRPr="002C70CC">
        <w:rPr>
          <w:rFonts w:eastAsia="Calibri" w:cs="Times New Roman"/>
        </w:rPr>
        <w:t>руч</w:t>
      </w:r>
      <w:proofErr w:type="spellEnd"/>
      <w:r w:rsidRPr="002C70CC">
        <w:rPr>
          <w:rFonts w:eastAsia="Calibri" w:cs="Times New Roman"/>
        </w:rPr>
        <w:t xml:space="preserve">. Коровий, </w:t>
      </w:r>
      <w:proofErr w:type="spellStart"/>
      <w:r w:rsidRPr="002C70CC">
        <w:rPr>
          <w:rFonts w:eastAsia="Calibri" w:cs="Times New Roman"/>
        </w:rPr>
        <w:t>руч</w:t>
      </w:r>
      <w:proofErr w:type="spellEnd"/>
      <w:r w:rsidRPr="002C70CC">
        <w:rPr>
          <w:rFonts w:eastAsia="Calibri" w:cs="Times New Roman"/>
        </w:rPr>
        <w:t xml:space="preserve">. Каменский, </w:t>
      </w:r>
      <w:proofErr w:type="spellStart"/>
      <w:r w:rsidRPr="002C70CC">
        <w:rPr>
          <w:rFonts w:eastAsia="Calibri" w:cs="Times New Roman"/>
        </w:rPr>
        <w:t>руч</w:t>
      </w:r>
      <w:proofErr w:type="spellEnd"/>
      <w:r w:rsidRPr="002C70CC">
        <w:rPr>
          <w:rFonts w:eastAsia="Calibri" w:cs="Times New Roman"/>
        </w:rPr>
        <w:t xml:space="preserve">. Хлебный, </w:t>
      </w:r>
      <w:proofErr w:type="spellStart"/>
      <w:r w:rsidRPr="002C70CC">
        <w:rPr>
          <w:rFonts w:eastAsia="Calibri" w:cs="Times New Roman"/>
        </w:rPr>
        <w:t>руч</w:t>
      </w:r>
      <w:proofErr w:type="spellEnd"/>
      <w:r w:rsidRPr="002C70CC">
        <w:rPr>
          <w:rFonts w:eastAsia="Calibri" w:cs="Times New Roman"/>
        </w:rPr>
        <w:t>. </w:t>
      </w:r>
      <w:proofErr w:type="spellStart"/>
      <w:r w:rsidRPr="002C70CC">
        <w:rPr>
          <w:rFonts w:eastAsia="Calibri" w:cs="Times New Roman"/>
        </w:rPr>
        <w:t>Гаревский</w:t>
      </w:r>
      <w:proofErr w:type="spellEnd"/>
      <w:r w:rsidRPr="002C70CC">
        <w:rPr>
          <w:rFonts w:eastAsia="Calibri" w:cs="Times New Roman"/>
        </w:rPr>
        <w:t>.</w:t>
      </w:r>
    </w:p>
    <w:p w:rsidR="00635081" w:rsidRPr="002C70CC" w:rsidRDefault="00635081" w:rsidP="00635081">
      <w:pPr>
        <w:widowControl w:val="0"/>
        <w:autoSpaceDE w:val="0"/>
        <w:autoSpaceDN w:val="0"/>
        <w:adjustRightInd w:val="0"/>
        <w:ind w:firstLine="567"/>
        <w:jc w:val="both"/>
        <w:rPr>
          <w:rFonts w:cs="Arial"/>
          <w:szCs w:val="20"/>
        </w:rPr>
      </w:pPr>
      <w:r w:rsidRPr="002C70CC">
        <w:rPr>
          <w:rFonts w:eastAsia="Calibri" w:cs="Arial"/>
          <w:spacing w:val="1"/>
          <w:szCs w:val="20"/>
        </w:rPr>
        <w:t>В</w:t>
      </w:r>
      <w:r w:rsidRPr="002C70CC">
        <w:rPr>
          <w:rFonts w:eastAsia="Calibri" w:cs="Arial"/>
          <w:spacing w:val="-4"/>
          <w:szCs w:val="20"/>
        </w:rPr>
        <w:t>о</w:t>
      </w:r>
      <w:r w:rsidRPr="002C70CC">
        <w:rPr>
          <w:rFonts w:eastAsia="Calibri" w:cs="Arial"/>
          <w:spacing w:val="1"/>
          <w:szCs w:val="20"/>
        </w:rPr>
        <w:t>доемы</w:t>
      </w:r>
      <w:r w:rsidRPr="002C70CC">
        <w:rPr>
          <w:rFonts w:cs="Arial"/>
          <w:szCs w:val="20"/>
        </w:rPr>
        <w:t xml:space="preserve"> (водотоки)</w:t>
      </w:r>
      <w:r w:rsidRPr="002C70CC">
        <w:rPr>
          <w:rFonts w:eastAsia="Calibri" w:cs="Arial"/>
          <w:spacing w:val="15"/>
          <w:szCs w:val="20"/>
        </w:rPr>
        <w:t xml:space="preserve"> </w:t>
      </w:r>
      <w:r w:rsidRPr="002C70CC">
        <w:rPr>
          <w:rFonts w:eastAsia="Calibri" w:cs="Arial"/>
          <w:spacing w:val="1"/>
          <w:szCs w:val="20"/>
        </w:rPr>
        <w:t>и</w:t>
      </w:r>
      <w:r w:rsidRPr="002C70CC">
        <w:rPr>
          <w:rFonts w:eastAsia="Calibri" w:cs="Arial"/>
          <w:szCs w:val="20"/>
        </w:rPr>
        <w:t>з</w:t>
      </w:r>
      <w:r w:rsidRPr="002C70CC">
        <w:rPr>
          <w:rFonts w:eastAsia="Calibri" w:cs="Arial"/>
          <w:spacing w:val="15"/>
          <w:szCs w:val="20"/>
        </w:rPr>
        <w:t xml:space="preserve"> </w:t>
      </w:r>
      <w:r w:rsidRPr="002C70CC">
        <w:rPr>
          <w:rFonts w:eastAsia="Calibri" w:cs="Arial"/>
          <w:spacing w:val="3"/>
          <w:szCs w:val="20"/>
        </w:rPr>
        <w:t>к</w:t>
      </w:r>
      <w:r w:rsidRPr="002C70CC">
        <w:rPr>
          <w:rFonts w:eastAsia="Calibri" w:cs="Arial"/>
          <w:spacing w:val="-4"/>
          <w:szCs w:val="20"/>
        </w:rPr>
        <w:t>о</w:t>
      </w:r>
      <w:r w:rsidRPr="002C70CC">
        <w:rPr>
          <w:rFonts w:eastAsia="Calibri" w:cs="Arial"/>
          <w:spacing w:val="-2"/>
          <w:szCs w:val="20"/>
        </w:rPr>
        <w:t>т</w:t>
      </w:r>
      <w:r w:rsidRPr="002C70CC">
        <w:rPr>
          <w:rFonts w:eastAsia="Calibri" w:cs="Arial"/>
          <w:spacing w:val="1"/>
          <w:szCs w:val="20"/>
        </w:rPr>
        <w:t>оры</w:t>
      </w:r>
      <w:r w:rsidRPr="002C70CC">
        <w:rPr>
          <w:rFonts w:eastAsia="Calibri" w:cs="Arial"/>
          <w:szCs w:val="20"/>
        </w:rPr>
        <w:t>х</w:t>
      </w:r>
      <w:r w:rsidRPr="002C70CC">
        <w:rPr>
          <w:rFonts w:eastAsia="Calibri" w:cs="Arial"/>
          <w:spacing w:val="15"/>
          <w:szCs w:val="20"/>
        </w:rPr>
        <w:t xml:space="preserve"> </w:t>
      </w:r>
      <w:r w:rsidRPr="002C70CC">
        <w:rPr>
          <w:rFonts w:eastAsia="Calibri" w:cs="Arial"/>
          <w:spacing w:val="1"/>
          <w:szCs w:val="20"/>
        </w:rPr>
        <w:t>произ</w:t>
      </w:r>
      <w:r w:rsidRPr="002C70CC">
        <w:rPr>
          <w:rFonts w:eastAsia="Calibri" w:cs="Arial"/>
          <w:spacing w:val="-2"/>
          <w:szCs w:val="20"/>
        </w:rPr>
        <w:t>в</w:t>
      </w:r>
      <w:r w:rsidRPr="002C70CC">
        <w:rPr>
          <w:rFonts w:eastAsia="Calibri" w:cs="Arial"/>
          <w:spacing w:val="-4"/>
          <w:szCs w:val="20"/>
        </w:rPr>
        <w:t>о</w:t>
      </w:r>
      <w:r w:rsidRPr="002C70CC">
        <w:rPr>
          <w:rFonts w:eastAsia="Calibri" w:cs="Arial"/>
          <w:spacing w:val="1"/>
          <w:szCs w:val="20"/>
        </w:rPr>
        <w:t>ди</w:t>
      </w:r>
      <w:r w:rsidRPr="002C70CC">
        <w:rPr>
          <w:rFonts w:eastAsia="Calibri" w:cs="Arial"/>
          <w:spacing w:val="-2"/>
          <w:szCs w:val="20"/>
        </w:rPr>
        <w:t>т</w:t>
      </w:r>
      <w:r w:rsidRPr="002C70CC">
        <w:rPr>
          <w:rFonts w:eastAsia="Calibri" w:cs="Arial"/>
          <w:spacing w:val="1"/>
          <w:szCs w:val="20"/>
        </w:rPr>
        <w:t>с</w:t>
      </w:r>
      <w:r w:rsidRPr="002C70CC">
        <w:rPr>
          <w:rFonts w:eastAsia="Calibri" w:cs="Arial"/>
          <w:szCs w:val="20"/>
        </w:rPr>
        <w:t>я</w:t>
      </w:r>
      <w:r w:rsidRPr="002C70CC">
        <w:rPr>
          <w:rFonts w:eastAsia="Calibri" w:cs="Arial"/>
          <w:spacing w:val="15"/>
          <w:szCs w:val="20"/>
        </w:rPr>
        <w:t xml:space="preserve"> </w:t>
      </w:r>
      <w:r w:rsidRPr="002C70CC">
        <w:rPr>
          <w:rFonts w:eastAsia="Calibri" w:cs="Arial"/>
          <w:spacing w:val="1"/>
          <w:szCs w:val="20"/>
        </w:rPr>
        <w:t>забо</w:t>
      </w:r>
      <w:r w:rsidRPr="002C70CC">
        <w:rPr>
          <w:rFonts w:eastAsia="Calibri" w:cs="Arial"/>
          <w:szCs w:val="20"/>
        </w:rPr>
        <w:t>р</w:t>
      </w:r>
      <w:r w:rsidRPr="002C70CC">
        <w:rPr>
          <w:rFonts w:eastAsia="Calibri" w:cs="Arial"/>
          <w:spacing w:val="15"/>
          <w:szCs w:val="20"/>
        </w:rPr>
        <w:t xml:space="preserve"> </w:t>
      </w:r>
      <w:r w:rsidRPr="002C70CC">
        <w:rPr>
          <w:rFonts w:eastAsia="Calibri" w:cs="Arial"/>
          <w:spacing w:val="-2"/>
          <w:szCs w:val="20"/>
        </w:rPr>
        <w:t>в</w:t>
      </w:r>
      <w:r w:rsidRPr="002C70CC">
        <w:rPr>
          <w:rFonts w:eastAsia="Calibri" w:cs="Arial"/>
          <w:spacing w:val="-4"/>
          <w:szCs w:val="20"/>
        </w:rPr>
        <w:t>о</w:t>
      </w:r>
      <w:r w:rsidRPr="002C70CC">
        <w:rPr>
          <w:rFonts w:eastAsia="Calibri" w:cs="Arial"/>
          <w:spacing w:val="1"/>
          <w:szCs w:val="20"/>
        </w:rPr>
        <w:t>д</w:t>
      </w:r>
      <w:r w:rsidRPr="002C70CC">
        <w:rPr>
          <w:rFonts w:eastAsia="Calibri" w:cs="Arial"/>
          <w:szCs w:val="20"/>
        </w:rPr>
        <w:t>ы</w:t>
      </w:r>
      <w:r w:rsidRPr="002C70CC">
        <w:rPr>
          <w:rFonts w:eastAsia="Calibri" w:cs="Arial"/>
          <w:spacing w:val="15"/>
          <w:szCs w:val="20"/>
        </w:rPr>
        <w:t xml:space="preserve"> </w:t>
      </w:r>
      <w:r w:rsidRPr="002C70CC">
        <w:rPr>
          <w:rFonts w:eastAsia="Calibri" w:cs="Arial"/>
          <w:spacing w:val="1"/>
          <w:szCs w:val="20"/>
        </w:rPr>
        <w:t>дл</w:t>
      </w:r>
      <w:r w:rsidRPr="002C70CC">
        <w:rPr>
          <w:rFonts w:eastAsia="Calibri" w:cs="Arial"/>
          <w:szCs w:val="20"/>
        </w:rPr>
        <w:t>я</w:t>
      </w:r>
      <w:r w:rsidRPr="002C70CC">
        <w:rPr>
          <w:rFonts w:eastAsia="Calibri" w:cs="Arial"/>
          <w:spacing w:val="15"/>
          <w:szCs w:val="20"/>
        </w:rPr>
        <w:t xml:space="preserve"> </w:t>
      </w:r>
      <w:r w:rsidRPr="002C70CC">
        <w:rPr>
          <w:rFonts w:eastAsia="Calibri" w:cs="Arial"/>
          <w:spacing w:val="-2"/>
          <w:szCs w:val="20"/>
        </w:rPr>
        <w:t>ц</w:t>
      </w:r>
      <w:r w:rsidRPr="002C70CC">
        <w:rPr>
          <w:rFonts w:eastAsia="Calibri" w:cs="Arial"/>
          <w:spacing w:val="-6"/>
          <w:szCs w:val="20"/>
        </w:rPr>
        <w:t>е</w:t>
      </w:r>
      <w:r w:rsidRPr="002C70CC">
        <w:rPr>
          <w:rFonts w:eastAsia="Calibri" w:cs="Arial"/>
          <w:spacing w:val="1"/>
          <w:szCs w:val="20"/>
        </w:rPr>
        <w:t>ле</w:t>
      </w:r>
      <w:r w:rsidRPr="002C70CC">
        <w:rPr>
          <w:rFonts w:eastAsia="Calibri" w:cs="Arial"/>
          <w:szCs w:val="20"/>
        </w:rPr>
        <w:t>й</w:t>
      </w:r>
      <w:r w:rsidRPr="002C70CC">
        <w:rPr>
          <w:rFonts w:eastAsia="Calibri" w:cs="Arial"/>
          <w:spacing w:val="15"/>
          <w:szCs w:val="20"/>
        </w:rPr>
        <w:t xml:space="preserve"> </w:t>
      </w:r>
      <w:r w:rsidRPr="002C70CC">
        <w:rPr>
          <w:rFonts w:eastAsia="Calibri" w:cs="Arial"/>
          <w:spacing w:val="1"/>
          <w:szCs w:val="20"/>
        </w:rPr>
        <w:t>пожар</w:t>
      </w:r>
      <w:r w:rsidRPr="002C70CC">
        <w:rPr>
          <w:rFonts w:eastAsia="Calibri" w:cs="Arial"/>
          <w:spacing w:val="-4"/>
          <w:szCs w:val="20"/>
        </w:rPr>
        <w:t>о</w:t>
      </w:r>
      <w:r w:rsidRPr="002C70CC">
        <w:rPr>
          <w:rFonts w:eastAsia="Calibri" w:cs="Arial"/>
          <w:spacing w:val="3"/>
          <w:szCs w:val="20"/>
        </w:rPr>
        <w:t>т</w:t>
      </w:r>
      <w:r w:rsidRPr="002C70CC">
        <w:rPr>
          <w:rFonts w:eastAsia="Calibri" w:cs="Arial"/>
          <w:spacing w:val="1"/>
          <w:szCs w:val="20"/>
        </w:rPr>
        <w:t>ушения</w:t>
      </w:r>
      <w:r w:rsidRPr="002C70CC">
        <w:rPr>
          <w:rFonts w:eastAsia="Calibri" w:cs="Arial"/>
          <w:szCs w:val="20"/>
        </w:rPr>
        <w:t>,</w:t>
      </w:r>
      <w:r w:rsidRPr="002C70CC">
        <w:rPr>
          <w:rFonts w:eastAsia="Calibri" w:cs="Arial"/>
          <w:spacing w:val="15"/>
          <w:szCs w:val="20"/>
        </w:rPr>
        <w:t xml:space="preserve"> </w:t>
      </w:r>
      <w:r w:rsidRPr="002C70CC">
        <w:rPr>
          <w:rFonts w:eastAsia="Calibri" w:cs="Arial"/>
          <w:spacing w:val="1"/>
          <w:szCs w:val="20"/>
        </w:rPr>
        <w:t>д</w:t>
      </w:r>
      <w:r w:rsidRPr="002C70CC">
        <w:rPr>
          <w:rFonts w:eastAsia="Calibri" w:cs="Arial"/>
          <w:spacing w:val="-4"/>
          <w:szCs w:val="20"/>
        </w:rPr>
        <w:t>о</w:t>
      </w:r>
      <w:r w:rsidRPr="002C70CC">
        <w:rPr>
          <w:rFonts w:eastAsia="Calibri" w:cs="Arial"/>
          <w:spacing w:val="1"/>
          <w:szCs w:val="20"/>
        </w:rPr>
        <w:t>лжн</w:t>
      </w:r>
      <w:r w:rsidRPr="002C70CC">
        <w:rPr>
          <w:rFonts w:eastAsia="Calibri" w:cs="Arial"/>
          <w:szCs w:val="20"/>
        </w:rPr>
        <w:t>ы</w:t>
      </w:r>
      <w:r w:rsidRPr="002C70CC">
        <w:rPr>
          <w:rFonts w:eastAsia="Calibri" w:cs="Arial"/>
          <w:spacing w:val="15"/>
          <w:szCs w:val="20"/>
        </w:rPr>
        <w:t xml:space="preserve"> </w:t>
      </w:r>
      <w:r w:rsidRPr="002C70CC">
        <w:rPr>
          <w:rFonts w:eastAsia="Calibri" w:cs="Arial"/>
          <w:spacing w:val="1"/>
          <w:szCs w:val="20"/>
        </w:rPr>
        <w:t>им</w:t>
      </w:r>
      <w:r w:rsidRPr="002C70CC">
        <w:rPr>
          <w:rFonts w:eastAsia="Calibri" w:cs="Arial"/>
          <w:spacing w:val="-6"/>
          <w:szCs w:val="20"/>
        </w:rPr>
        <w:t>е</w:t>
      </w:r>
      <w:r w:rsidRPr="002C70CC">
        <w:rPr>
          <w:rFonts w:eastAsia="Calibri" w:cs="Arial"/>
          <w:spacing w:val="1"/>
          <w:szCs w:val="20"/>
        </w:rPr>
        <w:t>т</w:t>
      </w:r>
      <w:r w:rsidRPr="002C70CC">
        <w:rPr>
          <w:rFonts w:eastAsia="Calibri" w:cs="Arial"/>
          <w:szCs w:val="20"/>
        </w:rPr>
        <w:t xml:space="preserve">ь </w:t>
      </w:r>
      <w:r w:rsidRPr="002C70CC">
        <w:rPr>
          <w:rFonts w:eastAsia="Calibri" w:cs="Arial"/>
          <w:spacing w:val="-1"/>
          <w:szCs w:val="20"/>
        </w:rPr>
        <w:t>п</w:t>
      </w:r>
      <w:r w:rsidRPr="002C70CC">
        <w:rPr>
          <w:rFonts w:eastAsia="Calibri" w:cs="Arial"/>
          <w:spacing w:val="-5"/>
          <w:szCs w:val="20"/>
        </w:rPr>
        <w:t>од</w:t>
      </w:r>
      <w:r w:rsidRPr="002C70CC">
        <w:rPr>
          <w:rFonts w:eastAsia="Calibri" w:cs="Arial"/>
          <w:spacing w:val="-1"/>
          <w:szCs w:val="20"/>
        </w:rPr>
        <w:t>ъ</w:t>
      </w:r>
      <w:r w:rsidRPr="002C70CC">
        <w:rPr>
          <w:rFonts w:eastAsia="Calibri" w:cs="Arial"/>
          <w:spacing w:val="-5"/>
          <w:szCs w:val="20"/>
        </w:rPr>
        <w:t>ез</w:t>
      </w:r>
      <w:r w:rsidRPr="002C70CC">
        <w:rPr>
          <w:rFonts w:eastAsia="Calibri" w:cs="Arial"/>
          <w:spacing w:val="-1"/>
          <w:szCs w:val="20"/>
        </w:rPr>
        <w:t>д</w:t>
      </w:r>
      <w:r w:rsidRPr="002C70CC">
        <w:rPr>
          <w:rFonts w:eastAsia="Calibri" w:cs="Arial"/>
          <w:szCs w:val="20"/>
        </w:rPr>
        <w:t>ы</w:t>
      </w:r>
      <w:r w:rsidRPr="002C70CC">
        <w:rPr>
          <w:rFonts w:eastAsia="Calibri" w:cs="Arial"/>
          <w:spacing w:val="-7"/>
          <w:szCs w:val="20"/>
        </w:rPr>
        <w:t xml:space="preserve"> </w:t>
      </w:r>
      <w:r w:rsidRPr="002C70CC">
        <w:rPr>
          <w:rFonts w:eastAsia="Calibri" w:cs="Arial"/>
          <w:szCs w:val="20"/>
        </w:rPr>
        <w:t>с</w:t>
      </w:r>
      <w:r w:rsidRPr="002C70CC">
        <w:rPr>
          <w:rFonts w:eastAsia="Calibri" w:cs="Arial"/>
          <w:spacing w:val="-7"/>
          <w:szCs w:val="20"/>
        </w:rPr>
        <w:t xml:space="preserve"> </w:t>
      </w:r>
      <w:r w:rsidRPr="002C70CC">
        <w:rPr>
          <w:rFonts w:eastAsia="Calibri" w:cs="Arial"/>
          <w:spacing w:val="-1"/>
          <w:szCs w:val="20"/>
        </w:rPr>
        <w:t>п</w:t>
      </w:r>
      <w:r w:rsidRPr="002C70CC">
        <w:rPr>
          <w:rFonts w:eastAsia="Calibri" w:cs="Arial"/>
          <w:spacing w:val="1"/>
          <w:szCs w:val="20"/>
        </w:rPr>
        <w:t>л</w:t>
      </w:r>
      <w:r w:rsidRPr="002C70CC">
        <w:rPr>
          <w:rFonts w:eastAsia="Calibri" w:cs="Arial"/>
          <w:spacing w:val="-1"/>
          <w:szCs w:val="20"/>
        </w:rPr>
        <w:t>ощад</w:t>
      </w:r>
      <w:r w:rsidRPr="002C70CC">
        <w:rPr>
          <w:rFonts w:eastAsia="Calibri" w:cs="Arial"/>
          <w:spacing w:val="3"/>
          <w:szCs w:val="20"/>
        </w:rPr>
        <w:t>к</w:t>
      </w:r>
      <w:r w:rsidRPr="002C70CC">
        <w:rPr>
          <w:rFonts w:eastAsia="Calibri" w:cs="Arial"/>
          <w:spacing w:val="-1"/>
          <w:szCs w:val="20"/>
        </w:rPr>
        <w:t>ам</w:t>
      </w:r>
      <w:r w:rsidRPr="002C70CC">
        <w:rPr>
          <w:rFonts w:eastAsia="Calibri" w:cs="Arial"/>
          <w:szCs w:val="20"/>
        </w:rPr>
        <w:t>и</w:t>
      </w:r>
      <w:r w:rsidRPr="002C70CC">
        <w:rPr>
          <w:rFonts w:eastAsia="Calibri" w:cs="Arial"/>
          <w:spacing w:val="-7"/>
          <w:szCs w:val="20"/>
        </w:rPr>
        <w:t xml:space="preserve"> </w:t>
      </w:r>
      <w:r w:rsidRPr="002C70CC">
        <w:rPr>
          <w:rFonts w:eastAsia="Calibri" w:cs="Arial"/>
          <w:spacing w:val="-1"/>
          <w:szCs w:val="20"/>
        </w:rPr>
        <w:t>(пирсами</w:t>
      </w:r>
      <w:r w:rsidRPr="002C70CC">
        <w:rPr>
          <w:rFonts w:eastAsia="Calibri" w:cs="Arial"/>
          <w:szCs w:val="20"/>
        </w:rPr>
        <w:t>)</w:t>
      </w:r>
      <w:r w:rsidRPr="002C70CC">
        <w:rPr>
          <w:rFonts w:eastAsia="Calibri" w:cs="Arial"/>
          <w:spacing w:val="-7"/>
          <w:szCs w:val="20"/>
        </w:rPr>
        <w:t xml:space="preserve"> </w:t>
      </w:r>
      <w:r w:rsidRPr="002C70CC">
        <w:rPr>
          <w:rFonts w:eastAsia="Calibri" w:cs="Arial"/>
          <w:szCs w:val="20"/>
        </w:rPr>
        <w:t>с</w:t>
      </w:r>
      <w:r w:rsidRPr="002C70CC">
        <w:rPr>
          <w:rFonts w:eastAsia="Calibri" w:cs="Arial"/>
          <w:spacing w:val="-7"/>
          <w:szCs w:val="20"/>
        </w:rPr>
        <w:t xml:space="preserve"> </w:t>
      </w:r>
      <w:r w:rsidRPr="002C70CC">
        <w:rPr>
          <w:rFonts w:eastAsia="Calibri" w:cs="Arial"/>
          <w:spacing w:val="-1"/>
          <w:szCs w:val="20"/>
        </w:rPr>
        <w:t>т</w:t>
      </w:r>
      <w:r w:rsidRPr="002C70CC">
        <w:rPr>
          <w:rFonts w:eastAsia="Calibri" w:cs="Arial"/>
          <w:spacing w:val="-3"/>
          <w:szCs w:val="20"/>
        </w:rPr>
        <w:t>в</w:t>
      </w:r>
      <w:r w:rsidRPr="002C70CC">
        <w:rPr>
          <w:rFonts w:eastAsia="Calibri" w:cs="Arial"/>
          <w:spacing w:val="-1"/>
          <w:szCs w:val="20"/>
        </w:rPr>
        <w:t>е</w:t>
      </w:r>
      <w:r w:rsidRPr="002C70CC">
        <w:rPr>
          <w:rFonts w:eastAsia="Calibri" w:cs="Arial"/>
          <w:spacing w:val="-5"/>
          <w:szCs w:val="20"/>
        </w:rPr>
        <w:t>р</w:t>
      </w:r>
      <w:r w:rsidRPr="002C70CC">
        <w:rPr>
          <w:rFonts w:eastAsia="Calibri" w:cs="Arial"/>
          <w:spacing w:val="-1"/>
          <w:szCs w:val="20"/>
        </w:rPr>
        <w:t>ды</w:t>
      </w:r>
      <w:r w:rsidRPr="002C70CC">
        <w:rPr>
          <w:rFonts w:eastAsia="Calibri" w:cs="Arial"/>
          <w:szCs w:val="20"/>
        </w:rPr>
        <w:t>м</w:t>
      </w:r>
      <w:r w:rsidRPr="002C70CC">
        <w:rPr>
          <w:rFonts w:eastAsia="Calibri" w:cs="Arial"/>
          <w:spacing w:val="-7"/>
          <w:szCs w:val="20"/>
        </w:rPr>
        <w:t xml:space="preserve"> </w:t>
      </w:r>
      <w:r w:rsidRPr="002C70CC">
        <w:rPr>
          <w:rFonts w:eastAsia="Calibri" w:cs="Arial"/>
          <w:spacing w:val="-1"/>
          <w:szCs w:val="20"/>
        </w:rPr>
        <w:t>покрытие</w:t>
      </w:r>
      <w:r w:rsidRPr="002C70CC">
        <w:rPr>
          <w:rFonts w:eastAsia="Calibri" w:cs="Arial"/>
          <w:szCs w:val="20"/>
        </w:rPr>
        <w:t>м</w:t>
      </w:r>
      <w:r w:rsidRPr="002C70CC">
        <w:rPr>
          <w:rFonts w:eastAsia="Calibri" w:cs="Arial"/>
          <w:spacing w:val="-7"/>
          <w:szCs w:val="20"/>
        </w:rPr>
        <w:t xml:space="preserve"> </w:t>
      </w:r>
      <w:r w:rsidRPr="002C70CC">
        <w:rPr>
          <w:rFonts w:eastAsia="Calibri" w:cs="Arial"/>
          <w:spacing w:val="-1"/>
          <w:szCs w:val="20"/>
        </w:rPr>
        <w:t>р</w:t>
      </w:r>
      <w:r w:rsidRPr="002C70CC">
        <w:rPr>
          <w:rFonts w:eastAsia="Calibri" w:cs="Arial"/>
          <w:spacing w:val="-3"/>
          <w:szCs w:val="20"/>
        </w:rPr>
        <w:t>а</w:t>
      </w:r>
      <w:r w:rsidRPr="002C70CC">
        <w:rPr>
          <w:rFonts w:eastAsia="Calibri" w:cs="Arial"/>
          <w:spacing w:val="-1"/>
          <w:szCs w:val="20"/>
        </w:rPr>
        <w:t>змерам</w:t>
      </w:r>
      <w:r w:rsidRPr="002C70CC">
        <w:rPr>
          <w:rFonts w:eastAsia="Calibri" w:cs="Arial"/>
          <w:szCs w:val="20"/>
        </w:rPr>
        <w:t>и</w:t>
      </w:r>
      <w:r w:rsidRPr="002C70CC">
        <w:rPr>
          <w:rFonts w:eastAsia="Calibri" w:cs="Arial"/>
          <w:spacing w:val="-7"/>
          <w:szCs w:val="20"/>
        </w:rPr>
        <w:t xml:space="preserve"> </w:t>
      </w:r>
      <w:r w:rsidRPr="002C70CC">
        <w:rPr>
          <w:rFonts w:eastAsia="Calibri" w:cs="Arial"/>
          <w:spacing w:val="-1"/>
          <w:szCs w:val="20"/>
        </w:rPr>
        <w:t>н</w:t>
      </w:r>
      <w:r w:rsidRPr="002C70CC">
        <w:rPr>
          <w:rFonts w:eastAsia="Calibri" w:cs="Arial"/>
          <w:szCs w:val="20"/>
        </w:rPr>
        <w:t>е</w:t>
      </w:r>
      <w:r w:rsidRPr="002C70CC">
        <w:rPr>
          <w:rFonts w:eastAsia="Calibri" w:cs="Arial"/>
          <w:spacing w:val="-7"/>
          <w:szCs w:val="20"/>
        </w:rPr>
        <w:t xml:space="preserve"> </w:t>
      </w:r>
      <w:r w:rsidRPr="002C70CC">
        <w:rPr>
          <w:rFonts w:eastAsia="Calibri" w:cs="Arial"/>
          <w:spacing w:val="-1"/>
          <w:szCs w:val="20"/>
        </w:rPr>
        <w:t>мене</w:t>
      </w:r>
      <w:r w:rsidRPr="002C70CC">
        <w:rPr>
          <w:rFonts w:eastAsia="Calibri" w:cs="Arial"/>
          <w:szCs w:val="20"/>
        </w:rPr>
        <w:t>е</w:t>
      </w:r>
      <w:r w:rsidRPr="002C70CC">
        <w:rPr>
          <w:rFonts w:eastAsia="Calibri" w:cs="Arial"/>
          <w:spacing w:val="-7"/>
          <w:szCs w:val="20"/>
        </w:rPr>
        <w:t xml:space="preserve"> </w:t>
      </w:r>
      <w:r w:rsidRPr="002C70CC">
        <w:rPr>
          <w:rFonts w:eastAsia="Calibri" w:cs="Arial"/>
          <w:spacing w:val="-1"/>
          <w:szCs w:val="20"/>
        </w:rPr>
        <w:t>12×1</w:t>
      </w:r>
      <w:r w:rsidRPr="002C70CC">
        <w:rPr>
          <w:rFonts w:eastAsia="Calibri" w:cs="Arial"/>
          <w:szCs w:val="20"/>
        </w:rPr>
        <w:t>2</w:t>
      </w:r>
      <w:r w:rsidRPr="002C70CC">
        <w:rPr>
          <w:rFonts w:cs="Arial"/>
          <w:spacing w:val="-7"/>
          <w:szCs w:val="20"/>
        </w:rPr>
        <w:t> </w:t>
      </w:r>
      <w:r w:rsidRPr="002C70CC">
        <w:rPr>
          <w:rFonts w:eastAsia="Calibri" w:cs="Arial"/>
          <w:szCs w:val="20"/>
        </w:rPr>
        <w:t>м</w:t>
      </w:r>
      <w:r w:rsidRPr="002C70CC">
        <w:rPr>
          <w:rFonts w:eastAsia="Calibri" w:cs="Arial"/>
          <w:spacing w:val="-7"/>
          <w:szCs w:val="20"/>
        </w:rPr>
        <w:t xml:space="preserve"> </w:t>
      </w:r>
      <w:r w:rsidRPr="002C70CC">
        <w:rPr>
          <w:rFonts w:eastAsia="Calibri" w:cs="Arial"/>
          <w:spacing w:val="-1"/>
          <w:szCs w:val="20"/>
        </w:rPr>
        <w:t>дл</w:t>
      </w:r>
      <w:r w:rsidRPr="002C70CC">
        <w:rPr>
          <w:rFonts w:eastAsia="Calibri" w:cs="Arial"/>
          <w:szCs w:val="20"/>
        </w:rPr>
        <w:t>я</w:t>
      </w:r>
      <w:r w:rsidRPr="002C70CC">
        <w:rPr>
          <w:rFonts w:eastAsia="Calibri" w:cs="Arial"/>
          <w:spacing w:val="-7"/>
          <w:szCs w:val="20"/>
        </w:rPr>
        <w:t xml:space="preserve"> </w:t>
      </w:r>
      <w:r w:rsidRPr="002C70CC">
        <w:rPr>
          <w:rFonts w:eastAsia="Calibri" w:cs="Arial"/>
          <w:spacing w:val="-3"/>
          <w:szCs w:val="20"/>
        </w:rPr>
        <w:t>у</w:t>
      </w:r>
      <w:r w:rsidRPr="002C70CC">
        <w:rPr>
          <w:rFonts w:eastAsia="Calibri" w:cs="Arial"/>
          <w:spacing w:val="-1"/>
          <w:szCs w:val="20"/>
        </w:rPr>
        <w:t>с</w:t>
      </w:r>
      <w:r w:rsidRPr="002C70CC">
        <w:rPr>
          <w:rFonts w:eastAsia="Calibri" w:cs="Arial"/>
          <w:spacing w:val="-3"/>
          <w:szCs w:val="20"/>
        </w:rPr>
        <w:t>т</w:t>
      </w:r>
      <w:r w:rsidRPr="002C70CC">
        <w:rPr>
          <w:rFonts w:eastAsia="Calibri" w:cs="Arial"/>
          <w:spacing w:val="-1"/>
          <w:szCs w:val="20"/>
        </w:rPr>
        <w:t xml:space="preserve">ановки </w:t>
      </w:r>
      <w:r w:rsidRPr="002C70CC">
        <w:rPr>
          <w:rFonts w:eastAsia="Calibri" w:cs="Arial"/>
          <w:szCs w:val="20"/>
        </w:rPr>
        <w:t>пожарных а</w:t>
      </w:r>
      <w:r w:rsidRPr="002C70CC">
        <w:rPr>
          <w:rFonts w:eastAsia="Calibri" w:cs="Arial"/>
          <w:spacing w:val="-4"/>
          <w:szCs w:val="20"/>
        </w:rPr>
        <w:t>в</w:t>
      </w:r>
      <w:r w:rsidRPr="002C70CC">
        <w:rPr>
          <w:rFonts w:eastAsia="Calibri" w:cs="Arial"/>
          <w:spacing w:val="-2"/>
          <w:szCs w:val="20"/>
        </w:rPr>
        <w:t>т</w:t>
      </w:r>
      <w:r w:rsidRPr="002C70CC">
        <w:rPr>
          <w:rFonts w:eastAsia="Calibri" w:cs="Arial"/>
          <w:szCs w:val="20"/>
        </w:rPr>
        <w:t xml:space="preserve">омобилей в любое время </w:t>
      </w:r>
      <w:r w:rsidRPr="002C70CC">
        <w:rPr>
          <w:rFonts w:eastAsia="Calibri" w:cs="Arial"/>
          <w:spacing w:val="-4"/>
          <w:szCs w:val="20"/>
        </w:rPr>
        <w:t>го</w:t>
      </w:r>
      <w:r w:rsidRPr="002C70CC">
        <w:rPr>
          <w:rFonts w:eastAsia="Calibri" w:cs="Arial"/>
          <w:szCs w:val="20"/>
        </w:rPr>
        <w:t>да.</w:t>
      </w:r>
    </w:p>
    <w:p w:rsidR="00635081" w:rsidRPr="002C70CC" w:rsidRDefault="00635081" w:rsidP="00635081">
      <w:pPr>
        <w:widowControl w:val="0"/>
        <w:autoSpaceDE w:val="0"/>
        <w:autoSpaceDN w:val="0"/>
        <w:adjustRightInd w:val="0"/>
        <w:ind w:firstLine="567"/>
        <w:jc w:val="both"/>
        <w:rPr>
          <w:rFonts w:eastAsia="Calibri" w:cs="Arial"/>
          <w:szCs w:val="20"/>
        </w:rPr>
      </w:pPr>
      <w:r w:rsidRPr="002C70CC">
        <w:rPr>
          <w:rFonts w:eastAsia="Calibri" w:cs="Arial"/>
          <w:spacing w:val="-14"/>
          <w:szCs w:val="20"/>
        </w:rPr>
        <w:t>Р</w:t>
      </w:r>
      <w:r w:rsidRPr="002C70CC">
        <w:rPr>
          <w:rFonts w:eastAsia="Calibri" w:cs="Arial"/>
          <w:spacing w:val="-8"/>
          <w:szCs w:val="20"/>
        </w:rPr>
        <w:t>асс</w:t>
      </w:r>
      <w:r w:rsidRPr="002C70CC">
        <w:rPr>
          <w:rFonts w:eastAsia="Calibri" w:cs="Arial"/>
          <w:spacing w:val="-10"/>
          <w:szCs w:val="20"/>
        </w:rPr>
        <w:t>т</w:t>
      </w:r>
      <w:r w:rsidRPr="002C70CC">
        <w:rPr>
          <w:rFonts w:eastAsia="Calibri" w:cs="Arial"/>
          <w:spacing w:val="-8"/>
          <w:szCs w:val="20"/>
        </w:rPr>
        <w:t>анов</w:t>
      </w:r>
      <w:r w:rsidRPr="002C70CC">
        <w:rPr>
          <w:rFonts w:eastAsia="Calibri" w:cs="Arial"/>
          <w:spacing w:val="-3"/>
          <w:szCs w:val="20"/>
        </w:rPr>
        <w:t>к</w:t>
      </w:r>
      <w:r w:rsidRPr="002C70CC">
        <w:rPr>
          <w:rFonts w:eastAsia="Calibri" w:cs="Arial"/>
          <w:szCs w:val="20"/>
        </w:rPr>
        <w:t>а</w:t>
      </w:r>
      <w:r w:rsidRPr="002C70CC">
        <w:rPr>
          <w:rFonts w:eastAsia="Calibri" w:cs="Arial"/>
          <w:spacing w:val="-21"/>
          <w:szCs w:val="20"/>
        </w:rPr>
        <w:t xml:space="preserve"> </w:t>
      </w:r>
      <w:r w:rsidRPr="002C70CC">
        <w:rPr>
          <w:rFonts w:eastAsia="Calibri" w:cs="Arial"/>
          <w:spacing w:val="-8"/>
          <w:szCs w:val="20"/>
        </w:rPr>
        <w:t>пожарны</w:t>
      </w:r>
      <w:r w:rsidRPr="002C70CC">
        <w:rPr>
          <w:rFonts w:eastAsia="Calibri" w:cs="Arial"/>
          <w:szCs w:val="20"/>
        </w:rPr>
        <w:t>х</w:t>
      </w:r>
      <w:r w:rsidRPr="002C70CC">
        <w:rPr>
          <w:rFonts w:eastAsia="Calibri" w:cs="Arial"/>
          <w:spacing w:val="-21"/>
          <w:szCs w:val="20"/>
        </w:rPr>
        <w:t xml:space="preserve"> </w:t>
      </w:r>
      <w:r w:rsidRPr="002C70CC">
        <w:rPr>
          <w:rFonts w:eastAsia="Calibri" w:cs="Arial"/>
          <w:spacing w:val="-8"/>
          <w:szCs w:val="20"/>
        </w:rPr>
        <w:t>гидран</w:t>
      </w:r>
      <w:r w:rsidRPr="002C70CC">
        <w:rPr>
          <w:rFonts w:eastAsia="Calibri" w:cs="Arial"/>
          <w:spacing w:val="-10"/>
          <w:szCs w:val="20"/>
        </w:rPr>
        <w:t>т</w:t>
      </w:r>
      <w:r w:rsidRPr="002C70CC">
        <w:rPr>
          <w:rFonts w:eastAsia="Calibri" w:cs="Arial"/>
          <w:spacing w:val="-8"/>
          <w:szCs w:val="20"/>
        </w:rPr>
        <w:t>о</w:t>
      </w:r>
      <w:r w:rsidRPr="002C70CC">
        <w:rPr>
          <w:rFonts w:eastAsia="Calibri" w:cs="Arial"/>
          <w:szCs w:val="20"/>
        </w:rPr>
        <w:t>в</w:t>
      </w:r>
      <w:r w:rsidRPr="002C70CC">
        <w:rPr>
          <w:rFonts w:eastAsia="Calibri" w:cs="Arial"/>
          <w:spacing w:val="-21"/>
          <w:szCs w:val="20"/>
        </w:rPr>
        <w:t xml:space="preserve"> </w:t>
      </w:r>
      <w:r w:rsidRPr="002C70CC">
        <w:rPr>
          <w:rFonts w:eastAsia="Calibri" w:cs="Arial"/>
          <w:spacing w:val="-8"/>
          <w:szCs w:val="20"/>
        </w:rPr>
        <w:t>н</w:t>
      </w:r>
      <w:r w:rsidRPr="002C70CC">
        <w:rPr>
          <w:rFonts w:eastAsia="Calibri" w:cs="Arial"/>
          <w:szCs w:val="20"/>
        </w:rPr>
        <w:t>а</w:t>
      </w:r>
      <w:r w:rsidRPr="002C70CC">
        <w:rPr>
          <w:rFonts w:eastAsia="Calibri" w:cs="Arial"/>
          <w:spacing w:val="-21"/>
          <w:szCs w:val="20"/>
        </w:rPr>
        <w:t xml:space="preserve"> </w:t>
      </w:r>
      <w:r w:rsidRPr="002C70CC">
        <w:rPr>
          <w:rFonts w:eastAsia="Calibri" w:cs="Arial"/>
          <w:spacing w:val="-10"/>
          <w:szCs w:val="20"/>
        </w:rPr>
        <w:t>в</w:t>
      </w:r>
      <w:r w:rsidRPr="002C70CC">
        <w:rPr>
          <w:rFonts w:eastAsia="Calibri" w:cs="Arial"/>
          <w:spacing w:val="-12"/>
          <w:szCs w:val="20"/>
        </w:rPr>
        <w:t>о</w:t>
      </w:r>
      <w:r w:rsidRPr="002C70CC">
        <w:rPr>
          <w:rFonts w:eastAsia="Calibri" w:cs="Arial"/>
          <w:spacing w:val="-8"/>
          <w:szCs w:val="20"/>
        </w:rPr>
        <w:t>допро</w:t>
      </w:r>
      <w:r w:rsidRPr="002C70CC">
        <w:rPr>
          <w:rFonts w:eastAsia="Calibri" w:cs="Arial"/>
          <w:spacing w:val="-10"/>
          <w:szCs w:val="20"/>
        </w:rPr>
        <w:t>в</w:t>
      </w:r>
      <w:r w:rsidRPr="002C70CC">
        <w:rPr>
          <w:rFonts w:eastAsia="Calibri" w:cs="Arial"/>
          <w:spacing w:val="-12"/>
          <w:szCs w:val="20"/>
        </w:rPr>
        <w:t>о</w:t>
      </w:r>
      <w:r w:rsidRPr="002C70CC">
        <w:rPr>
          <w:rFonts w:eastAsia="Calibri" w:cs="Arial"/>
          <w:spacing w:val="-8"/>
          <w:szCs w:val="20"/>
        </w:rPr>
        <w:t>дно</w:t>
      </w:r>
      <w:r w:rsidRPr="002C70CC">
        <w:rPr>
          <w:rFonts w:eastAsia="Calibri" w:cs="Arial"/>
          <w:szCs w:val="20"/>
        </w:rPr>
        <w:t>й</w:t>
      </w:r>
      <w:r w:rsidRPr="002C70CC">
        <w:rPr>
          <w:rFonts w:eastAsia="Calibri" w:cs="Arial"/>
          <w:spacing w:val="-21"/>
          <w:szCs w:val="20"/>
        </w:rPr>
        <w:t xml:space="preserve"> </w:t>
      </w:r>
      <w:r w:rsidRPr="002C70CC">
        <w:rPr>
          <w:rFonts w:eastAsia="Calibri" w:cs="Arial"/>
          <w:spacing w:val="-8"/>
          <w:szCs w:val="20"/>
        </w:rPr>
        <w:t>с</w:t>
      </w:r>
      <w:r w:rsidRPr="002C70CC">
        <w:rPr>
          <w:rFonts w:eastAsia="Calibri" w:cs="Arial"/>
          <w:spacing w:val="-14"/>
          <w:szCs w:val="20"/>
        </w:rPr>
        <w:t>е</w:t>
      </w:r>
      <w:r w:rsidRPr="002C70CC">
        <w:rPr>
          <w:rFonts w:eastAsia="Calibri" w:cs="Arial"/>
          <w:spacing w:val="-8"/>
          <w:szCs w:val="20"/>
        </w:rPr>
        <w:t>т</w:t>
      </w:r>
      <w:r w:rsidRPr="002C70CC">
        <w:rPr>
          <w:rFonts w:eastAsia="Calibri" w:cs="Arial"/>
          <w:szCs w:val="20"/>
        </w:rPr>
        <w:t>и</w:t>
      </w:r>
      <w:r w:rsidRPr="002C70CC">
        <w:rPr>
          <w:rFonts w:cs="Arial"/>
          <w:szCs w:val="20"/>
        </w:rPr>
        <w:t xml:space="preserve">, </w:t>
      </w:r>
      <w:r w:rsidRPr="002C70CC">
        <w:rPr>
          <w:rFonts w:eastAsia="Calibri" w:cs="Arial"/>
          <w:spacing w:val="-2"/>
          <w:szCs w:val="20"/>
        </w:rPr>
        <w:t>пожарны</w:t>
      </w:r>
      <w:r w:rsidRPr="002C70CC">
        <w:rPr>
          <w:rFonts w:eastAsia="Calibri" w:cs="Arial"/>
          <w:szCs w:val="20"/>
        </w:rPr>
        <w:t>х</w:t>
      </w:r>
      <w:r w:rsidRPr="002C70CC">
        <w:rPr>
          <w:rFonts w:eastAsia="Calibri" w:cs="Arial"/>
          <w:spacing w:val="-10"/>
          <w:szCs w:val="20"/>
        </w:rPr>
        <w:t xml:space="preserve"> </w:t>
      </w:r>
      <w:r w:rsidRPr="002C70CC">
        <w:rPr>
          <w:rFonts w:eastAsia="Calibri" w:cs="Arial"/>
          <w:spacing w:val="-2"/>
          <w:szCs w:val="20"/>
        </w:rPr>
        <w:t>р</w:t>
      </w:r>
      <w:r w:rsidRPr="002C70CC">
        <w:rPr>
          <w:rFonts w:eastAsia="Calibri" w:cs="Arial"/>
          <w:spacing w:val="-7"/>
          <w:szCs w:val="20"/>
        </w:rPr>
        <w:t>е</w:t>
      </w:r>
      <w:r w:rsidRPr="002C70CC">
        <w:rPr>
          <w:rFonts w:eastAsia="Calibri" w:cs="Arial"/>
          <w:spacing w:val="-4"/>
          <w:szCs w:val="20"/>
        </w:rPr>
        <w:t>з</w:t>
      </w:r>
      <w:r w:rsidRPr="002C70CC">
        <w:rPr>
          <w:rFonts w:eastAsia="Calibri" w:cs="Arial"/>
          <w:spacing w:val="-2"/>
          <w:szCs w:val="20"/>
        </w:rPr>
        <w:t>ер</w:t>
      </w:r>
      <w:r w:rsidRPr="002C70CC">
        <w:rPr>
          <w:rFonts w:eastAsia="Calibri" w:cs="Arial"/>
          <w:spacing w:val="-7"/>
          <w:szCs w:val="20"/>
        </w:rPr>
        <w:t>в</w:t>
      </w:r>
      <w:r w:rsidRPr="002C70CC">
        <w:rPr>
          <w:rFonts w:eastAsia="Calibri" w:cs="Arial"/>
          <w:spacing w:val="-4"/>
          <w:szCs w:val="20"/>
        </w:rPr>
        <w:t>у</w:t>
      </w:r>
      <w:r w:rsidRPr="002C70CC">
        <w:rPr>
          <w:rFonts w:eastAsia="Calibri" w:cs="Arial"/>
          <w:spacing w:val="-2"/>
          <w:szCs w:val="20"/>
        </w:rPr>
        <w:t>аро</w:t>
      </w:r>
      <w:r w:rsidRPr="002C70CC">
        <w:rPr>
          <w:rFonts w:eastAsia="Calibri" w:cs="Arial"/>
          <w:szCs w:val="20"/>
        </w:rPr>
        <w:t>в</w:t>
      </w:r>
      <w:r w:rsidRPr="002C70CC">
        <w:rPr>
          <w:rFonts w:eastAsia="Calibri" w:cs="Arial"/>
          <w:spacing w:val="-10"/>
          <w:szCs w:val="20"/>
        </w:rPr>
        <w:t xml:space="preserve"> </w:t>
      </w:r>
      <w:r w:rsidRPr="002C70CC">
        <w:rPr>
          <w:rFonts w:eastAsia="Calibri" w:cs="Arial"/>
          <w:spacing w:val="-2"/>
          <w:szCs w:val="20"/>
        </w:rPr>
        <w:t>ил</w:t>
      </w:r>
      <w:r w:rsidRPr="002C70CC">
        <w:rPr>
          <w:rFonts w:eastAsia="Calibri" w:cs="Arial"/>
          <w:szCs w:val="20"/>
        </w:rPr>
        <w:t>и</w:t>
      </w:r>
      <w:r w:rsidRPr="002C70CC">
        <w:rPr>
          <w:rFonts w:eastAsia="Calibri" w:cs="Arial"/>
          <w:spacing w:val="-10"/>
          <w:szCs w:val="20"/>
        </w:rPr>
        <w:t xml:space="preserve"> </w:t>
      </w:r>
      <w:r w:rsidRPr="002C70CC">
        <w:rPr>
          <w:rFonts w:eastAsia="Calibri" w:cs="Arial"/>
          <w:spacing w:val="-2"/>
          <w:szCs w:val="20"/>
        </w:rPr>
        <w:t>ис</w:t>
      </w:r>
      <w:r w:rsidRPr="002C70CC">
        <w:rPr>
          <w:rFonts w:eastAsia="Calibri" w:cs="Arial"/>
          <w:szCs w:val="20"/>
        </w:rPr>
        <w:t>к</w:t>
      </w:r>
      <w:r w:rsidRPr="002C70CC">
        <w:rPr>
          <w:rFonts w:eastAsia="Calibri" w:cs="Arial"/>
          <w:spacing w:val="-4"/>
          <w:szCs w:val="20"/>
        </w:rPr>
        <w:t>у</w:t>
      </w:r>
      <w:r w:rsidRPr="002C70CC">
        <w:rPr>
          <w:rFonts w:eastAsia="Calibri" w:cs="Arial"/>
          <w:spacing w:val="-2"/>
          <w:szCs w:val="20"/>
        </w:rPr>
        <w:t>сст</w:t>
      </w:r>
      <w:r w:rsidRPr="002C70CC">
        <w:rPr>
          <w:rFonts w:eastAsia="Calibri" w:cs="Arial"/>
          <w:spacing w:val="-4"/>
          <w:szCs w:val="20"/>
        </w:rPr>
        <w:t>в</w:t>
      </w:r>
      <w:r w:rsidRPr="002C70CC">
        <w:rPr>
          <w:rFonts w:eastAsia="Calibri" w:cs="Arial"/>
          <w:spacing w:val="-2"/>
          <w:szCs w:val="20"/>
        </w:rPr>
        <w:t>енны</w:t>
      </w:r>
      <w:r w:rsidRPr="002C70CC">
        <w:rPr>
          <w:rFonts w:eastAsia="Calibri" w:cs="Arial"/>
          <w:szCs w:val="20"/>
        </w:rPr>
        <w:t>х</w:t>
      </w:r>
      <w:r w:rsidRPr="002C70CC">
        <w:rPr>
          <w:rFonts w:eastAsia="Calibri" w:cs="Arial"/>
          <w:spacing w:val="-10"/>
          <w:szCs w:val="20"/>
        </w:rPr>
        <w:t xml:space="preserve"> </w:t>
      </w:r>
      <w:r w:rsidRPr="002C70CC">
        <w:rPr>
          <w:rFonts w:eastAsia="Calibri" w:cs="Arial"/>
          <w:spacing w:val="-4"/>
          <w:szCs w:val="20"/>
        </w:rPr>
        <w:t>в</w:t>
      </w:r>
      <w:r w:rsidRPr="002C70CC">
        <w:rPr>
          <w:rFonts w:eastAsia="Calibri" w:cs="Arial"/>
          <w:spacing w:val="-7"/>
          <w:szCs w:val="20"/>
        </w:rPr>
        <w:t>о</w:t>
      </w:r>
      <w:r w:rsidRPr="002C70CC">
        <w:rPr>
          <w:rFonts w:eastAsia="Calibri" w:cs="Arial"/>
          <w:spacing w:val="-2"/>
          <w:szCs w:val="20"/>
        </w:rPr>
        <w:t>доемо</w:t>
      </w:r>
      <w:r w:rsidRPr="002C70CC">
        <w:rPr>
          <w:rFonts w:eastAsia="Calibri" w:cs="Arial"/>
          <w:szCs w:val="20"/>
        </w:rPr>
        <w:t>в</w:t>
      </w:r>
      <w:r w:rsidRPr="002C70CC">
        <w:rPr>
          <w:rFonts w:eastAsia="Calibri" w:cs="Arial"/>
          <w:spacing w:val="-21"/>
          <w:szCs w:val="20"/>
        </w:rPr>
        <w:t xml:space="preserve"> </w:t>
      </w:r>
      <w:r w:rsidRPr="002C70CC">
        <w:rPr>
          <w:rFonts w:eastAsia="Calibri" w:cs="Arial"/>
          <w:spacing w:val="-8"/>
          <w:szCs w:val="20"/>
        </w:rPr>
        <w:t>д</w:t>
      </w:r>
      <w:r w:rsidRPr="002C70CC">
        <w:rPr>
          <w:rFonts w:eastAsia="Calibri" w:cs="Arial"/>
          <w:spacing w:val="-12"/>
          <w:szCs w:val="20"/>
        </w:rPr>
        <w:t>о</w:t>
      </w:r>
      <w:r w:rsidRPr="002C70CC">
        <w:rPr>
          <w:rFonts w:eastAsia="Calibri" w:cs="Arial"/>
          <w:spacing w:val="-8"/>
          <w:szCs w:val="20"/>
        </w:rPr>
        <w:t>лжн</w:t>
      </w:r>
      <w:r w:rsidRPr="002C70CC">
        <w:rPr>
          <w:rFonts w:eastAsia="Calibri" w:cs="Arial"/>
          <w:szCs w:val="20"/>
        </w:rPr>
        <w:t>а</w:t>
      </w:r>
      <w:r w:rsidRPr="002C70CC">
        <w:rPr>
          <w:rFonts w:eastAsia="Calibri" w:cs="Arial"/>
          <w:spacing w:val="-21"/>
          <w:szCs w:val="20"/>
        </w:rPr>
        <w:t xml:space="preserve"> </w:t>
      </w:r>
      <w:r w:rsidRPr="002C70CC">
        <w:rPr>
          <w:rFonts w:eastAsia="Calibri" w:cs="Arial"/>
          <w:spacing w:val="-8"/>
          <w:szCs w:val="20"/>
        </w:rPr>
        <w:t>о</w:t>
      </w:r>
      <w:r w:rsidRPr="002C70CC">
        <w:rPr>
          <w:rFonts w:eastAsia="Calibri" w:cs="Arial"/>
          <w:spacing w:val="-10"/>
          <w:szCs w:val="20"/>
        </w:rPr>
        <w:t>б</w:t>
      </w:r>
      <w:r w:rsidRPr="002C70CC">
        <w:rPr>
          <w:rFonts w:eastAsia="Calibri" w:cs="Arial"/>
          <w:spacing w:val="-8"/>
          <w:szCs w:val="20"/>
        </w:rPr>
        <w:t>есп</w:t>
      </w:r>
      <w:r w:rsidRPr="002C70CC">
        <w:rPr>
          <w:rFonts w:eastAsia="Calibri" w:cs="Arial"/>
          <w:spacing w:val="-14"/>
          <w:szCs w:val="20"/>
        </w:rPr>
        <w:t>е</w:t>
      </w:r>
      <w:r w:rsidRPr="002C70CC">
        <w:rPr>
          <w:rFonts w:eastAsia="Calibri" w:cs="Arial"/>
          <w:spacing w:val="-8"/>
          <w:szCs w:val="20"/>
        </w:rPr>
        <w:t>чи</w:t>
      </w:r>
      <w:r w:rsidRPr="002C70CC">
        <w:rPr>
          <w:rFonts w:eastAsia="Calibri" w:cs="Arial"/>
          <w:spacing w:val="-10"/>
          <w:szCs w:val="20"/>
        </w:rPr>
        <w:t>в</w:t>
      </w:r>
      <w:r w:rsidRPr="002C70CC">
        <w:rPr>
          <w:rFonts w:eastAsia="Calibri" w:cs="Arial"/>
          <w:spacing w:val="-12"/>
          <w:szCs w:val="20"/>
        </w:rPr>
        <w:t>а</w:t>
      </w:r>
      <w:r w:rsidRPr="002C70CC">
        <w:rPr>
          <w:rFonts w:eastAsia="Calibri" w:cs="Arial"/>
          <w:spacing w:val="-8"/>
          <w:szCs w:val="20"/>
        </w:rPr>
        <w:t>т</w:t>
      </w:r>
      <w:r w:rsidRPr="002C70CC">
        <w:rPr>
          <w:rFonts w:eastAsia="Calibri" w:cs="Arial"/>
          <w:szCs w:val="20"/>
        </w:rPr>
        <w:t>ь</w:t>
      </w:r>
      <w:r w:rsidRPr="002C70CC">
        <w:rPr>
          <w:rFonts w:eastAsia="Calibri" w:cs="Arial"/>
          <w:spacing w:val="-21"/>
          <w:szCs w:val="20"/>
        </w:rPr>
        <w:t xml:space="preserve"> </w:t>
      </w:r>
      <w:r w:rsidRPr="002C70CC">
        <w:rPr>
          <w:rFonts w:eastAsia="Calibri" w:cs="Arial"/>
          <w:spacing w:val="-8"/>
          <w:szCs w:val="20"/>
        </w:rPr>
        <w:t>пожар</w:t>
      </w:r>
      <w:r w:rsidRPr="002C70CC">
        <w:rPr>
          <w:rFonts w:eastAsia="Calibri" w:cs="Arial"/>
          <w:spacing w:val="-12"/>
          <w:szCs w:val="20"/>
        </w:rPr>
        <w:t>о</w:t>
      </w:r>
      <w:r w:rsidRPr="002C70CC">
        <w:rPr>
          <w:rFonts w:eastAsia="Calibri" w:cs="Arial"/>
          <w:spacing w:val="-5"/>
          <w:szCs w:val="20"/>
        </w:rPr>
        <w:t>т</w:t>
      </w:r>
      <w:r w:rsidRPr="002C70CC">
        <w:rPr>
          <w:rFonts w:eastAsia="Calibri" w:cs="Arial"/>
          <w:spacing w:val="-8"/>
          <w:szCs w:val="20"/>
        </w:rPr>
        <w:t>ушени</w:t>
      </w:r>
      <w:r w:rsidRPr="002C70CC">
        <w:rPr>
          <w:rFonts w:eastAsia="Calibri" w:cs="Arial"/>
          <w:szCs w:val="20"/>
        </w:rPr>
        <w:t>е</w:t>
      </w:r>
      <w:r w:rsidRPr="002C70CC">
        <w:rPr>
          <w:rFonts w:eastAsia="Calibri" w:cs="Arial"/>
          <w:spacing w:val="-21"/>
          <w:szCs w:val="20"/>
        </w:rPr>
        <w:t xml:space="preserve"> </w:t>
      </w:r>
      <w:r w:rsidRPr="002C70CC">
        <w:rPr>
          <w:rFonts w:eastAsia="Calibri" w:cs="Arial"/>
          <w:spacing w:val="-8"/>
          <w:szCs w:val="20"/>
        </w:rPr>
        <w:t>любо</w:t>
      </w:r>
      <w:r w:rsidRPr="002C70CC">
        <w:rPr>
          <w:rFonts w:eastAsia="Calibri" w:cs="Arial"/>
          <w:spacing w:val="-12"/>
          <w:szCs w:val="20"/>
        </w:rPr>
        <w:t>г</w:t>
      </w:r>
      <w:r w:rsidRPr="002C70CC">
        <w:rPr>
          <w:rFonts w:eastAsia="Calibri" w:cs="Arial"/>
          <w:szCs w:val="20"/>
        </w:rPr>
        <w:t xml:space="preserve">о </w:t>
      </w:r>
      <w:r w:rsidRPr="002C70CC">
        <w:rPr>
          <w:rFonts w:eastAsia="Calibri" w:cs="Arial"/>
          <w:spacing w:val="-5"/>
          <w:szCs w:val="20"/>
        </w:rPr>
        <w:t>о</w:t>
      </w:r>
      <w:r w:rsidRPr="002C70CC">
        <w:rPr>
          <w:rFonts w:eastAsia="Calibri" w:cs="Arial"/>
          <w:spacing w:val="-7"/>
          <w:szCs w:val="20"/>
        </w:rPr>
        <w:t>б</w:t>
      </w:r>
      <w:r w:rsidRPr="002C70CC">
        <w:rPr>
          <w:rFonts w:eastAsia="Calibri" w:cs="Arial"/>
          <w:spacing w:val="-5"/>
          <w:szCs w:val="20"/>
        </w:rPr>
        <w:t>сл</w:t>
      </w:r>
      <w:r w:rsidRPr="002C70CC">
        <w:rPr>
          <w:rFonts w:eastAsia="Calibri" w:cs="Arial"/>
          <w:spacing w:val="-3"/>
          <w:szCs w:val="20"/>
        </w:rPr>
        <w:t>у</w:t>
      </w:r>
      <w:r w:rsidRPr="002C70CC">
        <w:rPr>
          <w:rFonts w:eastAsia="Calibri" w:cs="Arial"/>
          <w:spacing w:val="-5"/>
          <w:szCs w:val="20"/>
        </w:rPr>
        <w:t>жи</w:t>
      </w:r>
      <w:r w:rsidRPr="002C70CC">
        <w:rPr>
          <w:rFonts w:eastAsia="Calibri" w:cs="Arial"/>
          <w:spacing w:val="-7"/>
          <w:szCs w:val="20"/>
        </w:rPr>
        <w:t>в</w:t>
      </w:r>
      <w:r w:rsidRPr="002C70CC">
        <w:rPr>
          <w:rFonts w:eastAsia="Calibri" w:cs="Arial"/>
          <w:spacing w:val="-5"/>
          <w:szCs w:val="20"/>
        </w:rPr>
        <w:t>аемо</w:t>
      </w:r>
      <w:r w:rsidRPr="002C70CC">
        <w:rPr>
          <w:rFonts w:eastAsia="Calibri" w:cs="Arial"/>
          <w:spacing w:val="-10"/>
          <w:szCs w:val="20"/>
        </w:rPr>
        <w:t>г</w:t>
      </w:r>
      <w:r w:rsidRPr="002C70CC">
        <w:rPr>
          <w:rFonts w:eastAsia="Calibri" w:cs="Arial"/>
          <w:szCs w:val="20"/>
        </w:rPr>
        <w:t>о</w:t>
      </w:r>
      <w:r w:rsidRPr="002C70CC">
        <w:rPr>
          <w:rFonts w:eastAsia="Calibri" w:cs="Arial"/>
          <w:spacing w:val="-16"/>
          <w:szCs w:val="20"/>
        </w:rPr>
        <w:t xml:space="preserve"> </w:t>
      </w:r>
      <w:r w:rsidRPr="002C70CC">
        <w:rPr>
          <w:rFonts w:eastAsia="Calibri" w:cs="Arial"/>
          <w:spacing w:val="-5"/>
          <w:szCs w:val="20"/>
        </w:rPr>
        <w:t>данно</w:t>
      </w:r>
      <w:r w:rsidRPr="002C70CC">
        <w:rPr>
          <w:rFonts w:eastAsia="Calibri" w:cs="Arial"/>
          <w:szCs w:val="20"/>
        </w:rPr>
        <w:t>й</w:t>
      </w:r>
      <w:r w:rsidRPr="002C70CC">
        <w:rPr>
          <w:rFonts w:eastAsia="Calibri" w:cs="Arial"/>
          <w:spacing w:val="-16"/>
          <w:szCs w:val="20"/>
        </w:rPr>
        <w:t xml:space="preserve"> </w:t>
      </w:r>
      <w:r w:rsidRPr="002C70CC">
        <w:rPr>
          <w:rFonts w:eastAsia="Calibri" w:cs="Arial"/>
          <w:spacing w:val="-5"/>
          <w:szCs w:val="20"/>
        </w:rPr>
        <w:t>с</w:t>
      </w:r>
      <w:r w:rsidRPr="002C70CC">
        <w:rPr>
          <w:rFonts w:eastAsia="Calibri" w:cs="Arial"/>
          <w:spacing w:val="-12"/>
          <w:szCs w:val="20"/>
        </w:rPr>
        <w:t>е</w:t>
      </w:r>
      <w:r w:rsidRPr="002C70CC">
        <w:rPr>
          <w:rFonts w:eastAsia="Calibri" w:cs="Arial"/>
          <w:spacing w:val="-5"/>
          <w:szCs w:val="20"/>
        </w:rPr>
        <w:t>ть</w:t>
      </w:r>
      <w:r w:rsidRPr="002C70CC">
        <w:rPr>
          <w:rFonts w:eastAsia="Calibri" w:cs="Arial"/>
          <w:szCs w:val="20"/>
        </w:rPr>
        <w:t>ю</w:t>
      </w:r>
      <w:r w:rsidRPr="002C70CC">
        <w:rPr>
          <w:rFonts w:eastAsia="Calibri" w:cs="Arial"/>
          <w:spacing w:val="-16"/>
          <w:szCs w:val="20"/>
        </w:rPr>
        <w:t xml:space="preserve"> </w:t>
      </w:r>
      <w:r w:rsidRPr="002C70CC">
        <w:rPr>
          <w:rFonts w:eastAsia="Calibri" w:cs="Arial"/>
          <w:spacing w:val="-9"/>
          <w:szCs w:val="20"/>
        </w:rPr>
        <w:t>з</w:t>
      </w:r>
      <w:r w:rsidRPr="002C70CC">
        <w:rPr>
          <w:rFonts w:eastAsia="Calibri" w:cs="Arial"/>
          <w:spacing w:val="-5"/>
          <w:szCs w:val="20"/>
        </w:rPr>
        <w:t>дания</w:t>
      </w:r>
      <w:r w:rsidRPr="002C70CC">
        <w:rPr>
          <w:rFonts w:eastAsia="Calibri" w:cs="Arial"/>
          <w:szCs w:val="20"/>
        </w:rPr>
        <w:t>,</w:t>
      </w:r>
      <w:r w:rsidRPr="002C70CC">
        <w:rPr>
          <w:rFonts w:eastAsia="Calibri" w:cs="Arial"/>
          <w:spacing w:val="-16"/>
          <w:szCs w:val="20"/>
        </w:rPr>
        <w:t xml:space="preserve"> </w:t>
      </w:r>
      <w:r w:rsidRPr="002C70CC">
        <w:rPr>
          <w:rFonts w:eastAsia="Calibri" w:cs="Arial"/>
          <w:spacing w:val="-3"/>
          <w:szCs w:val="20"/>
        </w:rPr>
        <w:t>с</w:t>
      </w:r>
      <w:r w:rsidRPr="002C70CC">
        <w:rPr>
          <w:rFonts w:eastAsia="Calibri" w:cs="Arial"/>
          <w:spacing w:val="-5"/>
          <w:szCs w:val="20"/>
        </w:rPr>
        <w:t>оо</w:t>
      </w:r>
      <w:r w:rsidRPr="002C70CC">
        <w:rPr>
          <w:rFonts w:eastAsia="Calibri" w:cs="Arial"/>
          <w:spacing w:val="-7"/>
          <w:szCs w:val="20"/>
        </w:rPr>
        <w:t>р</w:t>
      </w:r>
      <w:r w:rsidRPr="002C70CC">
        <w:rPr>
          <w:rFonts w:eastAsia="Calibri" w:cs="Arial"/>
          <w:spacing w:val="-3"/>
          <w:szCs w:val="20"/>
        </w:rPr>
        <w:t>у</w:t>
      </w:r>
      <w:r w:rsidRPr="002C70CC">
        <w:rPr>
          <w:rFonts w:eastAsia="Calibri" w:cs="Arial"/>
          <w:spacing w:val="-5"/>
          <w:szCs w:val="20"/>
        </w:rPr>
        <w:t>жени</w:t>
      </w:r>
      <w:r w:rsidRPr="002C70CC">
        <w:rPr>
          <w:rFonts w:eastAsia="Calibri" w:cs="Arial"/>
          <w:szCs w:val="20"/>
        </w:rPr>
        <w:t>я</w:t>
      </w:r>
      <w:r w:rsidRPr="002C70CC">
        <w:rPr>
          <w:rFonts w:eastAsia="Calibri" w:cs="Arial"/>
          <w:spacing w:val="-16"/>
          <w:szCs w:val="20"/>
        </w:rPr>
        <w:t xml:space="preserve"> </w:t>
      </w:r>
      <w:r w:rsidRPr="002C70CC">
        <w:rPr>
          <w:rFonts w:eastAsia="Calibri" w:cs="Arial"/>
          <w:spacing w:val="-5"/>
          <w:szCs w:val="20"/>
        </w:rPr>
        <w:t>ил</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5"/>
          <w:szCs w:val="20"/>
        </w:rPr>
        <w:t>е</w:t>
      </w:r>
      <w:r w:rsidRPr="002C70CC">
        <w:rPr>
          <w:rFonts w:eastAsia="Calibri" w:cs="Arial"/>
          <w:spacing w:val="-10"/>
          <w:szCs w:val="20"/>
        </w:rPr>
        <w:t>г</w:t>
      </w:r>
      <w:r w:rsidRPr="002C70CC">
        <w:rPr>
          <w:rFonts w:eastAsia="Calibri" w:cs="Arial"/>
          <w:szCs w:val="20"/>
        </w:rPr>
        <w:t>о</w:t>
      </w:r>
      <w:r w:rsidRPr="002C70CC">
        <w:rPr>
          <w:rFonts w:eastAsia="Calibri" w:cs="Arial"/>
          <w:spacing w:val="-16"/>
          <w:szCs w:val="20"/>
        </w:rPr>
        <w:t xml:space="preserve"> </w:t>
      </w:r>
      <w:r w:rsidRPr="002C70CC">
        <w:rPr>
          <w:rFonts w:eastAsia="Calibri" w:cs="Arial"/>
          <w:spacing w:val="-5"/>
          <w:szCs w:val="20"/>
        </w:rPr>
        <w:t>част</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5"/>
          <w:szCs w:val="20"/>
        </w:rPr>
        <w:t>н</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5"/>
          <w:szCs w:val="20"/>
        </w:rPr>
        <w:t>мене</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5"/>
          <w:szCs w:val="20"/>
        </w:rPr>
        <w:t>че</w:t>
      </w:r>
      <w:r w:rsidRPr="002C70CC">
        <w:rPr>
          <w:rFonts w:eastAsia="Calibri" w:cs="Arial"/>
          <w:szCs w:val="20"/>
        </w:rPr>
        <w:t>м</w:t>
      </w:r>
      <w:r w:rsidRPr="002C70CC">
        <w:rPr>
          <w:rFonts w:eastAsia="Calibri" w:cs="Arial"/>
          <w:spacing w:val="-16"/>
          <w:szCs w:val="20"/>
        </w:rPr>
        <w:t xml:space="preserve"> </w:t>
      </w:r>
      <w:r w:rsidRPr="002C70CC">
        <w:rPr>
          <w:rFonts w:eastAsia="Calibri" w:cs="Arial"/>
          <w:spacing w:val="-9"/>
          <w:szCs w:val="20"/>
        </w:rPr>
        <w:t>о</w:t>
      </w:r>
      <w:r w:rsidRPr="002C70CC">
        <w:rPr>
          <w:rFonts w:eastAsia="Calibri" w:cs="Arial"/>
          <w:szCs w:val="20"/>
        </w:rPr>
        <w:t>т</w:t>
      </w:r>
      <w:r w:rsidRPr="002C70CC">
        <w:rPr>
          <w:rFonts w:eastAsia="Calibri" w:cs="Arial"/>
          <w:spacing w:val="-16"/>
          <w:szCs w:val="20"/>
        </w:rPr>
        <w:t xml:space="preserve"> </w:t>
      </w:r>
      <w:r w:rsidRPr="002C70CC">
        <w:rPr>
          <w:rFonts w:eastAsia="Calibri" w:cs="Arial"/>
          <w:spacing w:val="-5"/>
          <w:szCs w:val="20"/>
        </w:rPr>
        <w:t>д</w:t>
      </w:r>
      <w:r w:rsidRPr="002C70CC">
        <w:rPr>
          <w:rFonts w:eastAsia="Calibri" w:cs="Arial"/>
          <w:spacing w:val="-9"/>
          <w:szCs w:val="20"/>
        </w:rPr>
        <w:t>в</w:t>
      </w:r>
      <w:r w:rsidRPr="002C70CC">
        <w:rPr>
          <w:rFonts w:eastAsia="Calibri" w:cs="Arial"/>
          <w:spacing w:val="-5"/>
          <w:szCs w:val="20"/>
        </w:rPr>
        <w:t>у</w:t>
      </w:r>
      <w:r w:rsidRPr="002C70CC">
        <w:rPr>
          <w:rFonts w:eastAsia="Calibri" w:cs="Arial"/>
          <w:szCs w:val="20"/>
        </w:rPr>
        <w:t>х</w:t>
      </w:r>
      <w:r w:rsidRPr="002C70CC">
        <w:rPr>
          <w:rFonts w:eastAsia="Calibri" w:cs="Arial"/>
          <w:spacing w:val="-16"/>
          <w:szCs w:val="20"/>
        </w:rPr>
        <w:t xml:space="preserve"> </w:t>
      </w:r>
      <w:r w:rsidRPr="002C70CC">
        <w:rPr>
          <w:rFonts w:eastAsia="Calibri" w:cs="Arial"/>
          <w:spacing w:val="-5"/>
          <w:szCs w:val="20"/>
        </w:rPr>
        <w:t>гидран</w:t>
      </w:r>
      <w:r w:rsidRPr="002C70CC">
        <w:rPr>
          <w:rFonts w:eastAsia="Calibri" w:cs="Arial"/>
          <w:spacing w:val="-7"/>
          <w:szCs w:val="20"/>
        </w:rPr>
        <w:t>т</w:t>
      </w:r>
      <w:r w:rsidRPr="002C70CC">
        <w:rPr>
          <w:rFonts w:eastAsia="Calibri" w:cs="Arial"/>
          <w:spacing w:val="-5"/>
          <w:szCs w:val="20"/>
        </w:rPr>
        <w:t>о</w:t>
      </w:r>
      <w:r w:rsidRPr="002C70CC">
        <w:rPr>
          <w:rFonts w:eastAsia="Calibri" w:cs="Arial"/>
          <w:szCs w:val="20"/>
        </w:rPr>
        <w:t>в</w:t>
      </w:r>
      <w:r w:rsidRPr="002C70CC">
        <w:rPr>
          <w:rFonts w:eastAsia="Calibri" w:cs="Arial"/>
          <w:spacing w:val="-16"/>
          <w:szCs w:val="20"/>
        </w:rPr>
        <w:t xml:space="preserve"> </w:t>
      </w:r>
      <w:r w:rsidRPr="002C70CC">
        <w:rPr>
          <w:rFonts w:eastAsia="Calibri" w:cs="Arial"/>
          <w:spacing w:val="-5"/>
          <w:szCs w:val="20"/>
        </w:rPr>
        <w:t>пр</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5"/>
          <w:szCs w:val="20"/>
        </w:rPr>
        <w:t>рас</w:t>
      </w:r>
      <w:r w:rsidRPr="002C70CC">
        <w:rPr>
          <w:rFonts w:eastAsia="Calibri" w:cs="Arial"/>
          <w:spacing w:val="-8"/>
          <w:szCs w:val="20"/>
        </w:rPr>
        <w:t>х</w:t>
      </w:r>
      <w:r w:rsidRPr="002C70CC">
        <w:rPr>
          <w:rFonts w:eastAsia="Calibri" w:cs="Arial"/>
          <w:spacing w:val="-10"/>
          <w:szCs w:val="20"/>
        </w:rPr>
        <w:t>о</w:t>
      </w:r>
      <w:r w:rsidRPr="002C70CC">
        <w:rPr>
          <w:rFonts w:eastAsia="Calibri" w:cs="Arial"/>
          <w:spacing w:val="-5"/>
          <w:szCs w:val="20"/>
        </w:rPr>
        <w:t>д</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8"/>
          <w:szCs w:val="20"/>
        </w:rPr>
        <w:t>в</w:t>
      </w:r>
      <w:r w:rsidRPr="002C70CC">
        <w:rPr>
          <w:rFonts w:eastAsia="Calibri" w:cs="Arial"/>
          <w:spacing w:val="-10"/>
          <w:szCs w:val="20"/>
        </w:rPr>
        <w:t>о</w:t>
      </w:r>
      <w:r w:rsidRPr="002C70CC">
        <w:rPr>
          <w:rFonts w:eastAsia="Calibri" w:cs="Arial"/>
          <w:spacing w:val="-5"/>
          <w:szCs w:val="20"/>
        </w:rPr>
        <w:t>д</w:t>
      </w:r>
      <w:r w:rsidRPr="002C70CC">
        <w:rPr>
          <w:rFonts w:eastAsia="Calibri" w:cs="Arial"/>
          <w:szCs w:val="20"/>
        </w:rPr>
        <w:t>ы</w:t>
      </w:r>
      <w:r w:rsidRPr="002C70CC">
        <w:rPr>
          <w:rFonts w:eastAsia="Calibri" w:cs="Arial"/>
          <w:spacing w:val="-16"/>
          <w:szCs w:val="20"/>
        </w:rPr>
        <w:t xml:space="preserve"> </w:t>
      </w:r>
      <w:r w:rsidRPr="002C70CC">
        <w:rPr>
          <w:rFonts w:eastAsia="Calibri" w:cs="Arial"/>
          <w:spacing w:val="-5"/>
          <w:szCs w:val="20"/>
        </w:rPr>
        <w:t>н</w:t>
      </w:r>
      <w:r w:rsidRPr="002C70CC">
        <w:rPr>
          <w:rFonts w:eastAsia="Calibri" w:cs="Arial"/>
          <w:szCs w:val="20"/>
        </w:rPr>
        <w:t>а</w:t>
      </w:r>
      <w:r w:rsidRPr="002C70CC">
        <w:rPr>
          <w:rFonts w:eastAsia="Calibri" w:cs="Arial"/>
          <w:spacing w:val="-16"/>
          <w:szCs w:val="20"/>
        </w:rPr>
        <w:t xml:space="preserve"> </w:t>
      </w:r>
      <w:r w:rsidRPr="002C70CC">
        <w:rPr>
          <w:rFonts w:eastAsia="Calibri" w:cs="Arial"/>
          <w:spacing w:val="-5"/>
          <w:szCs w:val="20"/>
        </w:rPr>
        <w:t>на</w:t>
      </w:r>
      <w:r w:rsidRPr="002C70CC">
        <w:rPr>
          <w:rFonts w:eastAsia="Calibri" w:cs="Arial"/>
          <w:spacing w:val="-8"/>
          <w:szCs w:val="20"/>
        </w:rPr>
        <w:t>р</w:t>
      </w:r>
      <w:r w:rsidRPr="002C70CC">
        <w:rPr>
          <w:rFonts w:eastAsia="Calibri" w:cs="Arial"/>
          <w:spacing w:val="-3"/>
          <w:szCs w:val="20"/>
        </w:rPr>
        <w:t>у</w:t>
      </w:r>
      <w:r w:rsidRPr="002C70CC">
        <w:rPr>
          <w:rFonts w:eastAsia="Calibri" w:cs="Arial"/>
          <w:spacing w:val="-5"/>
          <w:szCs w:val="20"/>
        </w:rPr>
        <w:t>жно</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5"/>
          <w:szCs w:val="20"/>
        </w:rPr>
        <w:t>пожар</w:t>
      </w:r>
      <w:r w:rsidRPr="002C70CC">
        <w:rPr>
          <w:rFonts w:eastAsia="Calibri" w:cs="Arial"/>
          <w:spacing w:val="-10"/>
          <w:szCs w:val="20"/>
        </w:rPr>
        <w:t>о</w:t>
      </w:r>
      <w:r w:rsidRPr="002C70CC">
        <w:rPr>
          <w:rFonts w:eastAsia="Calibri" w:cs="Arial"/>
          <w:spacing w:val="-3"/>
          <w:szCs w:val="20"/>
        </w:rPr>
        <w:t>т</w:t>
      </w:r>
      <w:r w:rsidRPr="002C70CC">
        <w:rPr>
          <w:rFonts w:eastAsia="Calibri" w:cs="Arial"/>
          <w:spacing w:val="-5"/>
          <w:szCs w:val="20"/>
        </w:rPr>
        <w:t>ушени</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5"/>
          <w:szCs w:val="20"/>
        </w:rPr>
        <w:t>1</w:t>
      </w:r>
      <w:r w:rsidRPr="002C70CC">
        <w:rPr>
          <w:rFonts w:eastAsia="Calibri" w:cs="Arial"/>
          <w:szCs w:val="20"/>
        </w:rPr>
        <w:t>5</w:t>
      </w:r>
      <w:r w:rsidRPr="002C70CC">
        <w:rPr>
          <w:rFonts w:eastAsia="Calibri" w:cs="Arial"/>
          <w:spacing w:val="-16"/>
          <w:szCs w:val="20"/>
        </w:rPr>
        <w:t xml:space="preserve"> </w:t>
      </w:r>
      <w:r w:rsidRPr="002C70CC">
        <w:rPr>
          <w:rFonts w:eastAsia="Calibri" w:cs="Arial"/>
          <w:spacing w:val="-5"/>
          <w:szCs w:val="20"/>
        </w:rPr>
        <w:t>л/</w:t>
      </w:r>
      <w:r w:rsidRPr="002C70CC">
        <w:rPr>
          <w:rFonts w:eastAsia="Calibri" w:cs="Arial"/>
          <w:szCs w:val="20"/>
        </w:rPr>
        <w:t>с</w:t>
      </w:r>
      <w:r w:rsidRPr="002C70CC">
        <w:rPr>
          <w:rFonts w:eastAsia="Calibri" w:cs="Arial"/>
          <w:spacing w:val="-16"/>
          <w:szCs w:val="20"/>
        </w:rPr>
        <w:t xml:space="preserve"> </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5"/>
          <w:szCs w:val="20"/>
        </w:rPr>
        <w:t>б</w:t>
      </w:r>
      <w:r w:rsidRPr="002C70CC">
        <w:rPr>
          <w:rFonts w:eastAsia="Calibri" w:cs="Arial"/>
          <w:spacing w:val="-10"/>
          <w:szCs w:val="20"/>
        </w:rPr>
        <w:t>о</w:t>
      </w:r>
      <w:r w:rsidRPr="002C70CC">
        <w:rPr>
          <w:rFonts w:eastAsia="Calibri" w:cs="Arial"/>
          <w:spacing w:val="-5"/>
          <w:szCs w:val="20"/>
        </w:rPr>
        <w:t>ле</w:t>
      </w:r>
      <w:r w:rsidRPr="002C70CC">
        <w:rPr>
          <w:rFonts w:eastAsia="Calibri" w:cs="Arial"/>
          <w:szCs w:val="20"/>
        </w:rPr>
        <w:t>е</w:t>
      </w:r>
      <w:r w:rsidRPr="002C70CC">
        <w:rPr>
          <w:rFonts w:eastAsia="Calibri" w:cs="Arial"/>
          <w:spacing w:val="-16"/>
          <w:szCs w:val="20"/>
        </w:rPr>
        <w:t xml:space="preserve"> </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10"/>
          <w:szCs w:val="20"/>
        </w:rPr>
        <w:t>о</w:t>
      </w:r>
      <w:r w:rsidRPr="002C70CC">
        <w:rPr>
          <w:rFonts w:eastAsia="Calibri" w:cs="Arial"/>
          <w:spacing w:val="-5"/>
          <w:szCs w:val="20"/>
        </w:rPr>
        <w:t>дно</w:t>
      </w:r>
      <w:r w:rsidRPr="002C70CC">
        <w:rPr>
          <w:rFonts w:eastAsia="Calibri" w:cs="Arial"/>
          <w:spacing w:val="-10"/>
          <w:szCs w:val="20"/>
        </w:rPr>
        <w:t>г</w:t>
      </w:r>
      <w:r w:rsidRPr="002C70CC">
        <w:rPr>
          <w:rFonts w:eastAsia="Calibri" w:cs="Arial"/>
          <w:szCs w:val="20"/>
        </w:rPr>
        <w:t>о</w:t>
      </w:r>
      <w:r w:rsidR="00860D9E" w:rsidRPr="002C70CC">
        <w:rPr>
          <w:rFonts w:eastAsia="Calibri" w:cs="Arial"/>
          <w:spacing w:val="-16"/>
          <w:szCs w:val="20"/>
        </w:rPr>
        <w:t xml:space="preserve"> – </w:t>
      </w:r>
      <w:r w:rsidRPr="002C70CC">
        <w:rPr>
          <w:rFonts w:eastAsia="Calibri" w:cs="Arial"/>
          <w:spacing w:val="-5"/>
          <w:szCs w:val="20"/>
        </w:rPr>
        <w:t>пр</w:t>
      </w:r>
      <w:r w:rsidRPr="002C70CC">
        <w:rPr>
          <w:rFonts w:eastAsia="Calibri" w:cs="Arial"/>
          <w:szCs w:val="20"/>
        </w:rPr>
        <w:t>и</w:t>
      </w:r>
      <w:r w:rsidRPr="002C70CC">
        <w:rPr>
          <w:rFonts w:eastAsia="Calibri" w:cs="Arial"/>
          <w:spacing w:val="-16"/>
          <w:szCs w:val="20"/>
        </w:rPr>
        <w:t xml:space="preserve"> </w:t>
      </w:r>
      <w:r w:rsidRPr="002C70CC">
        <w:rPr>
          <w:rFonts w:eastAsia="Calibri" w:cs="Arial"/>
          <w:spacing w:val="-5"/>
          <w:szCs w:val="20"/>
        </w:rPr>
        <w:t>рас</w:t>
      </w:r>
      <w:r w:rsidRPr="002C70CC">
        <w:rPr>
          <w:rFonts w:eastAsia="Calibri" w:cs="Arial"/>
          <w:spacing w:val="-8"/>
          <w:szCs w:val="20"/>
        </w:rPr>
        <w:t>х</w:t>
      </w:r>
      <w:r w:rsidRPr="002C70CC">
        <w:rPr>
          <w:rFonts w:eastAsia="Calibri" w:cs="Arial"/>
          <w:spacing w:val="-10"/>
          <w:szCs w:val="20"/>
        </w:rPr>
        <w:t>о</w:t>
      </w:r>
      <w:r w:rsidRPr="002C70CC">
        <w:rPr>
          <w:rFonts w:eastAsia="Calibri" w:cs="Arial"/>
          <w:spacing w:val="-5"/>
          <w:szCs w:val="20"/>
        </w:rPr>
        <w:t>д</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8"/>
          <w:szCs w:val="20"/>
        </w:rPr>
        <w:t>в</w:t>
      </w:r>
      <w:r w:rsidRPr="002C70CC">
        <w:rPr>
          <w:rFonts w:eastAsia="Calibri" w:cs="Arial"/>
          <w:spacing w:val="-10"/>
          <w:szCs w:val="20"/>
        </w:rPr>
        <w:t>о</w:t>
      </w:r>
      <w:r w:rsidRPr="002C70CC">
        <w:rPr>
          <w:rFonts w:eastAsia="Calibri" w:cs="Arial"/>
          <w:spacing w:val="-5"/>
          <w:szCs w:val="20"/>
        </w:rPr>
        <w:t>д</w:t>
      </w:r>
      <w:r w:rsidRPr="002C70CC">
        <w:rPr>
          <w:rFonts w:eastAsia="Calibri" w:cs="Arial"/>
          <w:szCs w:val="20"/>
        </w:rPr>
        <w:t>ы</w:t>
      </w:r>
      <w:r w:rsidRPr="002C70CC">
        <w:rPr>
          <w:rFonts w:eastAsia="Calibri" w:cs="Arial"/>
          <w:spacing w:val="-16"/>
          <w:szCs w:val="20"/>
        </w:rPr>
        <w:t xml:space="preserve"> </w:t>
      </w:r>
      <w:r w:rsidRPr="002C70CC">
        <w:rPr>
          <w:rFonts w:eastAsia="Calibri" w:cs="Arial"/>
          <w:spacing w:val="-5"/>
          <w:szCs w:val="20"/>
        </w:rPr>
        <w:t>мене</w:t>
      </w:r>
      <w:r w:rsidRPr="002C70CC">
        <w:rPr>
          <w:rFonts w:eastAsia="Calibri" w:cs="Arial"/>
          <w:szCs w:val="20"/>
        </w:rPr>
        <w:t>е</w:t>
      </w:r>
      <w:r w:rsidRPr="002C70CC">
        <w:rPr>
          <w:rFonts w:eastAsia="Calibri" w:cs="Arial"/>
          <w:spacing w:val="-16"/>
          <w:szCs w:val="20"/>
        </w:rPr>
        <w:t xml:space="preserve"> </w:t>
      </w:r>
      <w:r w:rsidRPr="002C70CC">
        <w:rPr>
          <w:rFonts w:eastAsia="Calibri" w:cs="Arial"/>
          <w:spacing w:val="-5"/>
          <w:szCs w:val="20"/>
        </w:rPr>
        <w:t>1</w:t>
      </w:r>
      <w:r w:rsidRPr="002C70CC">
        <w:rPr>
          <w:rFonts w:eastAsia="Calibri" w:cs="Arial"/>
          <w:szCs w:val="20"/>
        </w:rPr>
        <w:t>5</w:t>
      </w:r>
      <w:r w:rsidRPr="002C70CC">
        <w:rPr>
          <w:rFonts w:eastAsia="Calibri" w:cs="Arial"/>
          <w:spacing w:val="-16"/>
          <w:szCs w:val="20"/>
        </w:rPr>
        <w:t xml:space="preserve"> </w:t>
      </w:r>
      <w:r w:rsidRPr="002C70CC">
        <w:rPr>
          <w:rFonts w:eastAsia="Calibri" w:cs="Arial"/>
          <w:spacing w:val="-5"/>
          <w:szCs w:val="20"/>
        </w:rPr>
        <w:t>л/</w:t>
      </w:r>
      <w:r w:rsidRPr="002C70CC">
        <w:rPr>
          <w:rFonts w:eastAsia="Calibri" w:cs="Arial"/>
          <w:szCs w:val="20"/>
        </w:rPr>
        <w:t>с</w:t>
      </w:r>
      <w:r w:rsidRPr="002C70CC">
        <w:rPr>
          <w:rFonts w:eastAsia="Calibri" w:cs="Arial"/>
          <w:spacing w:val="-16"/>
          <w:szCs w:val="20"/>
        </w:rPr>
        <w:t xml:space="preserve"> </w:t>
      </w:r>
      <w:r w:rsidRPr="002C70CC">
        <w:rPr>
          <w:rFonts w:eastAsia="Calibri" w:cs="Arial"/>
          <w:szCs w:val="20"/>
        </w:rPr>
        <w:t>с</w:t>
      </w:r>
      <w:r w:rsidRPr="002C70CC">
        <w:rPr>
          <w:rFonts w:eastAsia="Calibri" w:cs="Arial"/>
          <w:spacing w:val="-11"/>
          <w:szCs w:val="20"/>
        </w:rPr>
        <w:t xml:space="preserve"> </w:t>
      </w:r>
      <w:r w:rsidRPr="002C70CC">
        <w:rPr>
          <w:rFonts w:eastAsia="Calibri" w:cs="Arial"/>
          <w:spacing w:val="-5"/>
          <w:szCs w:val="20"/>
        </w:rPr>
        <w:t>учё</w:t>
      </w:r>
      <w:r w:rsidRPr="002C70CC">
        <w:rPr>
          <w:rFonts w:eastAsia="Calibri" w:cs="Arial"/>
          <w:spacing w:val="-8"/>
          <w:szCs w:val="20"/>
        </w:rPr>
        <w:t>т</w:t>
      </w:r>
      <w:r w:rsidRPr="002C70CC">
        <w:rPr>
          <w:rFonts w:eastAsia="Calibri" w:cs="Arial"/>
          <w:spacing w:val="-5"/>
          <w:szCs w:val="20"/>
        </w:rPr>
        <w:t>о</w:t>
      </w:r>
      <w:r w:rsidRPr="002C70CC">
        <w:rPr>
          <w:rFonts w:eastAsia="Calibri" w:cs="Arial"/>
          <w:szCs w:val="20"/>
        </w:rPr>
        <w:t xml:space="preserve">м </w:t>
      </w:r>
      <w:r w:rsidRPr="002C70CC">
        <w:rPr>
          <w:rFonts w:eastAsia="Calibri" w:cs="Arial"/>
          <w:spacing w:val="-5"/>
          <w:szCs w:val="20"/>
        </w:rPr>
        <w:t>про</w:t>
      </w:r>
      <w:r w:rsidRPr="002C70CC">
        <w:rPr>
          <w:rFonts w:eastAsia="Calibri" w:cs="Arial"/>
          <w:spacing w:val="-3"/>
          <w:szCs w:val="20"/>
        </w:rPr>
        <w:t>к</w:t>
      </w:r>
      <w:r w:rsidRPr="002C70CC">
        <w:rPr>
          <w:rFonts w:eastAsia="Calibri" w:cs="Arial"/>
          <w:spacing w:val="-5"/>
          <w:szCs w:val="20"/>
        </w:rPr>
        <w:t>ладк</w:t>
      </w:r>
      <w:r w:rsidRPr="002C70CC">
        <w:rPr>
          <w:rFonts w:eastAsia="Calibri" w:cs="Arial"/>
          <w:szCs w:val="20"/>
        </w:rPr>
        <w:t>и</w:t>
      </w:r>
      <w:r w:rsidRPr="002C70CC">
        <w:rPr>
          <w:rFonts w:eastAsia="Calibri" w:cs="Arial"/>
          <w:spacing w:val="-10"/>
          <w:szCs w:val="20"/>
        </w:rPr>
        <w:t xml:space="preserve"> </w:t>
      </w:r>
      <w:r w:rsidRPr="002C70CC">
        <w:rPr>
          <w:rFonts w:eastAsia="Calibri" w:cs="Arial"/>
          <w:spacing w:val="-7"/>
          <w:szCs w:val="20"/>
        </w:rPr>
        <w:t>р</w:t>
      </w:r>
      <w:r w:rsidRPr="002C70CC">
        <w:rPr>
          <w:rFonts w:eastAsia="Calibri" w:cs="Arial"/>
          <w:spacing w:val="-5"/>
          <w:szCs w:val="20"/>
        </w:rPr>
        <w:t>у</w:t>
      </w:r>
      <w:r w:rsidRPr="002C70CC">
        <w:rPr>
          <w:rFonts w:eastAsia="Calibri" w:cs="Arial"/>
          <w:spacing w:val="-1"/>
          <w:szCs w:val="20"/>
        </w:rPr>
        <w:t>к</w:t>
      </w:r>
      <w:r w:rsidRPr="002C70CC">
        <w:rPr>
          <w:rFonts w:eastAsia="Calibri" w:cs="Arial"/>
          <w:spacing w:val="-5"/>
          <w:szCs w:val="20"/>
        </w:rPr>
        <w:t>авны</w:t>
      </w:r>
      <w:r w:rsidRPr="002C70CC">
        <w:rPr>
          <w:rFonts w:eastAsia="Calibri" w:cs="Arial"/>
          <w:szCs w:val="20"/>
        </w:rPr>
        <w:t>х</w:t>
      </w:r>
      <w:r w:rsidRPr="002C70CC">
        <w:rPr>
          <w:rFonts w:eastAsia="Calibri" w:cs="Arial"/>
          <w:spacing w:val="-10"/>
          <w:szCs w:val="20"/>
        </w:rPr>
        <w:t xml:space="preserve"> </w:t>
      </w:r>
      <w:r w:rsidRPr="002C70CC">
        <w:rPr>
          <w:rFonts w:eastAsia="Calibri" w:cs="Arial"/>
          <w:spacing w:val="-5"/>
          <w:szCs w:val="20"/>
        </w:rPr>
        <w:t>лини</w:t>
      </w:r>
      <w:r w:rsidRPr="002C70CC">
        <w:rPr>
          <w:rFonts w:eastAsia="Calibri" w:cs="Arial"/>
          <w:szCs w:val="20"/>
        </w:rPr>
        <w:t>й</w:t>
      </w:r>
      <w:r w:rsidRPr="002C70CC">
        <w:rPr>
          <w:rFonts w:eastAsia="Calibri" w:cs="Arial"/>
          <w:spacing w:val="-10"/>
          <w:szCs w:val="20"/>
        </w:rPr>
        <w:t xml:space="preserve"> </w:t>
      </w:r>
      <w:r w:rsidRPr="002C70CC">
        <w:rPr>
          <w:rFonts w:eastAsia="Calibri" w:cs="Arial"/>
          <w:spacing w:val="-5"/>
          <w:szCs w:val="20"/>
        </w:rPr>
        <w:t>п</w:t>
      </w:r>
      <w:r w:rsidRPr="002C70CC">
        <w:rPr>
          <w:rFonts w:eastAsia="Calibri" w:cs="Arial"/>
          <w:szCs w:val="20"/>
        </w:rPr>
        <w:t>о</w:t>
      </w:r>
      <w:r w:rsidRPr="002C70CC">
        <w:rPr>
          <w:rFonts w:eastAsia="Calibri" w:cs="Arial"/>
          <w:spacing w:val="-10"/>
          <w:szCs w:val="20"/>
        </w:rPr>
        <w:t xml:space="preserve"> </w:t>
      </w:r>
      <w:r w:rsidRPr="002C70CC">
        <w:rPr>
          <w:rFonts w:eastAsia="Calibri" w:cs="Arial"/>
          <w:spacing w:val="-5"/>
          <w:szCs w:val="20"/>
        </w:rPr>
        <w:t>доро</w:t>
      </w:r>
      <w:r w:rsidRPr="002C70CC">
        <w:rPr>
          <w:rFonts w:eastAsia="Calibri" w:cs="Arial"/>
          <w:spacing w:val="-9"/>
          <w:szCs w:val="20"/>
        </w:rPr>
        <w:t>г</w:t>
      </w:r>
      <w:r w:rsidRPr="002C70CC">
        <w:rPr>
          <w:rFonts w:eastAsia="Calibri" w:cs="Arial"/>
          <w:spacing w:val="-5"/>
          <w:szCs w:val="20"/>
        </w:rPr>
        <w:t>а</w:t>
      </w:r>
      <w:r w:rsidRPr="002C70CC">
        <w:rPr>
          <w:rFonts w:eastAsia="Calibri" w:cs="Arial"/>
          <w:szCs w:val="20"/>
        </w:rPr>
        <w:t>м</w:t>
      </w:r>
      <w:r w:rsidRPr="002C70CC">
        <w:rPr>
          <w:rFonts w:eastAsia="Calibri" w:cs="Arial"/>
          <w:spacing w:val="-10"/>
          <w:szCs w:val="20"/>
        </w:rPr>
        <w:t xml:space="preserve"> </w:t>
      </w:r>
      <w:r w:rsidRPr="002C70CC">
        <w:rPr>
          <w:rFonts w:eastAsia="Calibri" w:cs="Arial"/>
          <w:szCs w:val="20"/>
        </w:rPr>
        <w:t>с</w:t>
      </w:r>
      <w:r w:rsidRPr="002C70CC">
        <w:rPr>
          <w:rFonts w:eastAsia="Calibri" w:cs="Arial"/>
          <w:spacing w:val="-10"/>
          <w:szCs w:val="20"/>
        </w:rPr>
        <w:t xml:space="preserve"> </w:t>
      </w:r>
      <w:r w:rsidRPr="002C70CC">
        <w:rPr>
          <w:rFonts w:eastAsia="Calibri" w:cs="Arial"/>
          <w:spacing w:val="-5"/>
          <w:szCs w:val="20"/>
        </w:rPr>
        <w:t>т</w:t>
      </w:r>
      <w:r w:rsidRPr="002C70CC">
        <w:rPr>
          <w:rFonts w:eastAsia="Calibri" w:cs="Arial"/>
          <w:spacing w:val="-7"/>
          <w:szCs w:val="20"/>
        </w:rPr>
        <w:t>в</w:t>
      </w:r>
      <w:r w:rsidRPr="002C70CC">
        <w:rPr>
          <w:rFonts w:eastAsia="Calibri" w:cs="Arial"/>
          <w:spacing w:val="-5"/>
          <w:szCs w:val="20"/>
        </w:rPr>
        <w:t>е</w:t>
      </w:r>
      <w:r w:rsidRPr="002C70CC">
        <w:rPr>
          <w:rFonts w:eastAsia="Calibri" w:cs="Arial"/>
          <w:spacing w:val="-10"/>
          <w:szCs w:val="20"/>
        </w:rPr>
        <w:t>р</w:t>
      </w:r>
      <w:r w:rsidRPr="002C70CC">
        <w:rPr>
          <w:rFonts w:eastAsia="Calibri" w:cs="Arial"/>
          <w:spacing w:val="-5"/>
          <w:szCs w:val="20"/>
        </w:rPr>
        <w:t>ды</w:t>
      </w:r>
      <w:r w:rsidRPr="002C70CC">
        <w:rPr>
          <w:rFonts w:eastAsia="Calibri" w:cs="Arial"/>
          <w:szCs w:val="20"/>
        </w:rPr>
        <w:t>м</w:t>
      </w:r>
      <w:r w:rsidRPr="002C70CC">
        <w:rPr>
          <w:rFonts w:eastAsia="Calibri" w:cs="Arial"/>
          <w:spacing w:val="-10"/>
          <w:szCs w:val="20"/>
        </w:rPr>
        <w:t xml:space="preserve"> </w:t>
      </w:r>
      <w:r w:rsidRPr="002C70CC">
        <w:rPr>
          <w:rFonts w:eastAsia="Calibri" w:cs="Arial"/>
          <w:spacing w:val="-5"/>
          <w:szCs w:val="20"/>
        </w:rPr>
        <w:t>покрытием</w:t>
      </w:r>
      <w:r w:rsidRPr="002C70CC">
        <w:rPr>
          <w:rFonts w:cs="Arial"/>
          <w:spacing w:val="-5"/>
          <w:szCs w:val="20"/>
        </w:rPr>
        <w:t xml:space="preserve"> </w:t>
      </w:r>
      <w:r w:rsidRPr="002C70CC">
        <w:rPr>
          <w:rFonts w:eastAsia="Calibri" w:cs="Arial"/>
          <w:spacing w:val="-5"/>
          <w:szCs w:val="20"/>
        </w:rPr>
        <w:t>длиной</w:t>
      </w:r>
      <w:r w:rsidRPr="002C70CC">
        <w:rPr>
          <w:rFonts w:eastAsia="Calibri" w:cs="Arial"/>
          <w:szCs w:val="20"/>
        </w:rPr>
        <w:t>,</w:t>
      </w:r>
      <w:r w:rsidRPr="002C70CC">
        <w:rPr>
          <w:rFonts w:eastAsia="Calibri" w:cs="Arial"/>
          <w:spacing w:val="-10"/>
          <w:szCs w:val="20"/>
        </w:rPr>
        <w:t xml:space="preserve"> </w:t>
      </w:r>
      <w:r w:rsidRPr="002C70CC">
        <w:rPr>
          <w:rFonts w:eastAsia="Calibri" w:cs="Arial"/>
          <w:spacing w:val="-5"/>
          <w:szCs w:val="20"/>
        </w:rPr>
        <w:t>н</w:t>
      </w:r>
      <w:r w:rsidRPr="002C70CC">
        <w:rPr>
          <w:rFonts w:eastAsia="Calibri" w:cs="Arial"/>
          <w:szCs w:val="20"/>
        </w:rPr>
        <w:t>е</w:t>
      </w:r>
      <w:r w:rsidRPr="002C70CC">
        <w:rPr>
          <w:rFonts w:eastAsia="Calibri" w:cs="Arial"/>
          <w:spacing w:val="-10"/>
          <w:szCs w:val="20"/>
        </w:rPr>
        <w:t xml:space="preserve"> </w:t>
      </w:r>
      <w:r w:rsidRPr="002C70CC">
        <w:rPr>
          <w:rFonts w:eastAsia="Calibri" w:cs="Arial"/>
          <w:spacing w:val="-5"/>
          <w:szCs w:val="20"/>
        </w:rPr>
        <w:t>б</w:t>
      </w:r>
      <w:r w:rsidRPr="002C70CC">
        <w:rPr>
          <w:rFonts w:eastAsia="Calibri" w:cs="Arial"/>
          <w:spacing w:val="-9"/>
          <w:szCs w:val="20"/>
        </w:rPr>
        <w:t>о</w:t>
      </w:r>
      <w:r w:rsidRPr="002C70CC">
        <w:rPr>
          <w:rFonts w:eastAsia="Calibri" w:cs="Arial"/>
          <w:spacing w:val="-5"/>
          <w:szCs w:val="20"/>
        </w:rPr>
        <w:t>ле</w:t>
      </w:r>
      <w:r w:rsidRPr="002C70CC">
        <w:rPr>
          <w:rFonts w:eastAsia="Calibri" w:cs="Arial"/>
          <w:szCs w:val="20"/>
        </w:rPr>
        <w:t>е</w:t>
      </w:r>
      <w:r w:rsidRPr="002C70CC">
        <w:rPr>
          <w:rFonts w:cs="Arial"/>
          <w:spacing w:val="-10"/>
          <w:szCs w:val="20"/>
        </w:rPr>
        <w:t>:</w:t>
      </w:r>
    </w:p>
    <w:p w:rsidR="00635081" w:rsidRPr="002C70CC" w:rsidRDefault="00635081" w:rsidP="00635081">
      <w:pPr>
        <w:widowControl w:val="0"/>
        <w:autoSpaceDE w:val="0"/>
        <w:autoSpaceDN w:val="0"/>
        <w:adjustRightInd w:val="0"/>
        <w:ind w:firstLine="284"/>
        <w:jc w:val="both"/>
        <w:rPr>
          <w:rFonts w:eastAsia="Calibri" w:cs="Arial"/>
          <w:szCs w:val="20"/>
        </w:rPr>
      </w:pPr>
      <w:r w:rsidRPr="002C70CC">
        <w:rPr>
          <w:rFonts w:cs="Arial"/>
          <w:szCs w:val="20"/>
        </w:rPr>
        <w:t xml:space="preserve">- </w:t>
      </w:r>
      <w:r w:rsidRPr="002C70CC">
        <w:rPr>
          <w:rFonts w:eastAsia="Calibri" w:cs="Arial"/>
          <w:szCs w:val="20"/>
        </w:rPr>
        <w:t>при наличии а</w:t>
      </w:r>
      <w:r w:rsidRPr="002C70CC">
        <w:rPr>
          <w:rFonts w:eastAsia="Calibri" w:cs="Arial"/>
          <w:spacing w:val="-4"/>
          <w:szCs w:val="20"/>
        </w:rPr>
        <w:t>в</w:t>
      </w:r>
      <w:r w:rsidRPr="002C70CC">
        <w:rPr>
          <w:rFonts w:eastAsia="Calibri" w:cs="Arial"/>
          <w:spacing w:val="-2"/>
          <w:szCs w:val="20"/>
        </w:rPr>
        <w:t>т</w:t>
      </w:r>
      <w:r w:rsidRPr="002C70CC">
        <w:rPr>
          <w:rFonts w:eastAsia="Calibri" w:cs="Arial"/>
          <w:szCs w:val="20"/>
        </w:rPr>
        <w:t>она</w:t>
      </w:r>
      <w:r w:rsidRPr="002C70CC">
        <w:rPr>
          <w:rFonts w:eastAsia="Calibri" w:cs="Arial"/>
          <w:spacing w:val="2"/>
          <w:szCs w:val="20"/>
        </w:rPr>
        <w:t>с</w:t>
      </w:r>
      <w:r w:rsidRPr="002C70CC">
        <w:rPr>
          <w:rFonts w:eastAsia="Calibri" w:cs="Arial"/>
          <w:szCs w:val="20"/>
        </w:rPr>
        <w:t>о</w:t>
      </w:r>
      <w:r w:rsidRPr="002C70CC">
        <w:rPr>
          <w:rFonts w:eastAsia="Calibri" w:cs="Arial"/>
          <w:spacing w:val="2"/>
          <w:szCs w:val="20"/>
        </w:rPr>
        <w:t>с</w:t>
      </w:r>
      <w:r w:rsidRPr="002C70CC">
        <w:rPr>
          <w:rFonts w:eastAsia="Calibri" w:cs="Arial"/>
          <w:szCs w:val="20"/>
        </w:rPr>
        <w:t>ов — 200 м;</w:t>
      </w:r>
    </w:p>
    <w:p w:rsidR="00635081" w:rsidRPr="002C70CC" w:rsidRDefault="00635081" w:rsidP="00635081">
      <w:pPr>
        <w:widowControl w:val="0"/>
        <w:autoSpaceDE w:val="0"/>
        <w:autoSpaceDN w:val="0"/>
        <w:adjustRightInd w:val="0"/>
        <w:ind w:firstLine="284"/>
        <w:jc w:val="both"/>
        <w:rPr>
          <w:rFonts w:cs="Arial"/>
          <w:szCs w:val="20"/>
        </w:rPr>
      </w:pPr>
      <w:r w:rsidRPr="002C70CC">
        <w:rPr>
          <w:rFonts w:cs="Arial"/>
          <w:szCs w:val="20"/>
        </w:rPr>
        <w:t xml:space="preserve">- </w:t>
      </w:r>
      <w:r w:rsidRPr="002C70CC">
        <w:rPr>
          <w:rFonts w:eastAsia="Calibri" w:cs="Arial"/>
          <w:szCs w:val="20"/>
        </w:rPr>
        <w:t>при наличии м</w:t>
      </w:r>
      <w:r w:rsidRPr="002C70CC">
        <w:rPr>
          <w:rFonts w:eastAsia="Calibri" w:cs="Arial"/>
          <w:spacing w:val="-4"/>
          <w:szCs w:val="20"/>
        </w:rPr>
        <w:t>о</w:t>
      </w:r>
      <w:r w:rsidRPr="002C70CC">
        <w:rPr>
          <w:rFonts w:eastAsia="Calibri" w:cs="Arial"/>
          <w:spacing w:val="-2"/>
          <w:szCs w:val="20"/>
        </w:rPr>
        <w:t>т</w:t>
      </w:r>
      <w:r w:rsidRPr="002C70CC">
        <w:rPr>
          <w:rFonts w:eastAsia="Calibri" w:cs="Arial"/>
          <w:szCs w:val="20"/>
        </w:rPr>
        <w:t>опомп — 100</w:t>
      </w:r>
      <w:r w:rsidRPr="002C70CC">
        <w:rPr>
          <w:rFonts w:cs="Arial"/>
          <w:szCs w:val="20"/>
        </w:rPr>
        <w:t>-</w:t>
      </w:r>
      <w:r w:rsidRPr="002C70CC">
        <w:rPr>
          <w:rFonts w:eastAsia="Calibri" w:cs="Arial"/>
          <w:szCs w:val="20"/>
        </w:rPr>
        <w:t xml:space="preserve">150 м в зависимости </w:t>
      </w:r>
      <w:r w:rsidRPr="002C70CC">
        <w:rPr>
          <w:rFonts w:eastAsia="Calibri" w:cs="Arial"/>
          <w:spacing w:val="-4"/>
          <w:szCs w:val="20"/>
        </w:rPr>
        <w:t>о</w:t>
      </w:r>
      <w:r w:rsidRPr="002C70CC">
        <w:rPr>
          <w:rFonts w:eastAsia="Calibri" w:cs="Arial"/>
          <w:szCs w:val="20"/>
        </w:rPr>
        <w:t xml:space="preserve">т </w:t>
      </w:r>
      <w:r w:rsidRPr="002C70CC">
        <w:rPr>
          <w:rFonts w:eastAsia="Calibri" w:cs="Arial"/>
          <w:spacing w:val="-2"/>
          <w:szCs w:val="20"/>
        </w:rPr>
        <w:t>т</w:t>
      </w:r>
      <w:r w:rsidRPr="002C70CC">
        <w:rPr>
          <w:rFonts w:eastAsia="Calibri" w:cs="Arial"/>
          <w:spacing w:val="-4"/>
          <w:szCs w:val="20"/>
        </w:rPr>
        <w:t>е</w:t>
      </w:r>
      <w:r w:rsidRPr="002C70CC">
        <w:rPr>
          <w:rFonts w:eastAsia="Calibri" w:cs="Arial"/>
          <w:szCs w:val="20"/>
        </w:rPr>
        <w:t xml:space="preserve">хнических </w:t>
      </w:r>
      <w:r w:rsidRPr="002C70CC">
        <w:rPr>
          <w:rFonts w:eastAsia="Calibri" w:cs="Arial"/>
          <w:spacing w:val="-2"/>
          <w:szCs w:val="20"/>
        </w:rPr>
        <w:t>во</w:t>
      </w:r>
      <w:r w:rsidRPr="002C70CC">
        <w:rPr>
          <w:rFonts w:eastAsia="Calibri" w:cs="Arial"/>
          <w:szCs w:val="20"/>
        </w:rPr>
        <w:t>зм</w:t>
      </w:r>
      <w:r w:rsidRPr="002C70CC">
        <w:rPr>
          <w:rFonts w:eastAsia="Calibri" w:cs="Arial"/>
          <w:spacing w:val="-2"/>
          <w:szCs w:val="20"/>
        </w:rPr>
        <w:t>о</w:t>
      </w:r>
      <w:r w:rsidRPr="002C70CC">
        <w:rPr>
          <w:rFonts w:eastAsia="Calibri" w:cs="Arial"/>
          <w:szCs w:val="20"/>
        </w:rPr>
        <w:t>жнос</w:t>
      </w:r>
      <w:r w:rsidRPr="002C70CC">
        <w:rPr>
          <w:rFonts w:eastAsia="Calibri" w:cs="Arial"/>
          <w:spacing w:val="-2"/>
          <w:szCs w:val="20"/>
        </w:rPr>
        <w:t>т</w:t>
      </w:r>
      <w:r w:rsidRPr="002C70CC">
        <w:rPr>
          <w:rFonts w:eastAsia="Calibri" w:cs="Arial"/>
          <w:szCs w:val="20"/>
        </w:rPr>
        <w:t>ей м</w:t>
      </w:r>
      <w:r w:rsidRPr="002C70CC">
        <w:rPr>
          <w:rFonts w:eastAsia="Calibri" w:cs="Arial"/>
          <w:spacing w:val="-4"/>
          <w:szCs w:val="20"/>
        </w:rPr>
        <w:t>о</w:t>
      </w:r>
      <w:r w:rsidRPr="002C70CC">
        <w:rPr>
          <w:rFonts w:eastAsia="Calibri" w:cs="Arial"/>
          <w:spacing w:val="-2"/>
          <w:szCs w:val="20"/>
        </w:rPr>
        <w:t>т</w:t>
      </w:r>
      <w:r w:rsidRPr="002C70CC">
        <w:rPr>
          <w:rFonts w:eastAsia="Calibri" w:cs="Arial"/>
          <w:szCs w:val="20"/>
        </w:rPr>
        <w:t>опомп.</w:t>
      </w:r>
    </w:p>
    <w:p w:rsidR="00635081" w:rsidRPr="002C70CC" w:rsidRDefault="00635081" w:rsidP="00635081">
      <w:pPr>
        <w:spacing w:before="120" w:after="120"/>
        <w:jc w:val="both"/>
        <w:rPr>
          <w:b/>
          <w:i/>
        </w:rPr>
      </w:pPr>
      <w:r w:rsidRPr="002C70CC">
        <w:rPr>
          <w:b/>
          <w:i/>
        </w:rPr>
        <w:t>Противопожарные расстояния между зданиями, сооружениями и лесничествами (лесопарками)</w:t>
      </w:r>
    </w:p>
    <w:p w:rsidR="00635081" w:rsidRPr="002C70CC" w:rsidRDefault="00635081" w:rsidP="00635081">
      <w:pPr>
        <w:ind w:firstLine="567"/>
        <w:jc w:val="both"/>
        <w:rPr>
          <w:rFonts w:cs="Times New Roman"/>
          <w:lang w:eastAsia="ru-RU"/>
        </w:rPr>
      </w:pPr>
      <w:r w:rsidRPr="002C70CC">
        <w:rPr>
          <w:rFonts w:cs="Times New Roman"/>
          <w:lang w:eastAsia="ru-RU"/>
        </w:rPr>
        <w:t>К территории населенных пунктов поселения примыкают леса Усть-Цилемского участкового лесничества.</w:t>
      </w:r>
    </w:p>
    <w:p w:rsidR="00635081" w:rsidRPr="002C70CC" w:rsidRDefault="00635081" w:rsidP="00635081">
      <w:pPr>
        <w:ind w:firstLine="567"/>
        <w:jc w:val="both"/>
      </w:pPr>
      <w:r w:rsidRPr="002C70CC">
        <w:t>Противопожарные расстояния до лесных массивов устанавливаются согласно Методическим указаниям о порядке устройства противопожарных расстояний от границ застройки городских и сельских поселений до лесных участков (Письмо от 20.03.2012 Главного государственного инспектора РФ по пожарному надзору № 43-1020-19 и Федерального агентства РФ по лесному хозяйству № ЕТ-09-54/2781).</w:t>
      </w:r>
    </w:p>
    <w:p w:rsidR="00635081" w:rsidRPr="002C70CC" w:rsidRDefault="00635081" w:rsidP="00635081">
      <w:pPr>
        <w:ind w:firstLine="567"/>
        <w:jc w:val="both"/>
      </w:pPr>
      <w:r w:rsidRPr="002C70CC">
        <w:t>Расстояния от лесных массивов должны быть не менее:</w:t>
      </w:r>
    </w:p>
    <w:p w:rsidR="00635081" w:rsidRPr="002C70CC" w:rsidRDefault="00635081" w:rsidP="00635081">
      <w:pPr>
        <w:ind w:firstLine="567"/>
        <w:jc w:val="both"/>
      </w:pPr>
      <w:r w:rsidRPr="002C70CC">
        <w:t>- до границ застройки – 50 м;</w:t>
      </w:r>
    </w:p>
    <w:p w:rsidR="00635081" w:rsidRPr="002C70CC" w:rsidRDefault="00635081" w:rsidP="00635081">
      <w:pPr>
        <w:ind w:firstLine="567"/>
        <w:jc w:val="both"/>
      </w:pPr>
      <w:r w:rsidRPr="002C70CC">
        <w:t>- до границ одно-, двухэтажной индивидуальной застройки – 15 м;</w:t>
      </w:r>
    </w:p>
    <w:p w:rsidR="00635081" w:rsidRPr="002C70CC" w:rsidRDefault="00635081" w:rsidP="00635081">
      <w:pPr>
        <w:ind w:firstLine="567"/>
        <w:jc w:val="both"/>
      </w:pPr>
      <w:r w:rsidRPr="002C70CC">
        <w:t>- до жилых и хозяйственных строений на территории садового, дачного и приусадебного земельного участка – 15 м.</w:t>
      </w:r>
    </w:p>
    <w:p w:rsidR="00635081" w:rsidRPr="002C70CC" w:rsidRDefault="00635081" w:rsidP="00635081">
      <w:pPr>
        <w:ind w:firstLine="567"/>
        <w:jc w:val="both"/>
      </w:pPr>
      <w:r w:rsidRPr="002C70CC">
        <w:t>Застройка населенных пунктов фактически отделена от лесных массивов – автомобильными дорогами, сельскохозяйственными угодьями и водными объектами.</w:t>
      </w:r>
    </w:p>
    <w:p w:rsidR="00635081" w:rsidRPr="002C70CC" w:rsidRDefault="00635081" w:rsidP="00635081">
      <w:pPr>
        <w:ind w:firstLine="567"/>
        <w:jc w:val="both"/>
      </w:pPr>
      <w:r w:rsidRPr="002C70CC">
        <w:t>Критически важные для национальной безопасности Российской Федерации объекты на территории поселения отсутствуют.</w:t>
      </w:r>
    </w:p>
    <w:p w:rsidR="00635081" w:rsidRPr="002C70CC" w:rsidRDefault="00635081" w:rsidP="00635081">
      <w:pPr>
        <w:spacing w:before="120" w:after="120"/>
        <w:jc w:val="center"/>
        <w:rPr>
          <w:b/>
          <w:i/>
        </w:rPr>
      </w:pPr>
      <w:r w:rsidRPr="002C70CC">
        <w:rPr>
          <w:b/>
          <w:i/>
        </w:rPr>
        <w:t>Противопожарные расстояния от зданий и сооружений складов нефти и нефтепродуктов до граничащих с ними объектов защиты</w:t>
      </w:r>
    </w:p>
    <w:p w:rsidR="00635081" w:rsidRPr="002C70CC" w:rsidRDefault="00635081" w:rsidP="00635081">
      <w:pPr>
        <w:ind w:firstLine="567"/>
        <w:jc w:val="both"/>
      </w:pPr>
      <w:r w:rsidRPr="002C70CC">
        <w:t>Требования пожарной безопасности на складах нефти и нефтепродуктов установлены СНиП 2.11.03-93 «Склады нефти и нефтепродуктов. Противопожарные нормы».</w:t>
      </w:r>
    </w:p>
    <w:p w:rsidR="00635081" w:rsidRPr="002C70CC" w:rsidRDefault="00635081" w:rsidP="00635081">
      <w:pPr>
        <w:ind w:firstLine="567"/>
        <w:jc w:val="both"/>
      </w:pPr>
      <w:r w:rsidRPr="002C70CC">
        <w:t>Хранение нефтепродуктов осуществляется на складе горюче-смазочных материалов расположенном в промышленной зоне в западной части д. Чукчино (нефтебаза) и на складе горюче-смазочных материалов Аэропорта «Усть-Цильма».</w:t>
      </w:r>
    </w:p>
    <w:p w:rsidR="00635081" w:rsidRPr="002C70CC" w:rsidRDefault="00635081" w:rsidP="00635081">
      <w:pPr>
        <w:ind w:firstLine="567"/>
        <w:jc w:val="both"/>
      </w:pPr>
      <w:r w:rsidRPr="002C70CC">
        <w:lastRenderedPageBreak/>
        <w:t xml:space="preserve">В пределах расстояний, установленных ст. 70 Регламента о требованиях пожарной безопасности для складов </w:t>
      </w:r>
      <w:r w:rsidRPr="002C70CC">
        <w:rPr>
          <w:lang w:val="en-US"/>
        </w:rPr>
        <w:t>I</w:t>
      </w:r>
      <w:r w:rsidRPr="002C70CC">
        <w:t xml:space="preserve"> категории (наибольшие расстояния), отсутствуют граничащие с ними объекты защиты.</w:t>
      </w:r>
    </w:p>
    <w:p w:rsidR="00635081" w:rsidRPr="002C70CC" w:rsidRDefault="00635081" w:rsidP="00635081">
      <w:pPr>
        <w:spacing w:before="120" w:after="120"/>
        <w:jc w:val="center"/>
        <w:rPr>
          <w:b/>
          <w:i/>
        </w:rPr>
      </w:pPr>
      <w:r w:rsidRPr="002C70CC">
        <w:rPr>
          <w:b/>
          <w:i/>
        </w:rPr>
        <w:t>Противопожарные расстояния от зданий и сооружений автозаправочных станций до граничащих с ними объектов защиты</w:t>
      </w:r>
    </w:p>
    <w:p w:rsidR="00635081" w:rsidRPr="002C70CC" w:rsidRDefault="00635081" w:rsidP="00635081">
      <w:pPr>
        <w:ind w:firstLine="567"/>
        <w:jc w:val="both"/>
      </w:pPr>
      <w:r w:rsidRPr="002C70CC">
        <w:t>Общая вместимость надземных резервуаров автозаправочных станций, размещаемых на территориях населенных пунктов, не должна превышать 40 куб. м.</w:t>
      </w:r>
    </w:p>
    <w:p w:rsidR="00635081" w:rsidRPr="002C70CC" w:rsidRDefault="00635081" w:rsidP="00635081">
      <w:pPr>
        <w:tabs>
          <w:tab w:val="left" w:pos="1134"/>
        </w:tabs>
        <w:ind w:firstLine="567"/>
        <w:jc w:val="both"/>
      </w:pPr>
      <w:r w:rsidRPr="002C70CC">
        <w:t>Требования пожарной безопасности на автозаправочных станциях установлены НПБ 111-98 «Автозаправочные станции. Требования пожарной безопасности».</w:t>
      </w:r>
    </w:p>
    <w:p w:rsidR="00635081" w:rsidRPr="002C70CC" w:rsidRDefault="00635081" w:rsidP="00635081">
      <w:pPr>
        <w:pStyle w:val="s1"/>
        <w:spacing w:before="0" w:beforeAutospacing="0" w:after="0" w:afterAutospacing="0"/>
        <w:ind w:firstLine="567"/>
        <w:jc w:val="both"/>
      </w:pPr>
      <w:r w:rsidRPr="002C70CC">
        <w:t>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w:t>
      </w:r>
    </w:p>
    <w:p w:rsidR="00635081" w:rsidRPr="002C70CC" w:rsidRDefault="00635081" w:rsidP="00635081">
      <w:pPr>
        <w:pStyle w:val="s1"/>
        <w:spacing w:before="0" w:beforeAutospacing="0" w:after="0" w:afterAutospacing="0"/>
        <w:ind w:firstLine="567"/>
        <w:jc w:val="both"/>
      </w:pPr>
      <w:r w:rsidRPr="002C70CC">
        <w:t xml:space="preserve">Не допускается размещение АЗС на путепроводах и под ними, а также на </w:t>
      </w:r>
      <w:proofErr w:type="spellStart"/>
      <w:r w:rsidRPr="002C70CC">
        <w:t>плавсредствах</w:t>
      </w:r>
      <w:proofErr w:type="spellEnd"/>
      <w:r w:rsidRPr="002C70CC">
        <w:t>.</w:t>
      </w:r>
    </w:p>
    <w:p w:rsidR="00635081" w:rsidRPr="002C70CC" w:rsidRDefault="00635081" w:rsidP="00635081">
      <w:pPr>
        <w:spacing w:before="120"/>
        <w:ind w:firstLine="567"/>
        <w:jc w:val="both"/>
      </w:pPr>
      <w:r w:rsidRPr="002C70CC">
        <w:t>Перечень автозаправочных станций, размещенных (размещаемых) на территории поселения приведен в п. «Транспортная инфраструктура».</w:t>
      </w:r>
    </w:p>
    <w:p w:rsidR="00635081" w:rsidRPr="002C70CC" w:rsidRDefault="00635081" w:rsidP="00635081">
      <w:pPr>
        <w:spacing w:before="120"/>
        <w:ind w:firstLine="567"/>
        <w:jc w:val="both"/>
      </w:pPr>
      <w:r w:rsidRPr="002C70CC">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635081" w:rsidRPr="002C70CC" w:rsidRDefault="00635081" w:rsidP="00635081">
      <w:pPr>
        <w:spacing w:before="120" w:after="120"/>
        <w:jc w:val="center"/>
        <w:rPr>
          <w:b/>
        </w:rPr>
      </w:pPr>
      <w:r w:rsidRPr="002C70CC">
        <w:rPr>
          <w:b/>
        </w:rPr>
        <w:t>Противопожарные расстояния от резервуаров сжиженных углеводородных газов до зданий и сооружений</w:t>
      </w:r>
    </w:p>
    <w:p w:rsidR="00635081" w:rsidRPr="002C70CC" w:rsidRDefault="00635081" w:rsidP="00635081">
      <w:pPr>
        <w:tabs>
          <w:tab w:val="left" w:pos="1134"/>
        </w:tabs>
        <w:ind w:firstLine="567"/>
        <w:jc w:val="both"/>
      </w:pPr>
      <w:r w:rsidRPr="002C70CC">
        <w:t>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w:t>
      </w:r>
    </w:p>
    <w:p w:rsidR="00635081" w:rsidRPr="002C70CC" w:rsidRDefault="00635081" w:rsidP="00635081">
      <w:pPr>
        <w:ind w:firstLine="567"/>
        <w:jc w:val="both"/>
      </w:pPr>
      <w:r w:rsidRPr="002C70CC">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rsidR="00635081" w:rsidRPr="002C70CC" w:rsidRDefault="00635081" w:rsidP="00635081">
      <w:pPr>
        <w:spacing w:before="120" w:after="120"/>
        <w:jc w:val="center"/>
        <w:rPr>
          <w:b/>
          <w:i/>
        </w:rPr>
      </w:pPr>
      <w:r w:rsidRPr="002C70CC">
        <w:rPr>
          <w:b/>
          <w:i/>
        </w:rPr>
        <w:t>Противопожарные расстояния от газопроводов, нефтепроводов, нефтепродуктопроводов, конденсатопроводов до соседних объектов защиты</w:t>
      </w:r>
    </w:p>
    <w:p w:rsidR="00635081" w:rsidRPr="002C70CC" w:rsidRDefault="00635081" w:rsidP="00635081">
      <w:pPr>
        <w:tabs>
          <w:tab w:val="left" w:pos="5670"/>
        </w:tabs>
        <w:ind w:firstLine="567"/>
        <w:jc w:val="both"/>
      </w:pPr>
      <w:r w:rsidRPr="002C70CC">
        <w:t>Минимальные требования к расстояниям от газопроводов, нефтепроводов, нефтепродуктопроводов, конденсатопроводов до объектов, зданий и сооружений установлены СНиП 2.05.06-85* «Магистральные трубопроводы».</w:t>
      </w:r>
    </w:p>
    <w:p w:rsidR="00635081" w:rsidRPr="002C70CC" w:rsidRDefault="00635081" w:rsidP="00635081">
      <w:pPr>
        <w:ind w:firstLine="567"/>
        <w:jc w:val="both"/>
      </w:pPr>
      <w:r w:rsidRPr="002C70CC">
        <w:rPr>
          <w:rFonts w:eastAsia="Times New Roman" w:cs="Times New Roman"/>
          <w:szCs w:val="24"/>
          <w:lang w:eastAsia="ru-RU"/>
        </w:rPr>
        <w:t>В восточной и северо-восточной части поселения от месторождения «Южно-</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через месторождение «</w:t>
      </w:r>
      <w:proofErr w:type="spellStart"/>
      <w:r w:rsidRPr="002C70CC">
        <w:rPr>
          <w:rFonts w:eastAsia="Times New Roman" w:cs="Times New Roman"/>
          <w:szCs w:val="24"/>
          <w:lang w:eastAsia="ru-RU"/>
        </w:rPr>
        <w:t>Низевое</w:t>
      </w:r>
      <w:proofErr w:type="spellEnd"/>
      <w:r w:rsidRPr="002C70CC">
        <w:rPr>
          <w:rFonts w:eastAsia="Times New Roman" w:cs="Times New Roman"/>
          <w:szCs w:val="24"/>
          <w:lang w:eastAsia="ru-RU"/>
        </w:rPr>
        <w:t>» к месторождению</w:t>
      </w:r>
      <w:r w:rsidRPr="002C70CC">
        <w:t xml:space="preserve"> «</w:t>
      </w:r>
      <w:proofErr w:type="spellStart"/>
      <w:r w:rsidRPr="002C70CC">
        <w:t>Макаръель</w:t>
      </w:r>
      <w:proofErr w:type="spellEnd"/>
      <w:r w:rsidRPr="002C70CC">
        <w:t>» (Сельское поселение «</w:t>
      </w:r>
      <w:proofErr w:type="spellStart"/>
      <w:r w:rsidRPr="002C70CC">
        <w:t>Хабариха</w:t>
      </w:r>
      <w:proofErr w:type="spellEnd"/>
      <w:r w:rsidRPr="002C70CC">
        <w:t>») проходит н</w:t>
      </w:r>
      <w:r w:rsidRPr="002C70CC">
        <w:rPr>
          <w:rFonts w:cs="Times New Roman"/>
          <w:szCs w:val="24"/>
        </w:rPr>
        <w:t>ефтепровод промысловый</w:t>
      </w:r>
      <w:r w:rsidRPr="002C70CC">
        <w:t>.</w:t>
      </w:r>
    </w:p>
    <w:p w:rsidR="00635081" w:rsidRPr="002C70CC" w:rsidRDefault="00635081" w:rsidP="00635081">
      <w:pPr>
        <w:ind w:firstLine="567"/>
        <w:jc w:val="both"/>
      </w:pPr>
      <w:r w:rsidRPr="002C70CC">
        <w:t>Нарушений требования к расстояниям нефтепроводов объектов, зданий и сооружений не установлено.</w:t>
      </w:r>
    </w:p>
    <w:p w:rsidR="00635081" w:rsidRPr="002C70CC" w:rsidRDefault="00635081" w:rsidP="00635081">
      <w:pPr>
        <w:tabs>
          <w:tab w:val="left" w:pos="5670"/>
        </w:tabs>
        <w:ind w:firstLine="567"/>
        <w:jc w:val="both"/>
      </w:pPr>
      <w:r w:rsidRPr="002C70CC">
        <w:t>Газораспределительные и газонаполнительные станции на территории муниципального образования отсутствуют,</w:t>
      </w:r>
    </w:p>
    <w:p w:rsidR="00635081" w:rsidRPr="002C70CC" w:rsidRDefault="00635081" w:rsidP="00635081">
      <w:pPr>
        <w:tabs>
          <w:tab w:val="left" w:pos="5670"/>
        </w:tabs>
        <w:ind w:firstLine="567"/>
        <w:jc w:val="both"/>
      </w:pPr>
      <w:r w:rsidRPr="002C70CC">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rsidR="00635081" w:rsidRPr="002C70CC" w:rsidRDefault="00635081" w:rsidP="00635081">
      <w:pPr>
        <w:spacing w:after="200" w:line="276" w:lineRule="auto"/>
        <w:rPr>
          <w:b/>
          <w:i/>
        </w:rPr>
      </w:pPr>
      <w:r w:rsidRPr="002C70CC">
        <w:rPr>
          <w:b/>
          <w:i/>
        </w:rPr>
        <w:br w:type="page"/>
      </w:r>
    </w:p>
    <w:p w:rsidR="00635081" w:rsidRPr="002C70CC" w:rsidRDefault="00635081" w:rsidP="00635081">
      <w:pPr>
        <w:spacing w:before="120" w:after="120"/>
        <w:jc w:val="center"/>
        <w:rPr>
          <w:b/>
          <w:i/>
        </w:rPr>
      </w:pPr>
      <w:r w:rsidRPr="002C70CC">
        <w:rPr>
          <w:b/>
          <w:i/>
        </w:rPr>
        <w:lastRenderedPageBreak/>
        <w:t>Требования пожарной безопасности по размещению подразделений пожарной охраны</w:t>
      </w:r>
    </w:p>
    <w:p w:rsidR="00635081" w:rsidRPr="002C70CC" w:rsidRDefault="00635081" w:rsidP="00635081">
      <w:pPr>
        <w:ind w:firstLine="567"/>
        <w:jc w:val="both"/>
      </w:pPr>
      <w:r w:rsidRPr="002C70CC">
        <w:t>Дислокация подразделений пожарной охраны на территории сельского поселения определяется исходя из условия, что время прибытия первого подразделения к месту вызова не должно превышать 20 мин.</w:t>
      </w:r>
    </w:p>
    <w:p w:rsidR="00635081" w:rsidRPr="002C70CC" w:rsidRDefault="00635081" w:rsidP="00635081">
      <w:pPr>
        <w:ind w:firstLine="567"/>
        <w:jc w:val="both"/>
      </w:pPr>
      <w:r w:rsidRPr="002C70CC">
        <w:t>Подразделения пожарной охраны на территории поселения не дислоцируются.</w:t>
      </w:r>
    </w:p>
    <w:p w:rsidR="00635081" w:rsidRPr="002C70CC" w:rsidRDefault="00635081" w:rsidP="00635081">
      <w:pPr>
        <w:ind w:firstLine="567"/>
        <w:jc w:val="both"/>
      </w:pPr>
      <w:r w:rsidRPr="002C70CC">
        <w:t xml:space="preserve">Противопожарная охрана осуществляется </w:t>
      </w:r>
      <w:r w:rsidR="00601027" w:rsidRPr="002C70CC">
        <w:t>82-ой пожарной частью 8-го о</w:t>
      </w:r>
      <w:r w:rsidRPr="002C70CC">
        <w:t>тряд</w:t>
      </w:r>
      <w:r w:rsidR="00601027" w:rsidRPr="002C70CC">
        <w:t>а</w:t>
      </w:r>
      <w:r w:rsidRPr="002C70CC">
        <w:t xml:space="preserve"> </w:t>
      </w:r>
      <w:r w:rsidR="00601027" w:rsidRPr="002C70CC">
        <w:t xml:space="preserve">федеральной </w:t>
      </w:r>
      <w:r w:rsidRPr="002C70CC">
        <w:t xml:space="preserve">противопожарной службы </w:t>
      </w:r>
      <w:r w:rsidR="00601027" w:rsidRPr="002C70CC">
        <w:t>по</w:t>
      </w:r>
      <w:r w:rsidRPr="002C70CC">
        <w:t xml:space="preserve"> Республик</w:t>
      </w:r>
      <w:r w:rsidR="00601027" w:rsidRPr="002C70CC">
        <w:t>е</w:t>
      </w:r>
      <w:r w:rsidRPr="002C70CC">
        <w:t xml:space="preserve"> Коми</w:t>
      </w:r>
      <w:r w:rsidR="00601027" w:rsidRPr="002C70CC">
        <w:t xml:space="preserve"> (ФГКУ «8 отряд ФПС по РК», ПЧ-82)</w:t>
      </w:r>
      <w:r w:rsidRPr="002C70CC">
        <w:t>, дислоцированн</w:t>
      </w:r>
      <w:r w:rsidR="00601027" w:rsidRPr="002C70CC">
        <w:t>ой</w:t>
      </w:r>
      <w:r w:rsidRPr="002C70CC">
        <w:t xml:space="preserve"> в с. Усть-Цильма (Сельское поселение «Усть-Цильма»), в непосредственной близости от населенных пунктов поселения.</w:t>
      </w:r>
    </w:p>
    <w:p w:rsidR="00635081" w:rsidRPr="002C70CC" w:rsidRDefault="00635081" w:rsidP="00635081">
      <w:pPr>
        <w:ind w:firstLine="567"/>
        <w:jc w:val="both"/>
      </w:pPr>
      <w:r w:rsidRPr="002C70CC">
        <w:t>Расчетное время прибытия первого подразделения к месту вызова при расчетной скорости движения автомобиля 40 км/час приведено в Таблице 6.5.</w:t>
      </w:r>
    </w:p>
    <w:p w:rsidR="00635081" w:rsidRPr="002C70CC" w:rsidRDefault="00635081" w:rsidP="00635081">
      <w:pPr>
        <w:spacing w:before="120" w:after="120"/>
        <w:ind w:firstLine="567"/>
        <w:jc w:val="center"/>
        <w:rPr>
          <w:b/>
          <w:szCs w:val="26"/>
        </w:rPr>
      </w:pPr>
      <w:r w:rsidRPr="002C70CC">
        <w:rPr>
          <w:b/>
        </w:rPr>
        <w:t>Расчетное время прибытия первого подразделения к месту вызова</w:t>
      </w:r>
    </w:p>
    <w:p w:rsidR="00635081" w:rsidRPr="002C70CC" w:rsidRDefault="00635081" w:rsidP="00635081">
      <w:pPr>
        <w:spacing w:before="120" w:after="120"/>
        <w:ind w:firstLine="567"/>
        <w:jc w:val="right"/>
        <w:rPr>
          <w:i/>
          <w:szCs w:val="26"/>
        </w:rPr>
      </w:pPr>
      <w:r w:rsidRPr="002C70CC">
        <w:rPr>
          <w:i/>
          <w:szCs w:val="26"/>
        </w:rPr>
        <w:t>Таблица 6.5.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1559"/>
        <w:gridCol w:w="2126"/>
      </w:tblGrid>
      <w:tr w:rsidR="00635081" w:rsidRPr="002C70CC" w:rsidTr="00635081">
        <w:tc>
          <w:tcPr>
            <w:tcW w:w="3261" w:type="dxa"/>
            <w:shd w:val="clear" w:color="auto" w:fill="EEECE1" w:themeFill="background2"/>
            <w:vAlign w:val="center"/>
          </w:tcPr>
          <w:p w:rsidR="00635081" w:rsidRPr="002C70CC" w:rsidRDefault="00635081" w:rsidP="00635081">
            <w:pPr>
              <w:jc w:val="center"/>
              <w:rPr>
                <w:b/>
                <w:szCs w:val="24"/>
              </w:rPr>
            </w:pPr>
            <w:r w:rsidRPr="002C70CC">
              <w:rPr>
                <w:b/>
                <w:szCs w:val="24"/>
              </w:rPr>
              <w:t>Наименование населенных пунктов</w:t>
            </w:r>
          </w:p>
        </w:tc>
        <w:tc>
          <w:tcPr>
            <w:tcW w:w="3402" w:type="dxa"/>
            <w:shd w:val="clear" w:color="auto" w:fill="EEECE1" w:themeFill="background2"/>
            <w:vAlign w:val="center"/>
          </w:tcPr>
          <w:p w:rsidR="00635081" w:rsidRPr="002C70CC" w:rsidRDefault="00635081" w:rsidP="00635081">
            <w:pPr>
              <w:jc w:val="center"/>
              <w:rPr>
                <w:b/>
                <w:szCs w:val="24"/>
              </w:rPr>
            </w:pPr>
            <w:r w:rsidRPr="002C70CC">
              <w:rPr>
                <w:b/>
                <w:szCs w:val="24"/>
              </w:rPr>
              <w:t>Подразделение пожарной охраны</w:t>
            </w:r>
          </w:p>
        </w:tc>
        <w:tc>
          <w:tcPr>
            <w:tcW w:w="1559" w:type="dxa"/>
            <w:shd w:val="clear" w:color="auto" w:fill="EEECE1" w:themeFill="background2"/>
            <w:vAlign w:val="center"/>
          </w:tcPr>
          <w:p w:rsidR="00635081" w:rsidRPr="002C70CC" w:rsidRDefault="00635081" w:rsidP="00635081">
            <w:pPr>
              <w:jc w:val="center"/>
              <w:rPr>
                <w:b/>
                <w:szCs w:val="24"/>
              </w:rPr>
            </w:pPr>
            <w:r w:rsidRPr="002C70CC">
              <w:rPr>
                <w:b/>
                <w:szCs w:val="24"/>
              </w:rPr>
              <w:t>Расстояние, км</w:t>
            </w:r>
          </w:p>
        </w:tc>
        <w:tc>
          <w:tcPr>
            <w:tcW w:w="2126" w:type="dxa"/>
            <w:shd w:val="clear" w:color="auto" w:fill="EEECE1" w:themeFill="background2"/>
            <w:vAlign w:val="center"/>
          </w:tcPr>
          <w:p w:rsidR="00635081" w:rsidRPr="002C70CC" w:rsidRDefault="00635081" w:rsidP="00635081">
            <w:pPr>
              <w:jc w:val="center"/>
              <w:rPr>
                <w:b/>
                <w:szCs w:val="24"/>
              </w:rPr>
            </w:pPr>
            <w:r w:rsidRPr="002C70CC">
              <w:rPr>
                <w:b/>
                <w:szCs w:val="24"/>
              </w:rPr>
              <w:t>Расчетное время прибытия, мин</w:t>
            </w:r>
          </w:p>
        </w:tc>
      </w:tr>
      <w:tr w:rsidR="00635081" w:rsidRPr="002C70CC" w:rsidTr="00635081">
        <w:tc>
          <w:tcPr>
            <w:tcW w:w="3261" w:type="dxa"/>
            <w:vAlign w:val="center"/>
          </w:tcPr>
          <w:p w:rsidR="00635081" w:rsidRPr="002C70CC" w:rsidRDefault="00635081" w:rsidP="00635081">
            <w:pPr>
              <w:jc w:val="center"/>
            </w:pPr>
            <w:r w:rsidRPr="002C70CC">
              <w:t>с. Коровий Ручей</w:t>
            </w:r>
          </w:p>
        </w:tc>
        <w:tc>
          <w:tcPr>
            <w:tcW w:w="3402" w:type="dxa"/>
            <w:vMerge w:val="restart"/>
            <w:vAlign w:val="center"/>
          </w:tcPr>
          <w:p w:rsidR="00635081" w:rsidRPr="002C70CC" w:rsidRDefault="00601027" w:rsidP="00635081">
            <w:pPr>
              <w:jc w:val="center"/>
              <w:rPr>
                <w:szCs w:val="24"/>
              </w:rPr>
            </w:pPr>
            <w:r w:rsidRPr="002C70CC">
              <w:t>ФГКУ «8 отряд ФПС по РК», ПЧ-82</w:t>
            </w:r>
            <w:r w:rsidR="00635081" w:rsidRPr="002C70CC">
              <w:br/>
              <w:t>с. Усть-Цильма, Комсомольская ул., 20</w:t>
            </w:r>
          </w:p>
        </w:tc>
        <w:tc>
          <w:tcPr>
            <w:tcW w:w="1559" w:type="dxa"/>
            <w:vAlign w:val="center"/>
          </w:tcPr>
          <w:p w:rsidR="00635081" w:rsidRPr="002C70CC" w:rsidRDefault="00635081" w:rsidP="00635081">
            <w:pPr>
              <w:jc w:val="center"/>
              <w:rPr>
                <w:rStyle w:val="a6"/>
                <w:rFonts w:cs="Times New Roman"/>
                <w:b w:val="0"/>
                <w:szCs w:val="24"/>
              </w:rPr>
            </w:pPr>
            <w:r w:rsidRPr="002C70CC">
              <w:rPr>
                <w:rStyle w:val="a6"/>
                <w:rFonts w:cs="Times New Roman"/>
                <w:b w:val="0"/>
                <w:szCs w:val="24"/>
              </w:rPr>
              <w:t>6</w:t>
            </w:r>
          </w:p>
        </w:tc>
        <w:tc>
          <w:tcPr>
            <w:tcW w:w="2126" w:type="dxa"/>
            <w:vAlign w:val="center"/>
          </w:tcPr>
          <w:p w:rsidR="00635081" w:rsidRPr="002C70CC" w:rsidRDefault="00635081" w:rsidP="00635081">
            <w:pPr>
              <w:jc w:val="center"/>
              <w:rPr>
                <w:rFonts w:cs="Times New Roman"/>
                <w:szCs w:val="24"/>
              </w:rPr>
            </w:pPr>
            <w:r w:rsidRPr="002C70CC">
              <w:rPr>
                <w:rFonts w:cs="Times New Roman"/>
                <w:szCs w:val="24"/>
              </w:rPr>
              <w:t>9</w:t>
            </w:r>
          </w:p>
        </w:tc>
      </w:tr>
      <w:tr w:rsidR="00635081" w:rsidRPr="002C70CC" w:rsidTr="00635081">
        <w:tc>
          <w:tcPr>
            <w:tcW w:w="3261" w:type="dxa"/>
            <w:vAlign w:val="center"/>
          </w:tcPr>
          <w:p w:rsidR="00635081" w:rsidRPr="002C70CC" w:rsidRDefault="00394897" w:rsidP="00635081">
            <w:pPr>
              <w:jc w:val="center"/>
            </w:pPr>
            <w:r w:rsidRPr="002C70CC">
              <w:t>пст. Журавский</w:t>
            </w:r>
          </w:p>
        </w:tc>
        <w:tc>
          <w:tcPr>
            <w:tcW w:w="3402" w:type="dxa"/>
            <w:vMerge/>
            <w:vAlign w:val="center"/>
          </w:tcPr>
          <w:p w:rsidR="00635081" w:rsidRPr="002C70CC" w:rsidRDefault="00635081" w:rsidP="00635081">
            <w:pPr>
              <w:jc w:val="center"/>
              <w:rPr>
                <w:szCs w:val="24"/>
              </w:rPr>
            </w:pPr>
          </w:p>
        </w:tc>
        <w:tc>
          <w:tcPr>
            <w:tcW w:w="1559" w:type="dxa"/>
            <w:vAlign w:val="center"/>
          </w:tcPr>
          <w:p w:rsidR="00635081" w:rsidRPr="002C70CC" w:rsidRDefault="00635081" w:rsidP="00635081">
            <w:pPr>
              <w:jc w:val="center"/>
              <w:rPr>
                <w:rStyle w:val="a6"/>
                <w:rFonts w:cs="Times New Roman"/>
                <w:b w:val="0"/>
                <w:szCs w:val="24"/>
              </w:rPr>
            </w:pPr>
            <w:r w:rsidRPr="002C70CC">
              <w:rPr>
                <w:rStyle w:val="a6"/>
                <w:rFonts w:cs="Times New Roman"/>
                <w:b w:val="0"/>
                <w:szCs w:val="24"/>
              </w:rPr>
              <w:t>12</w:t>
            </w:r>
          </w:p>
        </w:tc>
        <w:tc>
          <w:tcPr>
            <w:tcW w:w="2126" w:type="dxa"/>
            <w:vAlign w:val="center"/>
          </w:tcPr>
          <w:p w:rsidR="00635081" w:rsidRPr="002C70CC" w:rsidRDefault="00635081" w:rsidP="00635081">
            <w:pPr>
              <w:jc w:val="center"/>
              <w:rPr>
                <w:rFonts w:cs="Times New Roman"/>
                <w:szCs w:val="24"/>
              </w:rPr>
            </w:pPr>
            <w:r w:rsidRPr="002C70CC">
              <w:rPr>
                <w:rFonts w:cs="Times New Roman"/>
                <w:szCs w:val="24"/>
              </w:rPr>
              <w:t>18</w:t>
            </w:r>
          </w:p>
        </w:tc>
      </w:tr>
      <w:tr w:rsidR="00635081" w:rsidRPr="002C70CC" w:rsidTr="00635081">
        <w:tc>
          <w:tcPr>
            <w:tcW w:w="3261" w:type="dxa"/>
            <w:vAlign w:val="center"/>
          </w:tcPr>
          <w:p w:rsidR="00635081" w:rsidRPr="002C70CC" w:rsidRDefault="00635081" w:rsidP="00635081">
            <w:pPr>
              <w:jc w:val="center"/>
            </w:pPr>
            <w:r w:rsidRPr="002C70CC">
              <w:t>д. Гарево</w:t>
            </w:r>
          </w:p>
        </w:tc>
        <w:tc>
          <w:tcPr>
            <w:tcW w:w="3402" w:type="dxa"/>
            <w:vMerge/>
            <w:vAlign w:val="center"/>
          </w:tcPr>
          <w:p w:rsidR="00635081" w:rsidRPr="002C70CC" w:rsidRDefault="00635081" w:rsidP="00635081">
            <w:pPr>
              <w:jc w:val="center"/>
              <w:rPr>
                <w:szCs w:val="24"/>
              </w:rPr>
            </w:pPr>
          </w:p>
        </w:tc>
        <w:tc>
          <w:tcPr>
            <w:tcW w:w="1559" w:type="dxa"/>
            <w:vAlign w:val="center"/>
          </w:tcPr>
          <w:p w:rsidR="00635081" w:rsidRPr="002C70CC" w:rsidRDefault="00635081" w:rsidP="00635081">
            <w:pPr>
              <w:jc w:val="center"/>
              <w:rPr>
                <w:rStyle w:val="a6"/>
                <w:rFonts w:cs="Times New Roman"/>
                <w:b w:val="0"/>
                <w:szCs w:val="24"/>
              </w:rPr>
            </w:pPr>
            <w:r w:rsidRPr="002C70CC">
              <w:rPr>
                <w:rStyle w:val="a6"/>
                <w:rFonts w:cs="Times New Roman"/>
                <w:b w:val="0"/>
                <w:szCs w:val="24"/>
              </w:rPr>
              <w:t>11</w:t>
            </w:r>
          </w:p>
        </w:tc>
        <w:tc>
          <w:tcPr>
            <w:tcW w:w="2126" w:type="dxa"/>
            <w:vAlign w:val="center"/>
          </w:tcPr>
          <w:p w:rsidR="00635081" w:rsidRPr="002C70CC" w:rsidRDefault="00635081" w:rsidP="00635081">
            <w:pPr>
              <w:jc w:val="center"/>
              <w:rPr>
                <w:rFonts w:cs="Times New Roman"/>
                <w:szCs w:val="24"/>
              </w:rPr>
            </w:pPr>
            <w:r w:rsidRPr="002C70CC">
              <w:rPr>
                <w:rFonts w:cs="Times New Roman"/>
                <w:szCs w:val="24"/>
              </w:rPr>
              <w:t>17</w:t>
            </w:r>
          </w:p>
        </w:tc>
      </w:tr>
      <w:tr w:rsidR="00635081" w:rsidRPr="002C70CC" w:rsidTr="00635081">
        <w:tc>
          <w:tcPr>
            <w:tcW w:w="3261" w:type="dxa"/>
            <w:vAlign w:val="center"/>
          </w:tcPr>
          <w:p w:rsidR="00635081" w:rsidRPr="002C70CC" w:rsidRDefault="00635081" w:rsidP="00635081">
            <w:pPr>
              <w:jc w:val="center"/>
            </w:pPr>
            <w:r w:rsidRPr="002C70CC">
              <w:t>д. Карпушевка</w:t>
            </w:r>
          </w:p>
        </w:tc>
        <w:tc>
          <w:tcPr>
            <w:tcW w:w="3402" w:type="dxa"/>
            <w:vMerge/>
            <w:vAlign w:val="center"/>
          </w:tcPr>
          <w:p w:rsidR="00635081" w:rsidRPr="002C70CC" w:rsidRDefault="00635081" w:rsidP="00635081">
            <w:pPr>
              <w:jc w:val="center"/>
              <w:rPr>
                <w:szCs w:val="24"/>
              </w:rPr>
            </w:pPr>
          </w:p>
        </w:tc>
        <w:tc>
          <w:tcPr>
            <w:tcW w:w="1559" w:type="dxa"/>
            <w:vAlign w:val="center"/>
          </w:tcPr>
          <w:p w:rsidR="00635081" w:rsidRPr="002C70CC" w:rsidRDefault="00635081" w:rsidP="00635081">
            <w:pPr>
              <w:jc w:val="center"/>
              <w:rPr>
                <w:rStyle w:val="a6"/>
                <w:rFonts w:cs="Times New Roman"/>
                <w:b w:val="0"/>
                <w:szCs w:val="24"/>
              </w:rPr>
            </w:pPr>
            <w:r w:rsidRPr="002C70CC">
              <w:rPr>
                <w:rStyle w:val="a6"/>
                <w:rFonts w:cs="Times New Roman"/>
                <w:b w:val="0"/>
                <w:szCs w:val="24"/>
              </w:rPr>
              <w:t>7</w:t>
            </w:r>
          </w:p>
        </w:tc>
        <w:tc>
          <w:tcPr>
            <w:tcW w:w="2126" w:type="dxa"/>
            <w:vAlign w:val="center"/>
          </w:tcPr>
          <w:p w:rsidR="00635081" w:rsidRPr="002C70CC" w:rsidRDefault="00635081" w:rsidP="00635081">
            <w:pPr>
              <w:jc w:val="center"/>
              <w:rPr>
                <w:rFonts w:cs="Times New Roman"/>
                <w:szCs w:val="24"/>
              </w:rPr>
            </w:pPr>
            <w:r w:rsidRPr="002C70CC">
              <w:rPr>
                <w:rFonts w:cs="Times New Roman"/>
                <w:szCs w:val="24"/>
              </w:rPr>
              <w:t>11</w:t>
            </w:r>
          </w:p>
        </w:tc>
      </w:tr>
      <w:tr w:rsidR="00635081" w:rsidRPr="002C70CC" w:rsidTr="00635081">
        <w:tc>
          <w:tcPr>
            <w:tcW w:w="3261" w:type="dxa"/>
            <w:vAlign w:val="center"/>
          </w:tcPr>
          <w:p w:rsidR="00635081" w:rsidRPr="002C70CC" w:rsidRDefault="00635081" w:rsidP="00635081">
            <w:pPr>
              <w:jc w:val="center"/>
            </w:pPr>
            <w:r w:rsidRPr="002C70CC">
              <w:t>д. Чукчино</w:t>
            </w:r>
          </w:p>
        </w:tc>
        <w:tc>
          <w:tcPr>
            <w:tcW w:w="3402" w:type="dxa"/>
            <w:vMerge/>
            <w:vAlign w:val="center"/>
          </w:tcPr>
          <w:p w:rsidR="00635081" w:rsidRPr="002C70CC" w:rsidRDefault="00635081" w:rsidP="00635081">
            <w:pPr>
              <w:jc w:val="center"/>
              <w:rPr>
                <w:szCs w:val="24"/>
              </w:rPr>
            </w:pPr>
          </w:p>
        </w:tc>
        <w:tc>
          <w:tcPr>
            <w:tcW w:w="1559" w:type="dxa"/>
            <w:vAlign w:val="center"/>
          </w:tcPr>
          <w:p w:rsidR="00635081" w:rsidRPr="002C70CC" w:rsidRDefault="00635081" w:rsidP="00635081">
            <w:pPr>
              <w:jc w:val="center"/>
              <w:rPr>
                <w:rStyle w:val="a6"/>
                <w:rFonts w:cs="Times New Roman"/>
                <w:b w:val="0"/>
                <w:szCs w:val="24"/>
              </w:rPr>
            </w:pPr>
            <w:r w:rsidRPr="002C70CC">
              <w:rPr>
                <w:rStyle w:val="a6"/>
                <w:rFonts w:cs="Times New Roman"/>
                <w:b w:val="0"/>
                <w:szCs w:val="24"/>
              </w:rPr>
              <w:t>6</w:t>
            </w:r>
          </w:p>
        </w:tc>
        <w:tc>
          <w:tcPr>
            <w:tcW w:w="2126" w:type="dxa"/>
            <w:vAlign w:val="center"/>
          </w:tcPr>
          <w:p w:rsidR="00635081" w:rsidRPr="002C70CC" w:rsidRDefault="00635081" w:rsidP="00635081">
            <w:pPr>
              <w:jc w:val="center"/>
              <w:rPr>
                <w:rFonts w:cs="Times New Roman"/>
                <w:szCs w:val="24"/>
              </w:rPr>
            </w:pPr>
            <w:r w:rsidRPr="002C70CC">
              <w:rPr>
                <w:rFonts w:cs="Times New Roman"/>
                <w:szCs w:val="24"/>
              </w:rPr>
              <w:t>9</w:t>
            </w:r>
          </w:p>
        </w:tc>
      </w:tr>
    </w:tbl>
    <w:p w:rsidR="00635081" w:rsidRPr="002C70CC" w:rsidRDefault="00635081" w:rsidP="00635081">
      <w:pPr>
        <w:spacing w:before="120"/>
        <w:ind w:firstLine="567"/>
        <w:jc w:val="both"/>
      </w:pPr>
      <w:r w:rsidRPr="002C70CC">
        <w:t>Подразделения пожарной охраны населенных пунктов должны размещаться в зданиях пожарных депо.</w:t>
      </w:r>
    </w:p>
    <w:p w:rsidR="00635081" w:rsidRPr="002C70CC" w:rsidRDefault="00635081" w:rsidP="00635081">
      <w:pPr>
        <w:ind w:firstLine="567"/>
        <w:jc w:val="both"/>
      </w:pPr>
      <w:r w:rsidRPr="002C70CC">
        <w:t>Порядок и методика определения мест дислокации подразделений пожарной охраны на территориях поселения установлена СП 11.13130.2009 «Места дислокации подразделений пожарной охраны».</w:t>
      </w:r>
    </w:p>
    <w:p w:rsidR="00635081" w:rsidRPr="002C70CC" w:rsidRDefault="00635081" w:rsidP="00635081">
      <w:pPr>
        <w:ind w:firstLine="567"/>
        <w:jc w:val="both"/>
        <w:rPr>
          <w:lang w:eastAsia="ru-RU"/>
        </w:rPr>
      </w:pPr>
      <w:r w:rsidRPr="002C70CC">
        <w:t xml:space="preserve">При этом расстояние до </w:t>
      </w:r>
      <w:r w:rsidRPr="002C70CC">
        <w:rPr>
          <w:lang w:eastAsia="ru-RU"/>
        </w:rPr>
        <w:t xml:space="preserve">ближайшего пожарного депо следует определять по уличной сети дорог населенного пункта или производственного объекта, а </w:t>
      </w:r>
      <w:r w:rsidRPr="002C70CC">
        <w:t xml:space="preserve">с учетом нормативного время прибытия первого подразделения к месту вызова целесообразно полагать, что </w:t>
      </w:r>
      <w:r w:rsidRPr="002C70CC">
        <w:rPr>
          <w:lang w:eastAsia="ru-RU"/>
        </w:rPr>
        <w:t>максимально допустимое расстояние от объекта предполагаемого пожара до ближайшего пожарного депо сопоставимо по своей величине с линейными размерами территории населенного пункта или производственного объекта, допускается размещать пожарное депо на любом участке территории населенного пункта или производственного объекта свободным от других объектов (здания, сооружения, транспортные магистрали, водоемы, лесные массивы и т. д.)</w:t>
      </w:r>
      <w:r w:rsidRPr="002C70CC">
        <w:rPr>
          <w:rFonts w:cs="Times New Roman"/>
          <w:szCs w:val="24"/>
        </w:rPr>
        <w:t>.</w:t>
      </w:r>
    </w:p>
    <w:p w:rsidR="00635081" w:rsidRPr="002C70CC" w:rsidRDefault="00635081" w:rsidP="00635081">
      <w:pPr>
        <w:spacing w:before="120" w:after="120"/>
        <w:jc w:val="center"/>
        <w:rPr>
          <w:b/>
          <w:i/>
        </w:rPr>
      </w:pPr>
      <w:r w:rsidRPr="002C70CC">
        <w:rPr>
          <w:b/>
          <w:i/>
        </w:rPr>
        <w:t>Требования пожарной безопасности к пожарным депо</w:t>
      </w:r>
    </w:p>
    <w:p w:rsidR="00635081" w:rsidRPr="002C70CC" w:rsidRDefault="00635081" w:rsidP="00635081">
      <w:pPr>
        <w:ind w:firstLine="567"/>
        <w:jc w:val="both"/>
      </w:pPr>
      <w:r w:rsidRPr="002C70CC">
        <w:t>Типы пожарных депо и основные требования к проектированию объектов пожарной охраны установлены НПБ 101-95 «Нормы проектирования объектов пожарной охраны».</w:t>
      </w:r>
    </w:p>
    <w:p w:rsidR="00635081" w:rsidRPr="002C70CC" w:rsidRDefault="00635081" w:rsidP="00635081">
      <w:pPr>
        <w:ind w:firstLine="567"/>
        <w:jc w:val="both"/>
      </w:pPr>
      <w:r w:rsidRPr="002C70CC">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35081" w:rsidRPr="002C70CC" w:rsidRDefault="00635081" w:rsidP="00635081">
      <w:pPr>
        <w:ind w:firstLine="567"/>
        <w:jc w:val="both"/>
      </w:pPr>
      <w:r w:rsidRPr="002C70CC">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w:t>
      </w:r>
      <w:r w:rsidR="00860D9E" w:rsidRPr="002C70CC">
        <w:t xml:space="preserve"> – </w:t>
      </w:r>
      <w:r w:rsidRPr="002C70CC">
        <w:t>не менее 30 м.</w:t>
      </w:r>
    </w:p>
    <w:p w:rsidR="00635081" w:rsidRPr="002C70CC" w:rsidRDefault="00635081" w:rsidP="00635081">
      <w:pPr>
        <w:ind w:firstLine="567"/>
        <w:jc w:val="both"/>
      </w:pPr>
      <w:r w:rsidRPr="002C70CC">
        <w:t>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635081" w:rsidRPr="002C70CC" w:rsidRDefault="00635081" w:rsidP="00635081">
      <w:pPr>
        <w:ind w:firstLine="567"/>
        <w:jc w:val="both"/>
      </w:pPr>
      <w:r w:rsidRPr="002C70CC">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635081" w:rsidRPr="002C70CC" w:rsidRDefault="00635081" w:rsidP="00635081">
      <w:pPr>
        <w:ind w:firstLine="567"/>
        <w:jc w:val="both"/>
      </w:pPr>
      <w:r w:rsidRPr="002C70CC">
        <w:lastRenderedPageBreak/>
        <w:t>Территория пожарного депо должна иметь два въезда (выезда). Ширина ворот на въезде (выезде) должна быть не менее 4,5 м.</w:t>
      </w:r>
    </w:p>
    <w:p w:rsidR="00635081" w:rsidRPr="002C70CC" w:rsidRDefault="00635081" w:rsidP="00635081">
      <w:pPr>
        <w:ind w:firstLine="567"/>
        <w:jc w:val="both"/>
      </w:pPr>
      <w:r w:rsidRPr="002C70CC">
        <w:t>Дороги и площадки на территории пожарного депо должны иметь твердое покрытие.</w:t>
      </w:r>
    </w:p>
    <w:p w:rsidR="00635081" w:rsidRPr="002C70CC" w:rsidRDefault="00635081" w:rsidP="00635081">
      <w:pPr>
        <w:ind w:firstLine="567"/>
        <w:jc w:val="both"/>
      </w:pPr>
      <w:r w:rsidRPr="002C70CC">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35081" w:rsidRPr="002C70CC" w:rsidRDefault="00635081" w:rsidP="00635081">
      <w:pPr>
        <w:ind w:firstLine="567"/>
        <w:jc w:val="both"/>
      </w:pPr>
      <w:r w:rsidRPr="002C70CC">
        <w:t xml:space="preserve">Пожарное депо, размещенное на территории муниципального образования, относятся к </w:t>
      </w:r>
      <w:r w:rsidRPr="002C70CC">
        <w:rPr>
          <w:lang w:val="en-US"/>
        </w:rPr>
        <w:t>I</w:t>
      </w:r>
      <w:r w:rsidRPr="002C70CC">
        <w:t>-ому типу (центральные пожарные депо для охраны городов);</w:t>
      </w:r>
    </w:p>
    <w:p w:rsidR="00635081" w:rsidRPr="002C70CC" w:rsidRDefault="00635081" w:rsidP="00635081">
      <w:pPr>
        <w:ind w:firstLine="567"/>
        <w:jc w:val="both"/>
      </w:pPr>
      <w:r w:rsidRPr="002C70CC">
        <w:t xml:space="preserve">Нормативные требования к количеству пожарных депо и пожарных автомобилей (по численности населения до 5 тыс. чел.) – 1 депо </w:t>
      </w:r>
      <w:r w:rsidRPr="002C70CC">
        <w:rPr>
          <w:lang w:val="en-US"/>
        </w:rPr>
        <w:t>V</w:t>
      </w:r>
      <w:r w:rsidRPr="002C70CC">
        <w:t xml:space="preserve"> типа на 2 автомобиля.</w:t>
      </w:r>
    </w:p>
    <w:p w:rsidR="00635081" w:rsidRPr="002C70CC" w:rsidRDefault="00635081" w:rsidP="00635081">
      <w:pPr>
        <w:ind w:firstLine="567"/>
        <w:jc w:val="both"/>
        <w:rPr>
          <w:rFonts w:eastAsia="Times New Roman" w:cs="Times New Roman"/>
          <w:bCs/>
          <w:szCs w:val="24"/>
          <w:lang w:eastAsia="ru-RU"/>
        </w:rPr>
      </w:pPr>
      <w:r w:rsidRPr="002C70CC">
        <w:rPr>
          <w:rFonts w:eastAsia="Times New Roman" w:cs="Times New Roman"/>
          <w:bCs/>
          <w:szCs w:val="24"/>
          <w:lang w:eastAsia="ru-RU"/>
        </w:rPr>
        <w:t>Рекомендуемая площадь земельного участка пожарного депо- 0,55 га.</w:t>
      </w:r>
    </w:p>
    <w:p w:rsidR="00635081" w:rsidRPr="002C70CC" w:rsidRDefault="00635081" w:rsidP="00635081">
      <w:pPr>
        <w:spacing w:before="120" w:after="120"/>
        <w:jc w:val="center"/>
        <w:rPr>
          <w:b/>
          <w:i/>
        </w:rPr>
      </w:pPr>
      <w:r w:rsidRPr="002C70CC">
        <w:rPr>
          <w:b/>
          <w:i/>
        </w:rPr>
        <w:t xml:space="preserve">Требования пожарной безопасности </w:t>
      </w:r>
      <w:r w:rsidRPr="002C70CC">
        <w:rPr>
          <w:rFonts w:eastAsia="Times New Roman" w:cs="Times New Roman"/>
          <w:b/>
          <w:i/>
          <w:szCs w:val="24"/>
          <w:lang w:eastAsia="ru-RU"/>
        </w:rPr>
        <w:t>к территории жилой застройки</w:t>
      </w:r>
    </w:p>
    <w:p w:rsidR="00635081" w:rsidRPr="002C70CC" w:rsidRDefault="00635081" w:rsidP="00635081">
      <w:pPr>
        <w:ind w:firstLine="567"/>
        <w:jc w:val="both"/>
      </w:pPr>
      <w:r w:rsidRPr="002C70CC">
        <w:rPr>
          <w:rFonts w:eastAsia="Times New Roman" w:cs="Times New Roman"/>
          <w:bCs/>
          <w:szCs w:val="24"/>
          <w:lang w:eastAsia="ru-RU"/>
        </w:rPr>
        <w:t xml:space="preserve">Общие требования пожарной безопасности к территории жилой застройки установлены </w:t>
      </w:r>
      <w:r w:rsidRPr="002C70CC">
        <w:t>СП 42.13330.2011 «Градостроительство. Планировка и застройка городских и сельских поселений».</w:t>
      </w:r>
    </w:p>
    <w:p w:rsidR="00635081" w:rsidRPr="002C70CC" w:rsidRDefault="00635081" w:rsidP="00635081">
      <w:pPr>
        <w:ind w:firstLine="567"/>
        <w:jc w:val="both"/>
        <w:rPr>
          <w:sz w:val="23"/>
          <w:szCs w:val="23"/>
        </w:rPr>
      </w:pPr>
      <w:r w:rsidRPr="002C70CC">
        <w:rPr>
          <w:sz w:val="23"/>
          <w:szCs w:val="23"/>
        </w:rPr>
        <w:t>Тип и этажность жилой застройки определяются в соответствии с возможностью развития обеспечения противопожарной безопасности.</w:t>
      </w:r>
    </w:p>
    <w:p w:rsidR="00635081" w:rsidRPr="002C70CC" w:rsidRDefault="00635081" w:rsidP="00635081">
      <w:pPr>
        <w:ind w:firstLine="567"/>
        <w:jc w:val="both"/>
        <w:rPr>
          <w:sz w:val="23"/>
          <w:szCs w:val="23"/>
        </w:rPr>
      </w:pPr>
      <w:r w:rsidRPr="002C70CC">
        <w:rPr>
          <w:sz w:val="23"/>
          <w:szCs w:val="23"/>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w:t>
      </w:r>
      <w:r w:rsidR="003E07D8" w:rsidRPr="002C70CC">
        <w:rPr>
          <w:sz w:val="23"/>
          <w:szCs w:val="23"/>
        </w:rPr>
        <w:t>нижних этажей</w:t>
      </w:r>
      <w:r w:rsidRPr="002C70CC">
        <w:rPr>
          <w:sz w:val="23"/>
          <w:szCs w:val="23"/>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w:t>
      </w:r>
    </w:p>
    <w:p w:rsidR="00635081" w:rsidRPr="002C70CC" w:rsidRDefault="00635081" w:rsidP="00635081">
      <w:pPr>
        <w:ind w:firstLine="567"/>
        <w:jc w:val="both"/>
        <w:rPr>
          <w:sz w:val="23"/>
          <w:szCs w:val="23"/>
        </w:rPr>
      </w:pPr>
      <w:r w:rsidRPr="002C70CC">
        <w:rPr>
          <w:sz w:val="23"/>
          <w:szCs w:val="23"/>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2C70CC">
        <w:rPr>
          <w:sz w:val="23"/>
          <w:szCs w:val="23"/>
        </w:rPr>
        <w:t>непожароопасными</w:t>
      </w:r>
      <w:proofErr w:type="spellEnd"/>
      <w:r w:rsidRPr="002C70CC">
        <w:rPr>
          <w:sz w:val="23"/>
          <w:szCs w:val="23"/>
        </w:rPr>
        <w:t xml:space="preserve"> и невзрывоопасными производственными процессами.</w:t>
      </w:r>
    </w:p>
    <w:p w:rsidR="00635081" w:rsidRPr="002C70CC" w:rsidRDefault="00635081" w:rsidP="00635081">
      <w:pPr>
        <w:ind w:firstLine="567"/>
        <w:jc w:val="both"/>
        <w:rPr>
          <w:sz w:val="23"/>
          <w:szCs w:val="23"/>
        </w:rPr>
      </w:pPr>
      <w:r w:rsidRPr="002C70CC">
        <w:rPr>
          <w:sz w:val="23"/>
          <w:szCs w:val="23"/>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C70CC">
        <w:rPr>
          <w:sz w:val="23"/>
          <w:szCs w:val="23"/>
        </w:rPr>
        <w:t>непросматриваемости</w:t>
      </w:r>
      <w:proofErr w:type="spellEnd"/>
      <w:r w:rsidRPr="002C70CC">
        <w:rPr>
          <w:sz w:val="23"/>
          <w:szCs w:val="23"/>
        </w:rPr>
        <w:t xml:space="preserve"> жилых помещений (комнат и кухонь) из окна в окно.</w:t>
      </w:r>
    </w:p>
    <w:p w:rsidR="00635081" w:rsidRPr="002C70CC" w:rsidRDefault="00635081" w:rsidP="00635081">
      <w:pPr>
        <w:ind w:firstLine="567"/>
        <w:jc w:val="both"/>
        <w:rPr>
          <w:sz w:val="23"/>
          <w:szCs w:val="23"/>
        </w:rPr>
      </w:pPr>
      <w:r w:rsidRPr="002C70CC">
        <w:rPr>
          <w:sz w:val="23"/>
          <w:szCs w:val="23"/>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2C70CC">
        <w:rPr>
          <w:sz w:val="23"/>
          <w:szCs w:val="23"/>
        </w:rPr>
        <w:t>шумозащитных</w:t>
      </w:r>
      <w:proofErr w:type="spellEnd"/>
      <w:r w:rsidRPr="002C70CC">
        <w:rPr>
          <w:sz w:val="23"/>
          <w:szCs w:val="23"/>
        </w:rPr>
        <w:t xml:space="preserve">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635081" w:rsidRPr="002C70CC" w:rsidRDefault="00635081" w:rsidP="00635081">
      <w:pPr>
        <w:ind w:firstLine="567"/>
        <w:jc w:val="both"/>
        <w:rPr>
          <w:sz w:val="23"/>
          <w:szCs w:val="23"/>
        </w:rPr>
      </w:pPr>
      <w:r w:rsidRPr="002C70CC">
        <w:rPr>
          <w:sz w:val="23"/>
          <w:szCs w:val="23"/>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635081" w:rsidRPr="002C70CC" w:rsidRDefault="00635081" w:rsidP="00635081">
      <w:pPr>
        <w:spacing w:after="200" w:line="276" w:lineRule="auto"/>
        <w:rPr>
          <w:b/>
        </w:rPr>
      </w:pPr>
      <w:r w:rsidRPr="002C70CC">
        <w:rPr>
          <w:b/>
        </w:rPr>
        <w:br w:type="page"/>
      </w:r>
    </w:p>
    <w:p w:rsidR="00635081" w:rsidRPr="002C70CC" w:rsidRDefault="00635081" w:rsidP="00635081">
      <w:pPr>
        <w:spacing w:before="120" w:after="120"/>
        <w:rPr>
          <w:b/>
        </w:rPr>
      </w:pPr>
      <w:r w:rsidRPr="002C70CC">
        <w:rPr>
          <w:b/>
        </w:rPr>
        <w:lastRenderedPageBreak/>
        <w:t>6.3.4. Анализ планировочной структуры поселения на соответствие требованиям противопожарной безопасности</w:t>
      </w:r>
    </w:p>
    <w:p w:rsidR="00635081" w:rsidRPr="002C70CC" w:rsidRDefault="00635081" w:rsidP="00635081">
      <w:pPr>
        <w:ind w:firstLine="567"/>
        <w:jc w:val="both"/>
        <w:rPr>
          <w:lang w:eastAsia="ru-RU"/>
        </w:rPr>
      </w:pPr>
      <w:r w:rsidRPr="002C70CC">
        <w:rPr>
          <w:lang w:eastAsia="ru-RU"/>
        </w:rPr>
        <w:t>1. Планировочная структура муниципального образования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пространственно разнесены. Смешанные зоны на территории муниципального образования отсутствуют и их создание не предусматривается.</w:t>
      </w:r>
    </w:p>
    <w:p w:rsidR="00635081" w:rsidRPr="002C70CC" w:rsidRDefault="00635081" w:rsidP="00635081">
      <w:pPr>
        <w:ind w:firstLine="567"/>
        <w:jc w:val="both"/>
        <w:rPr>
          <w:lang w:eastAsia="ru-RU"/>
        </w:rPr>
      </w:pPr>
      <w:r w:rsidRPr="002C70CC">
        <w:rPr>
          <w:lang w:eastAsia="ru-RU"/>
        </w:rPr>
        <w:t xml:space="preserve">2. </w:t>
      </w:r>
      <w:r w:rsidRPr="002C70CC">
        <w:t xml:space="preserve">Взрывопожароопасные объекты (согласно ст. 66 Регламента о требованиях пожарной безопасности) </w:t>
      </w:r>
      <w:r w:rsidRPr="002C70CC">
        <w:rPr>
          <w:lang w:eastAsia="ru-RU"/>
        </w:rPr>
        <w:t>на территории муниципального образования отсутствуют и генеральным планом их размещение не предусматривается.</w:t>
      </w:r>
    </w:p>
    <w:p w:rsidR="00635081" w:rsidRPr="002C70CC" w:rsidRDefault="00635081" w:rsidP="00635081">
      <w:pPr>
        <w:ind w:firstLine="567"/>
        <w:jc w:val="both"/>
      </w:pPr>
      <w:r w:rsidRPr="002C70CC">
        <w:rPr>
          <w:lang w:eastAsia="ru-RU"/>
        </w:rPr>
        <w:t xml:space="preserve">3. На территории муниципального образования размещаются </w:t>
      </w:r>
      <w:r w:rsidRPr="002C70CC">
        <w:t>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w:t>
      </w:r>
    </w:p>
    <w:p w:rsidR="00635081" w:rsidRPr="002C70CC" w:rsidRDefault="00635081" w:rsidP="00635081">
      <w:pPr>
        <w:ind w:firstLine="567"/>
        <w:jc w:val="both"/>
      </w:pPr>
      <w:r w:rsidRPr="002C70CC">
        <w:rPr>
          <w:lang w:eastAsia="ru-RU"/>
        </w:rPr>
        <w:t xml:space="preserve">4. На территории муниципального образования размещаются </w:t>
      </w:r>
      <w:r w:rsidRPr="002C70CC">
        <w:t>здания классов функциональной опасности Ф1</w:t>
      </w:r>
      <w:r w:rsidR="00860D9E" w:rsidRPr="002C70CC">
        <w:t xml:space="preserve"> – </w:t>
      </w:r>
      <w:r w:rsidRPr="002C70CC">
        <w:t>Ф4, земельные участки детских дошкольных образовательных учреждений, общеобразовательных учреждений, медицинских организаций и учреждений отдыха.</w:t>
      </w:r>
    </w:p>
    <w:p w:rsidR="00635081" w:rsidRPr="002C70CC" w:rsidRDefault="00635081" w:rsidP="00635081">
      <w:pPr>
        <w:ind w:firstLine="567"/>
        <w:jc w:val="both"/>
      </w:pPr>
      <w:r w:rsidRPr="002C70CC">
        <w:t>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w:t>
      </w:r>
      <w:r w:rsidR="00860D9E" w:rsidRPr="002C70CC">
        <w:t xml:space="preserve"> – </w:t>
      </w:r>
      <w:r w:rsidRPr="002C70CC">
        <w:t>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w:t>
      </w:r>
    </w:p>
    <w:p w:rsidR="00635081" w:rsidRPr="002C70CC" w:rsidRDefault="00635081" w:rsidP="00635081">
      <w:pPr>
        <w:ind w:firstLine="567"/>
        <w:jc w:val="both"/>
      </w:pPr>
      <w:r w:rsidRPr="002C70CC">
        <w:t xml:space="preserve">6. </w:t>
      </w:r>
      <w:r w:rsidRPr="002C70CC">
        <w:rPr>
          <w:lang w:eastAsia="ru-RU"/>
        </w:rPr>
        <w:t>На территории муниципального образования не установлены п</w:t>
      </w:r>
      <w:r w:rsidRPr="002C70CC">
        <w:t xml:space="preserve">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rsidR="00635081" w:rsidRPr="002C70CC" w:rsidRDefault="00635081" w:rsidP="00635081">
      <w:pPr>
        <w:ind w:firstLine="567"/>
        <w:jc w:val="both"/>
      </w:pPr>
      <w:r w:rsidRPr="002C70CC">
        <w:t>7. Преобладающее направление (в течение года) ветров на территории муниципального образования четко не выражено.</w:t>
      </w:r>
    </w:p>
    <w:p w:rsidR="00635081" w:rsidRPr="002C70CC" w:rsidRDefault="00635081" w:rsidP="00635081">
      <w:pPr>
        <w:ind w:firstLine="567"/>
        <w:jc w:val="both"/>
      </w:pPr>
      <w:r w:rsidRPr="002C70CC">
        <w:t>8. Места хранения сжиженных газов и легковоспламеняющихся жидкостей на территории поселения отсутствуют.</w:t>
      </w:r>
    </w:p>
    <w:p w:rsidR="00635081" w:rsidRPr="002C70CC" w:rsidRDefault="00635081" w:rsidP="00635081">
      <w:pPr>
        <w:ind w:firstLine="567"/>
        <w:jc w:val="both"/>
      </w:pPr>
      <w:r w:rsidRPr="002C70CC">
        <w:rPr>
          <w:lang w:eastAsia="ru-RU"/>
        </w:rPr>
        <w:t xml:space="preserve">9. </w:t>
      </w:r>
      <w:r w:rsidRPr="002C70CC">
        <w:t>В пределах зон жилой застройки, общественно-деловых зон и зон рекреационного назначения</w:t>
      </w:r>
      <w:r w:rsidRPr="002C70CC">
        <w:rPr>
          <w:lang w:eastAsia="ru-RU"/>
        </w:rPr>
        <w:t xml:space="preserve"> муниципального образования не установлены п</w:t>
      </w:r>
      <w:r w:rsidRPr="002C70CC">
        <w:t xml:space="preserve">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w:t>
      </w:r>
      <w:r w:rsidRPr="002C70CC">
        <w:rPr>
          <w:lang w:eastAsia="ru-RU"/>
        </w:rPr>
        <w:t>муниципального образования не предусматривается.</w:t>
      </w:r>
    </w:p>
    <w:p w:rsidR="00635081" w:rsidRPr="002C70CC" w:rsidRDefault="00635081" w:rsidP="00635081">
      <w:pPr>
        <w:ind w:firstLine="567"/>
        <w:jc w:val="both"/>
        <w:rPr>
          <w:rFonts w:eastAsia="Times New Roman" w:cs="Times New Roman"/>
          <w:szCs w:val="24"/>
          <w:lang w:eastAsia="ru-RU"/>
        </w:rPr>
      </w:pPr>
      <w:r w:rsidRPr="002C70CC">
        <w:rPr>
          <w:rFonts w:eastAsia="Times New Roman" w:cs="Times New Roman"/>
          <w:szCs w:val="24"/>
          <w:lang w:eastAsia="ru-RU"/>
        </w:rPr>
        <w:t xml:space="preserve">10. </w:t>
      </w:r>
      <w:r w:rsidRPr="002C70CC">
        <w:t>Хранение нефтепродуктов осуществляется на нефтебазе (складе горюче-смазочных материалов), расположенном в промышленной зоне в западной части д. Чукчино (нефтебаза) и в з</w:t>
      </w:r>
      <w:r w:rsidRPr="002C70CC">
        <w:rPr>
          <w:rFonts w:cs="Times New Roman"/>
          <w:szCs w:val="24"/>
        </w:rPr>
        <w:t>оне транспортной инфраструктуры</w:t>
      </w:r>
      <w:r w:rsidRPr="002C70CC">
        <w:t xml:space="preserve"> на складе горюче-смазочных материалов Аэропорта «Усть-Цильма». В пределах расстояний, установленных ст. 70 Регламента о требованиях пожарной безопасности для складов </w:t>
      </w:r>
      <w:r w:rsidRPr="002C70CC">
        <w:rPr>
          <w:lang w:val="en-US"/>
        </w:rPr>
        <w:t>I</w:t>
      </w:r>
      <w:r w:rsidRPr="002C70CC">
        <w:t xml:space="preserve"> категории (наибольшие расстояния) отсутствуют граничащие с ними объекты защиты.</w:t>
      </w:r>
    </w:p>
    <w:p w:rsidR="00635081" w:rsidRPr="002C70CC" w:rsidRDefault="00635081" w:rsidP="00635081">
      <w:pPr>
        <w:ind w:firstLine="567"/>
        <w:jc w:val="both"/>
        <w:rPr>
          <w:rFonts w:eastAsia="Times New Roman" w:cs="Times New Roman"/>
          <w:szCs w:val="24"/>
          <w:lang w:eastAsia="ru-RU"/>
        </w:rPr>
      </w:pPr>
      <w:r w:rsidRPr="002C70CC">
        <w:rPr>
          <w:rFonts w:eastAsia="Times New Roman" w:cs="Times New Roman"/>
          <w:szCs w:val="24"/>
          <w:lang w:eastAsia="ru-RU"/>
        </w:rPr>
        <w:t>11. На т</w:t>
      </w:r>
      <w:r w:rsidRPr="002C70CC">
        <w:t>ерритории муниципального образования</w:t>
      </w:r>
      <w:r w:rsidRPr="002C70CC">
        <w:rPr>
          <w:rFonts w:eastAsia="Times New Roman" w:cs="Times New Roman"/>
          <w:szCs w:val="24"/>
          <w:lang w:eastAsia="ru-RU"/>
        </w:rPr>
        <w:t xml:space="preserve"> отсутствуют АЗС на </w:t>
      </w:r>
      <w:r w:rsidRPr="002C70CC">
        <w:t xml:space="preserve">путепроводах и под ними, а также на </w:t>
      </w:r>
      <w:proofErr w:type="spellStart"/>
      <w:r w:rsidRPr="002C70CC">
        <w:t>плавсредствах</w:t>
      </w:r>
      <w:proofErr w:type="spellEnd"/>
      <w:r w:rsidRPr="002C70CC">
        <w:rPr>
          <w:rFonts w:eastAsia="Times New Roman" w:cs="Times New Roman"/>
          <w:szCs w:val="24"/>
          <w:lang w:eastAsia="ru-RU"/>
        </w:rPr>
        <w:t>.</w:t>
      </w:r>
    </w:p>
    <w:p w:rsidR="00635081" w:rsidRPr="002C70CC" w:rsidRDefault="00635081" w:rsidP="00635081">
      <w:pPr>
        <w:ind w:firstLine="567"/>
        <w:jc w:val="both"/>
      </w:pPr>
      <w:r w:rsidRPr="002C70CC">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rsidR="00635081" w:rsidRPr="002C70CC" w:rsidRDefault="00635081" w:rsidP="00635081">
      <w:pPr>
        <w:ind w:firstLine="567"/>
        <w:jc w:val="both"/>
        <w:rPr>
          <w:rFonts w:eastAsia="Times New Roman" w:cs="Times New Roman"/>
          <w:szCs w:val="24"/>
          <w:lang w:eastAsia="ru-RU"/>
        </w:rPr>
      </w:pPr>
      <w:r w:rsidRPr="002C70CC">
        <w:t xml:space="preserve">12. </w:t>
      </w:r>
      <w:r w:rsidRPr="002C70CC">
        <w:rPr>
          <w:rFonts w:eastAsia="Times New Roman" w:cs="Times New Roman"/>
          <w:szCs w:val="24"/>
          <w:lang w:eastAsia="ru-RU"/>
        </w:rPr>
        <w:t>На т</w:t>
      </w:r>
      <w:r w:rsidRPr="002C70CC">
        <w:t>ерритории муниципального образования</w:t>
      </w:r>
      <w:r w:rsidRPr="002C70CC">
        <w:rPr>
          <w:rFonts w:eastAsia="Times New Roman" w:cs="Times New Roman"/>
          <w:szCs w:val="24"/>
          <w:lang w:eastAsia="ru-RU"/>
        </w:rPr>
        <w:t xml:space="preserve"> отсутствуют </w:t>
      </w:r>
      <w:r w:rsidRPr="002C70CC">
        <w:t>резервуары и резервуарные установки сжиженных углеводородных газов, располагающиеся вне взрывопожароопасных объектов.</w:t>
      </w:r>
    </w:p>
    <w:p w:rsidR="00635081" w:rsidRPr="002C70CC" w:rsidRDefault="00635081" w:rsidP="00635081">
      <w:pPr>
        <w:ind w:firstLine="567"/>
        <w:jc w:val="both"/>
      </w:pPr>
      <w:r w:rsidRPr="002C70CC">
        <w:rPr>
          <w:rFonts w:eastAsia="Times New Roman" w:cs="Times New Roman"/>
          <w:szCs w:val="24"/>
          <w:lang w:eastAsia="ru-RU"/>
        </w:rPr>
        <w:lastRenderedPageBreak/>
        <w:t xml:space="preserve">13. В восточной и северо-восточной части поселения </w:t>
      </w:r>
      <w:r w:rsidRPr="002C70CC">
        <w:t>н</w:t>
      </w:r>
      <w:r w:rsidRPr="002C70CC">
        <w:rPr>
          <w:rFonts w:cs="Times New Roman"/>
          <w:szCs w:val="24"/>
        </w:rPr>
        <w:t>ефтепровод промысловый. Прочие м</w:t>
      </w:r>
      <w:r w:rsidRPr="002C70CC">
        <w:t>агистральные трубопроводы, газораспределительные и газонаполнительные станции на территории муниципального образования отсутствуют.</w:t>
      </w:r>
    </w:p>
    <w:p w:rsidR="00635081" w:rsidRPr="002C70CC" w:rsidRDefault="00635081" w:rsidP="00635081">
      <w:pPr>
        <w:ind w:firstLine="567"/>
        <w:jc w:val="both"/>
      </w:pPr>
      <w:r w:rsidRPr="002C70CC">
        <w:t>14. Подразделения пожарной охраны на территории поселения не дислоцируются.</w:t>
      </w:r>
    </w:p>
    <w:p w:rsidR="00635081" w:rsidRPr="002C70CC" w:rsidRDefault="00635081" w:rsidP="00635081">
      <w:pPr>
        <w:tabs>
          <w:tab w:val="left" w:pos="5670"/>
        </w:tabs>
        <w:ind w:firstLine="567"/>
        <w:jc w:val="both"/>
      </w:pPr>
      <w:r w:rsidRPr="002C70CC">
        <w:t xml:space="preserve">Противопожарная охрана осуществляется Отрядом противопожарной службы, дислоцированным в с. Усть-Цильма (Сельское поселение «Усть-Цильма»), в непосредственной близости от населенных пунктов </w:t>
      </w:r>
      <w:r w:rsidR="003E07D8" w:rsidRPr="002C70CC">
        <w:t>поселения.</w:t>
      </w:r>
    </w:p>
    <w:p w:rsidR="00635081" w:rsidRPr="002C70CC" w:rsidRDefault="00635081" w:rsidP="00635081">
      <w:pPr>
        <w:tabs>
          <w:tab w:val="left" w:pos="5670"/>
        </w:tabs>
        <w:ind w:firstLine="567"/>
        <w:jc w:val="both"/>
      </w:pPr>
      <w:r w:rsidRPr="002C70CC">
        <w:t xml:space="preserve">15. </w:t>
      </w:r>
      <w:r w:rsidRPr="002C70CC">
        <w:rPr>
          <w:rFonts w:eastAsia="Times New Roman" w:cs="Times New Roman"/>
          <w:szCs w:val="24"/>
          <w:lang w:eastAsia="ru-RU"/>
        </w:rPr>
        <w:t>На т</w:t>
      </w:r>
      <w:r w:rsidRPr="002C70CC">
        <w:t>ерритории муниципального образования</w:t>
      </w:r>
      <w:r w:rsidRPr="002C70CC">
        <w:rPr>
          <w:rFonts w:eastAsia="Times New Roman" w:cs="Times New Roman"/>
          <w:szCs w:val="24"/>
          <w:lang w:eastAsia="ru-RU"/>
        </w:rPr>
        <w:t xml:space="preserve"> отсутствуют и не предусматриваются к размещению с</w:t>
      </w:r>
      <w:r w:rsidRPr="002C70CC">
        <w:t>мешанные (для размещения жилой застройки и производственных объектов) зоны.</w:t>
      </w:r>
    </w:p>
    <w:p w:rsidR="00635081" w:rsidRPr="002C70CC" w:rsidRDefault="00635081" w:rsidP="00635081">
      <w:pPr>
        <w:spacing w:before="120" w:after="120"/>
        <w:rPr>
          <w:b/>
        </w:rPr>
      </w:pPr>
      <w:r w:rsidRPr="002C70CC">
        <w:rPr>
          <w:b/>
        </w:rPr>
        <w:t>6.3.5. Перечень мероприятий по обеспечению пожарной безопасности</w:t>
      </w:r>
    </w:p>
    <w:p w:rsidR="00635081" w:rsidRPr="002C70CC" w:rsidRDefault="00635081" w:rsidP="00635081">
      <w:pPr>
        <w:ind w:firstLine="567"/>
        <w:rPr>
          <w:lang w:eastAsia="ru-RU"/>
        </w:rPr>
      </w:pPr>
      <w:r w:rsidRPr="002C70CC">
        <w:rPr>
          <w:lang w:eastAsia="ru-RU"/>
        </w:rPr>
        <w:t>Перечень мероприятий и объектов по обеспечению пожарной безопасности, планируемых для размещения на территории поселения, приведен в Таблице 6.6.</w:t>
      </w:r>
    </w:p>
    <w:p w:rsidR="00635081" w:rsidRPr="002C70CC" w:rsidRDefault="00635081" w:rsidP="00635081">
      <w:pPr>
        <w:pStyle w:val="a4"/>
        <w:spacing w:before="120" w:after="120"/>
        <w:ind w:left="644"/>
        <w:contextualSpacing w:val="0"/>
        <w:jc w:val="center"/>
        <w:rPr>
          <w:rFonts w:eastAsia="Times New Roman" w:cs="Times New Roman"/>
          <w:b/>
          <w:szCs w:val="24"/>
          <w:lang w:eastAsia="ru-RU"/>
        </w:rPr>
      </w:pPr>
      <w:r w:rsidRPr="002C70CC">
        <w:rPr>
          <w:b/>
          <w:lang w:eastAsia="ru-RU"/>
        </w:rPr>
        <w:t>Перечень мероприятий и объектов по обеспечению пожарной безопасности</w:t>
      </w:r>
    </w:p>
    <w:p w:rsidR="00635081" w:rsidRPr="002C70CC" w:rsidRDefault="00635081" w:rsidP="00635081">
      <w:pPr>
        <w:pStyle w:val="a4"/>
        <w:spacing w:before="120" w:after="120"/>
        <w:ind w:left="644"/>
        <w:contextualSpacing w:val="0"/>
        <w:jc w:val="right"/>
        <w:rPr>
          <w:rFonts w:eastAsia="Times New Roman" w:cs="Times New Roman"/>
          <w:i/>
          <w:szCs w:val="24"/>
          <w:lang w:eastAsia="ru-RU"/>
        </w:rPr>
      </w:pPr>
      <w:r w:rsidRPr="002C70CC">
        <w:rPr>
          <w:rFonts w:eastAsia="Times New Roman" w:cs="Times New Roman"/>
          <w:i/>
          <w:szCs w:val="24"/>
          <w:lang w:eastAsia="ru-RU"/>
        </w:rPr>
        <w:t>Таблица 6.6.</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004"/>
        <w:gridCol w:w="3094"/>
        <w:gridCol w:w="2324"/>
      </w:tblGrid>
      <w:tr w:rsidR="00635081" w:rsidRPr="002C70CC" w:rsidTr="008C6165">
        <w:tc>
          <w:tcPr>
            <w:tcW w:w="2870" w:type="dxa"/>
            <w:shd w:val="clear" w:color="auto" w:fill="EEECE1" w:themeFill="background2"/>
            <w:vAlign w:val="center"/>
            <w:hideMark/>
          </w:tcPr>
          <w:p w:rsidR="00635081" w:rsidRPr="002C70CC" w:rsidRDefault="00635081" w:rsidP="00635081">
            <w:pPr>
              <w:pStyle w:val="af2"/>
              <w:spacing w:after="0" w:line="240" w:lineRule="auto"/>
              <w:ind w:right="-61"/>
              <w:jc w:val="center"/>
              <w:rPr>
                <w:rFonts w:ascii="Times New Roman" w:hAnsi="Times New Roman" w:cs="Times New Roman"/>
                <w:b/>
                <w:sz w:val="24"/>
                <w:szCs w:val="24"/>
              </w:rPr>
            </w:pPr>
            <w:r w:rsidRPr="002C70CC">
              <w:rPr>
                <w:rFonts w:ascii="Times New Roman" w:hAnsi="Times New Roman" w:cs="Times New Roman"/>
                <w:b/>
                <w:bCs/>
                <w:sz w:val="24"/>
                <w:szCs w:val="24"/>
              </w:rPr>
              <w:t>Вид и назначение мероприятия (объекта)</w:t>
            </w:r>
          </w:p>
        </w:tc>
        <w:tc>
          <w:tcPr>
            <w:tcW w:w="2047" w:type="dxa"/>
            <w:shd w:val="clear" w:color="auto" w:fill="EEECE1" w:themeFill="background2"/>
            <w:vAlign w:val="center"/>
            <w:hideMark/>
          </w:tcPr>
          <w:p w:rsidR="00635081" w:rsidRPr="002C70CC" w:rsidRDefault="00635081" w:rsidP="00635081">
            <w:pPr>
              <w:pStyle w:val="af2"/>
              <w:spacing w:after="0" w:line="240" w:lineRule="auto"/>
              <w:ind w:right="110"/>
              <w:jc w:val="center"/>
              <w:rPr>
                <w:rFonts w:ascii="Times New Roman" w:hAnsi="Times New Roman" w:cs="Times New Roman"/>
                <w:b/>
                <w:sz w:val="24"/>
                <w:szCs w:val="24"/>
              </w:rPr>
            </w:pPr>
            <w:r w:rsidRPr="002C70CC">
              <w:rPr>
                <w:rFonts w:ascii="Times New Roman" w:hAnsi="Times New Roman" w:cs="Times New Roman"/>
                <w:b/>
                <w:bCs/>
                <w:sz w:val="24"/>
                <w:szCs w:val="24"/>
              </w:rPr>
              <w:t>Наименование мероприятия (объекта)</w:t>
            </w:r>
          </w:p>
        </w:tc>
        <w:tc>
          <w:tcPr>
            <w:tcW w:w="3163" w:type="dxa"/>
            <w:shd w:val="clear" w:color="auto" w:fill="EEECE1" w:themeFill="background2"/>
            <w:vAlign w:val="center"/>
            <w:hideMark/>
          </w:tcPr>
          <w:p w:rsidR="00635081" w:rsidRPr="002C70CC" w:rsidRDefault="00635081" w:rsidP="00635081">
            <w:pPr>
              <w:pStyle w:val="af2"/>
              <w:spacing w:after="0" w:line="240" w:lineRule="auto"/>
              <w:jc w:val="center"/>
              <w:rPr>
                <w:rFonts w:ascii="Times New Roman" w:hAnsi="Times New Roman" w:cs="Times New Roman"/>
                <w:b/>
                <w:color w:val="000000"/>
                <w:sz w:val="24"/>
                <w:szCs w:val="24"/>
              </w:rPr>
            </w:pPr>
            <w:r w:rsidRPr="002C70CC">
              <w:rPr>
                <w:rFonts w:ascii="Times New Roman" w:hAnsi="Times New Roman" w:cs="Times New Roman"/>
                <w:b/>
                <w:bCs/>
                <w:sz w:val="24"/>
                <w:szCs w:val="24"/>
              </w:rPr>
              <w:t>Характеристики мероприятия (объекта)</w:t>
            </w:r>
          </w:p>
        </w:tc>
        <w:tc>
          <w:tcPr>
            <w:tcW w:w="2374" w:type="dxa"/>
            <w:shd w:val="clear" w:color="auto" w:fill="EEECE1" w:themeFill="background2"/>
            <w:vAlign w:val="center"/>
            <w:hideMark/>
          </w:tcPr>
          <w:p w:rsidR="00635081" w:rsidRPr="002C70CC" w:rsidRDefault="00635081" w:rsidP="00635081">
            <w:pPr>
              <w:pStyle w:val="af2"/>
              <w:spacing w:after="0" w:line="240" w:lineRule="auto"/>
              <w:jc w:val="center"/>
              <w:rPr>
                <w:rFonts w:ascii="Times New Roman" w:eastAsia="Times New Roman" w:hAnsi="Times New Roman" w:cs="Times New Roman"/>
                <w:b/>
                <w:sz w:val="24"/>
                <w:szCs w:val="24"/>
                <w:lang w:eastAsia="ru-RU"/>
              </w:rPr>
            </w:pPr>
            <w:proofErr w:type="spellStart"/>
            <w:proofErr w:type="gramStart"/>
            <w:r w:rsidRPr="002C70CC">
              <w:rPr>
                <w:rFonts w:ascii="Times New Roman" w:hAnsi="Times New Roman" w:cs="Times New Roman"/>
                <w:b/>
                <w:bCs/>
                <w:sz w:val="24"/>
                <w:szCs w:val="24"/>
              </w:rPr>
              <w:t>Месторасположе</w:t>
            </w:r>
            <w:r w:rsidR="008C6165" w:rsidRPr="002C70CC">
              <w:rPr>
                <w:rFonts w:ascii="Times New Roman" w:hAnsi="Times New Roman" w:cs="Times New Roman"/>
                <w:b/>
                <w:bCs/>
                <w:sz w:val="24"/>
                <w:szCs w:val="24"/>
              </w:rPr>
              <w:t>-</w:t>
            </w:r>
            <w:r w:rsidRPr="002C70CC">
              <w:rPr>
                <w:rFonts w:ascii="Times New Roman" w:hAnsi="Times New Roman" w:cs="Times New Roman"/>
                <w:b/>
                <w:bCs/>
                <w:sz w:val="24"/>
                <w:szCs w:val="24"/>
              </w:rPr>
              <w:t>ние</w:t>
            </w:r>
            <w:proofErr w:type="spellEnd"/>
            <w:proofErr w:type="gramEnd"/>
            <w:r w:rsidRPr="002C70CC">
              <w:rPr>
                <w:rFonts w:ascii="Times New Roman" w:hAnsi="Times New Roman" w:cs="Times New Roman"/>
                <w:b/>
                <w:bCs/>
                <w:sz w:val="24"/>
                <w:szCs w:val="24"/>
              </w:rPr>
              <w:t xml:space="preserve"> объекта</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Обеспечение соответствия документации при планировке территорий поселения требованиям пожарной безопасности</w:t>
            </w:r>
          </w:p>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для безусловного выполнения требований пожарной безопасности при градостроительной деятельности</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Разделы «Пожарная безопасность»</w:t>
            </w:r>
          </w:p>
        </w:tc>
        <w:tc>
          <w:tcPr>
            <w:tcW w:w="3163" w:type="dxa"/>
            <w:vAlign w:val="center"/>
            <w:hideMark/>
          </w:tcPr>
          <w:p w:rsidR="00635081" w:rsidRPr="002C70CC" w:rsidRDefault="00635081" w:rsidP="003E07D8">
            <w:pPr>
              <w:pStyle w:val="a4"/>
              <w:ind w:left="0"/>
              <w:contextualSpacing w:val="0"/>
              <w:jc w:val="center"/>
              <w:rPr>
                <w:rFonts w:cs="Times New Roman"/>
                <w:szCs w:val="24"/>
              </w:rPr>
            </w:pPr>
            <w:r w:rsidRPr="002C70CC">
              <w:rPr>
                <w:rFonts w:cs="Times New Roman"/>
                <w:szCs w:val="24"/>
              </w:rPr>
              <w:t>Включение в Технические задания на разработку (</w:t>
            </w:r>
            <w:r w:rsidR="003E07D8" w:rsidRPr="002C70CC">
              <w:rPr>
                <w:rFonts w:cs="Times New Roman"/>
                <w:szCs w:val="24"/>
              </w:rPr>
              <w:t>подготовку</w:t>
            </w:r>
            <w:r w:rsidRPr="002C70CC">
              <w:rPr>
                <w:rFonts w:cs="Times New Roman"/>
                <w:szCs w:val="24"/>
              </w:rPr>
              <w:t>) документации при планировке территорий обязательных требований по вклю</w:t>
            </w:r>
            <w:r w:rsidR="003E07D8" w:rsidRPr="002C70CC">
              <w:rPr>
                <w:rFonts w:cs="Times New Roman"/>
                <w:szCs w:val="24"/>
              </w:rPr>
              <w:t>чению в Пояснительные записки Материа</w:t>
            </w:r>
            <w:r w:rsidRPr="002C70CC">
              <w:rPr>
                <w:rFonts w:cs="Times New Roman"/>
                <w:szCs w:val="24"/>
              </w:rPr>
              <w:t>лов по обоснованию проекто</w:t>
            </w:r>
            <w:r w:rsidR="003E07D8" w:rsidRPr="002C70CC">
              <w:rPr>
                <w:rFonts w:cs="Times New Roman"/>
                <w:szCs w:val="24"/>
              </w:rPr>
              <w:t>в описания и обоснования положе</w:t>
            </w:r>
            <w:r w:rsidRPr="002C70CC">
              <w:rPr>
                <w:rFonts w:cs="Times New Roman"/>
                <w:szCs w:val="24"/>
              </w:rPr>
              <w:t xml:space="preserve">ний, касающихся </w:t>
            </w:r>
            <w:proofErr w:type="gramStart"/>
            <w:r w:rsidRPr="002C70CC">
              <w:rPr>
                <w:rFonts w:cs="Times New Roman"/>
                <w:szCs w:val="24"/>
              </w:rPr>
              <w:t>про-ведени</w:t>
            </w:r>
            <w:r w:rsidR="003E07D8" w:rsidRPr="002C70CC">
              <w:rPr>
                <w:rFonts w:cs="Times New Roman"/>
                <w:szCs w:val="24"/>
              </w:rPr>
              <w:t>я</w:t>
            </w:r>
            <w:proofErr w:type="gramEnd"/>
            <w:r w:rsidR="003E07D8" w:rsidRPr="002C70CC">
              <w:rPr>
                <w:rFonts w:cs="Times New Roman"/>
                <w:szCs w:val="24"/>
              </w:rPr>
              <w:t xml:space="preserve"> мероприятий по обеспечению по</w:t>
            </w:r>
            <w:r w:rsidRPr="002C70CC">
              <w:rPr>
                <w:rFonts w:cs="Times New Roman"/>
                <w:szCs w:val="24"/>
              </w:rPr>
              <w:t>жарной безопасности.</w:t>
            </w:r>
          </w:p>
        </w:tc>
        <w:tc>
          <w:tcPr>
            <w:tcW w:w="2374" w:type="dxa"/>
            <w:vAlign w:val="center"/>
            <w:hideMark/>
          </w:tcPr>
          <w:p w:rsidR="00635081" w:rsidRPr="002C70CC" w:rsidRDefault="00635081" w:rsidP="00635081">
            <w:pPr>
              <w:pStyle w:val="a4"/>
              <w:ind w:left="-29" w:firstLine="29"/>
              <w:jc w:val="center"/>
              <w:rPr>
                <w:rFonts w:cs="Times New Roman"/>
                <w:szCs w:val="24"/>
              </w:rPr>
            </w:pPr>
            <w:r w:rsidRPr="002C70CC">
              <w:rPr>
                <w:rFonts w:cs="Times New Roman"/>
                <w:szCs w:val="24"/>
              </w:rPr>
              <w:t>-</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Разработка схемы водоснабжения поселения </w:t>
            </w:r>
            <w:proofErr w:type="gramStart"/>
            <w:r w:rsidRPr="002C70CC">
              <w:rPr>
                <w:rFonts w:cs="Times New Roman"/>
                <w:szCs w:val="24"/>
              </w:rPr>
              <w:t>в соответствии с требованиям</w:t>
            </w:r>
            <w:proofErr w:type="gramEnd"/>
            <w:r w:rsidRPr="002C70CC">
              <w:rPr>
                <w:rFonts w:cs="Times New Roman"/>
                <w:szCs w:val="24"/>
              </w:rPr>
              <w:t xml:space="preserve"> пожарной безопасности</w:t>
            </w:r>
          </w:p>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для безусловного выполнения требований к противопожарному водоснабжению</w:t>
            </w:r>
          </w:p>
        </w:tc>
        <w:tc>
          <w:tcPr>
            <w:tcW w:w="2047" w:type="dxa"/>
            <w:vAlign w:val="center"/>
            <w:hideMark/>
          </w:tcPr>
          <w:p w:rsidR="00635081" w:rsidRPr="002C70CC" w:rsidRDefault="00635081" w:rsidP="00635081">
            <w:pPr>
              <w:pStyle w:val="a4"/>
              <w:ind w:left="0" w:right="110"/>
              <w:contextualSpacing w:val="0"/>
              <w:jc w:val="center"/>
              <w:rPr>
                <w:rFonts w:cs="Times New Roman"/>
                <w:szCs w:val="24"/>
              </w:rPr>
            </w:pPr>
            <w:r w:rsidRPr="002C70CC">
              <w:rPr>
                <w:rFonts w:cs="Times New Roman"/>
                <w:szCs w:val="24"/>
              </w:rPr>
              <w:t>Схема водоснабжения</w:t>
            </w:r>
          </w:p>
        </w:tc>
        <w:tc>
          <w:tcPr>
            <w:tcW w:w="3163"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Разработка схемы водоснабжения поселения в соответствии с требованиями к противопожарному водоснабжению</w:t>
            </w:r>
          </w:p>
        </w:tc>
        <w:tc>
          <w:tcPr>
            <w:tcW w:w="2374" w:type="dxa"/>
            <w:vAlign w:val="center"/>
            <w:hideMark/>
          </w:tcPr>
          <w:p w:rsidR="00635081" w:rsidRPr="002C70CC" w:rsidRDefault="00635081" w:rsidP="00635081">
            <w:pPr>
              <w:pStyle w:val="a4"/>
              <w:ind w:left="-29"/>
              <w:contextualSpacing w:val="0"/>
              <w:jc w:val="center"/>
              <w:rPr>
                <w:rFonts w:cs="Times New Roman"/>
                <w:szCs w:val="24"/>
              </w:rPr>
            </w:pPr>
            <w:r w:rsidRPr="002C70CC">
              <w:rPr>
                <w:rFonts w:cs="Times New Roman"/>
                <w:szCs w:val="24"/>
              </w:rPr>
              <w:t>-</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Поддержание готовности муниципального звена территориальной подсистемы Республики Коми единой государственной системы предупреждения и ликвидации </w:t>
            </w:r>
            <w:r w:rsidRPr="002C70CC">
              <w:rPr>
                <w:rFonts w:cs="Times New Roman"/>
                <w:szCs w:val="24"/>
              </w:rPr>
              <w:lastRenderedPageBreak/>
              <w:t>чрезвычайных ситуаций поселения для предупреждения и ликвидации чрезвычайных ситуаций в пределах территории поселения</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lastRenderedPageBreak/>
              <w:t>Муниципальное звено РСЧС</w:t>
            </w:r>
          </w:p>
        </w:tc>
        <w:tc>
          <w:tcPr>
            <w:tcW w:w="3163"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 xml:space="preserve">Координационные органы, постоянно действующие органы управления, органы повседневного управления, силы и средства для проведения аварийно-спасательных и других неотложных работ, резервы </w:t>
            </w:r>
            <w:r w:rsidRPr="002C70CC">
              <w:rPr>
                <w:rFonts w:cs="Times New Roman"/>
                <w:szCs w:val="24"/>
              </w:rPr>
              <w:lastRenderedPageBreak/>
              <w:t>финансовых и материальных ресурсов, системы связи, оповещения и информационного обеспечения муниципального и объектового уровня</w:t>
            </w:r>
          </w:p>
        </w:tc>
        <w:tc>
          <w:tcPr>
            <w:tcW w:w="2374"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lastRenderedPageBreak/>
              <w:t>-</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lastRenderedPageBreak/>
              <w:t>Поддержание готовности муниципального формирования добровольной пожарной охраны для предупреждения и ликвидации пожаров в пределах территории поселения</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Добровольная пожарная охрана</w:t>
            </w:r>
          </w:p>
        </w:tc>
        <w:tc>
          <w:tcPr>
            <w:tcW w:w="3163"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Муниципальное добровольное пожарное формирование согласно Федеральному закону «</w:t>
            </w:r>
            <w:r w:rsidR="008C6165" w:rsidRPr="002C70CC">
              <w:rPr>
                <w:rFonts w:cs="Times New Roman"/>
                <w:szCs w:val="24"/>
              </w:rPr>
              <w:t>О добровольной пожарной охране»</w:t>
            </w:r>
          </w:p>
        </w:tc>
        <w:tc>
          <w:tcPr>
            <w:tcW w:w="2374"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Обеспечение пожарной безопасности в отопительный сезон для обеспечения выполнения требований пожарной безопасности на системах отопления жилищно-коммунального хозяйства</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Подготовка к отопительному сезону</w:t>
            </w:r>
          </w:p>
        </w:tc>
        <w:tc>
          <w:tcPr>
            <w:tcW w:w="3163" w:type="dxa"/>
            <w:vAlign w:val="center"/>
            <w:hideMark/>
          </w:tcPr>
          <w:p w:rsidR="00635081" w:rsidRPr="002C70CC" w:rsidRDefault="00635081" w:rsidP="00635081">
            <w:pPr>
              <w:jc w:val="center"/>
              <w:rPr>
                <w:rFonts w:cs="Times New Roman"/>
                <w:szCs w:val="24"/>
              </w:rPr>
            </w:pPr>
            <w:r w:rsidRPr="002C70CC">
              <w:rPr>
                <w:rFonts w:cs="Times New Roman"/>
                <w:szCs w:val="24"/>
              </w:rPr>
              <w:t xml:space="preserve">Ежегодное проведение мероприятий </w:t>
            </w:r>
            <w:r w:rsidRPr="002C70CC">
              <w:rPr>
                <w:rFonts w:eastAsia="Calibri" w:cs="Times New Roman"/>
                <w:szCs w:val="24"/>
              </w:rPr>
              <w:t>по подготовке объектов жилищно-коммунального хозяйства к работе в отопительный период</w:t>
            </w:r>
          </w:p>
        </w:tc>
        <w:tc>
          <w:tcPr>
            <w:tcW w:w="2374"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Дополнительные мероприятия обеспечению пожарной безопасности в пожароопасный сезон для обеспечения пожарной безопасности в весенне-летнее время </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Подготовка к пожароопасному сезону</w:t>
            </w:r>
          </w:p>
        </w:tc>
        <w:tc>
          <w:tcPr>
            <w:tcW w:w="3163" w:type="dxa"/>
            <w:vAlign w:val="center"/>
            <w:hideMark/>
          </w:tcPr>
          <w:p w:rsidR="00635081" w:rsidRPr="002C70CC" w:rsidRDefault="00635081" w:rsidP="00635081">
            <w:pPr>
              <w:jc w:val="center"/>
              <w:rPr>
                <w:rFonts w:cs="Times New Roman"/>
                <w:szCs w:val="24"/>
              </w:rPr>
            </w:pPr>
            <w:r w:rsidRPr="002C70CC">
              <w:rPr>
                <w:rFonts w:cs="Times New Roman"/>
                <w:szCs w:val="24"/>
              </w:rPr>
              <w:t xml:space="preserve">Ежегодное проведение мероприятий </w:t>
            </w:r>
            <w:r w:rsidRPr="002C70CC">
              <w:rPr>
                <w:rFonts w:eastAsia="Calibri" w:cs="Times New Roman"/>
                <w:szCs w:val="24"/>
              </w:rPr>
              <w:t xml:space="preserve">по подготовке территории поселения в </w:t>
            </w:r>
            <w:r w:rsidRPr="002C70CC">
              <w:rPr>
                <w:rFonts w:cs="Times New Roman"/>
                <w:szCs w:val="24"/>
              </w:rPr>
              <w:t>пожароопас</w:t>
            </w:r>
            <w:r w:rsidRPr="002C70CC">
              <w:rPr>
                <w:rFonts w:eastAsia="Calibri" w:cs="Times New Roman"/>
                <w:szCs w:val="24"/>
              </w:rPr>
              <w:t xml:space="preserve">ный </w:t>
            </w:r>
            <w:r w:rsidRPr="002C70CC">
              <w:rPr>
                <w:rFonts w:cs="Times New Roman"/>
                <w:szCs w:val="24"/>
              </w:rPr>
              <w:t>сезон</w:t>
            </w:r>
          </w:p>
        </w:tc>
        <w:tc>
          <w:tcPr>
            <w:tcW w:w="2374" w:type="dxa"/>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Приведение водопровода </w:t>
            </w:r>
            <w:r w:rsidR="00394897" w:rsidRPr="002C70CC">
              <w:rPr>
                <w:rFonts w:cs="Times New Roman"/>
                <w:szCs w:val="24"/>
              </w:rPr>
              <w:t>пст. Журавский</w:t>
            </w:r>
            <w:r w:rsidRPr="002C70CC">
              <w:rPr>
                <w:rFonts w:cs="Times New Roman"/>
                <w:szCs w:val="24"/>
              </w:rPr>
              <w:t xml:space="preserve">, с. Коровий Ручей, д. Чукчино и д. Карпушевка в </w:t>
            </w:r>
            <w:proofErr w:type="spellStart"/>
            <w:proofErr w:type="gramStart"/>
            <w:r w:rsidRPr="002C70CC">
              <w:rPr>
                <w:rFonts w:cs="Times New Roman"/>
                <w:szCs w:val="24"/>
              </w:rPr>
              <w:t>соот-ветствие</w:t>
            </w:r>
            <w:proofErr w:type="spellEnd"/>
            <w:proofErr w:type="gramEnd"/>
            <w:r w:rsidRPr="002C70CC">
              <w:rPr>
                <w:rFonts w:cs="Times New Roman"/>
                <w:szCs w:val="24"/>
              </w:rPr>
              <w:t xml:space="preserve"> с требованиями пожарной безопасности</w:t>
            </w:r>
          </w:p>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для безусловного выполнения требований к противопожарному водоснабжению</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*Водопровод</w:t>
            </w:r>
          </w:p>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(реконструкция)</w:t>
            </w:r>
          </w:p>
        </w:tc>
        <w:tc>
          <w:tcPr>
            <w:tcW w:w="3163" w:type="dxa"/>
            <w:vAlign w:val="center"/>
            <w:hideMark/>
          </w:tcPr>
          <w:p w:rsidR="00635081" w:rsidRPr="002C70CC" w:rsidRDefault="00635081" w:rsidP="00635081">
            <w:pPr>
              <w:jc w:val="center"/>
              <w:rPr>
                <w:rFonts w:cs="Times New Roman"/>
                <w:szCs w:val="24"/>
              </w:rPr>
            </w:pPr>
            <w:r w:rsidRPr="002C70CC">
              <w:rPr>
                <w:rFonts w:eastAsia="Calibri" w:cs="Times New Roman"/>
                <w:szCs w:val="24"/>
              </w:rPr>
              <w:t xml:space="preserve">**Противопожарный водопровод, объединенный с хозяйственно-питьевым или производственным водопроводом </w:t>
            </w:r>
            <w:r w:rsidRPr="002C70CC">
              <w:rPr>
                <w:rFonts w:eastAsia="Calibri" w:cs="Times New Roman"/>
                <w:szCs w:val="24"/>
                <w:lang w:val="en-US"/>
              </w:rPr>
              <w:t>I</w:t>
            </w:r>
            <w:r w:rsidRPr="002C70CC">
              <w:rPr>
                <w:rFonts w:cs="Times New Roman"/>
                <w:szCs w:val="24"/>
                <w:lang w:val="en-US"/>
              </w:rPr>
              <w:t>I</w:t>
            </w:r>
            <w:r w:rsidRPr="002C70CC">
              <w:rPr>
                <w:rFonts w:eastAsia="Calibri" w:cs="Times New Roman"/>
                <w:szCs w:val="24"/>
              </w:rPr>
              <w:t>I категории.</w:t>
            </w:r>
          </w:p>
        </w:tc>
        <w:tc>
          <w:tcPr>
            <w:tcW w:w="2374" w:type="dxa"/>
            <w:vAlign w:val="center"/>
            <w:hideMark/>
          </w:tcPr>
          <w:p w:rsidR="00635081" w:rsidRPr="002C70CC" w:rsidRDefault="00635081" w:rsidP="008C6165">
            <w:pPr>
              <w:pStyle w:val="a4"/>
              <w:ind w:left="0"/>
              <w:contextualSpacing w:val="0"/>
              <w:jc w:val="center"/>
              <w:rPr>
                <w:rFonts w:cs="Times New Roman"/>
                <w:szCs w:val="24"/>
              </w:rPr>
            </w:pPr>
            <w:r w:rsidRPr="002C70CC">
              <w:rPr>
                <w:rFonts w:cs="Times New Roman"/>
                <w:szCs w:val="24"/>
              </w:rPr>
              <w:t>На месте существующих объектов с развитием водопроводной сети на территории перспективной застройки и застройки, не оборудованной централизованным водоснабжением</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Размещение пожарных гидрантов для обеспечения выполнения нормативных требований к подключению средств </w:t>
            </w:r>
            <w:r w:rsidRPr="002C70CC">
              <w:rPr>
                <w:rFonts w:cs="Times New Roman"/>
                <w:szCs w:val="24"/>
              </w:rPr>
              <w:lastRenderedPageBreak/>
              <w:t>пожаротушения к водопроводу</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lastRenderedPageBreak/>
              <w:t>*Пожарные гидранты</w:t>
            </w:r>
          </w:p>
        </w:tc>
        <w:tc>
          <w:tcPr>
            <w:tcW w:w="3163" w:type="dxa"/>
            <w:vAlign w:val="center"/>
            <w:hideMark/>
          </w:tcPr>
          <w:p w:rsidR="00635081" w:rsidRPr="002C70CC" w:rsidRDefault="00635081" w:rsidP="00635081">
            <w:pPr>
              <w:jc w:val="center"/>
              <w:rPr>
                <w:rFonts w:cs="Times New Roman"/>
                <w:szCs w:val="24"/>
              </w:rPr>
            </w:pPr>
            <w:r w:rsidRPr="002C70CC">
              <w:rPr>
                <w:rFonts w:cs="Times New Roman"/>
                <w:szCs w:val="24"/>
              </w:rPr>
              <w:t>** ГОСТ 8220-85 «Гидранты пожарные подземные»</w:t>
            </w:r>
          </w:p>
        </w:tc>
        <w:tc>
          <w:tcPr>
            <w:tcW w:w="2374" w:type="dxa"/>
            <w:vAlign w:val="center"/>
            <w:hideMark/>
          </w:tcPr>
          <w:p w:rsidR="00635081" w:rsidRPr="002C70CC" w:rsidRDefault="00635081" w:rsidP="00635081">
            <w:pPr>
              <w:widowControl w:val="0"/>
              <w:autoSpaceDE w:val="0"/>
              <w:autoSpaceDN w:val="0"/>
              <w:adjustRightInd w:val="0"/>
              <w:jc w:val="center"/>
              <w:rPr>
                <w:rFonts w:cs="Times New Roman"/>
                <w:szCs w:val="24"/>
              </w:rPr>
            </w:pPr>
            <w:r w:rsidRPr="002C70CC">
              <w:rPr>
                <w:rFonts w:cs="Times New Roman"/>
                <w:szCs w:val="24"/>
              </w:rPr>
              <w:t xml:space="preserve">На территории поселения </w:t>
            </w:r>
            <w:r w:rsidRPr="002C70CC">
              <w:rPr>
                <w:rFonts w:eastAsia="Calibri" w:cs="Times New Roman"/>
                <w:spacing w:val="-2"/>
                <w:szCs w:val="24"/>
              </w:rPr>
              <w:t>в</w:t>
            </w:r>
            <w:r w:rsidRPr="002C70CC">
              <w:rPr>
                <w:rFonts w:eastAsia="Calibri" w:cs="Times New Roman"/>
                <w:szCs w:val="24"/>
              </w:rPr>
              <w:t>д</w:t>
            </w:r>
            <w:r w:rsidRPr="002C70CC">
              <w:rPr>
                <w:rFonts w:eastAsia="Calibri" w:cs="Times New Roman"/>
                <w:spacing w:val="-4"/>
                <w:szCs w:val="24"/>
              </w:rPr>
              <w:t>о</w:t>
            </w:r>
            <w:r w:rsidRPr="002C70CC">
              <w:rPr>
                <w:rFonts w:eastAsia="Calibri" w:cs="Times New Roman"/>
                <w:szCs w:val="24"/>
              </w:rPr>
              <w:t>ль</w:t>
            </w:r>
            <w:r w:rsidRPr="002C70CC">
              <w:rPr>
                <w:rFonts w:eastAsia="Calibri" w:cs="Times New Roman"/>
                <w:spacing w:val="1"/>
                <w:szCs w:val="24"/>
              </w:rPr>
              <w:t xml:space="preserve"> </w:t>
            </w:r>
            <w:r w:rsidRPr="002C70CC">
              <w:rPr>
                <w:rFonts w:eastAsia="Calibri" w:cs="Times New Roman"/>
                <w:szCs w:val="24"/>
              </w:rPr>
              <w:t>а</w:t>
            </w:r>
            <w:r w:rsidRPr="002C70CC">
              <w:rPr>
                <w:rFonts w:eastAsia="Calibri" w:cs="Times New Roman"/>
                <w:spacing w:val="-4"/>
                <w:szCs w:val="24"/>
              </w:rPr>
              <w:t>в</w:t>
            </w:r>
            <w:r w:rsidRPr="002C70CC">
              <w:rPr>
                <w:rFonts w:eastAsia="Calibri" w:cs="Times New Roman"/>
                <w:spacing w:val="-2"/>
                <w:szCs w:val="24"/>
              </w:rPr>
              <w:t>т</w:t>
            </w:r>
            <w:r w:rsidRPr="002C70CC">
              <w:rPr>
                <w:rFonts w:eastAsia="Calibri" w:cs="Times New Roman"/>
                <w:szCs w:val="24"/>
              </w:rPr>
              <w:t>омобильных</w:t>
            </w:r>
            <w:r w:rsidRPr="002C70CC">
              <w:rPr>
                <w:rFonts w:eastAsia="Calibri" w:cs="Times New Roman"/>
                <w:spacing w:val="1"/>
                <w:szCs w:val="24"/>
              </w:rPr>
              <w:t xml:space="preserve"> </w:t>
            </w:r>
            <w:r w:rsidRPr="002C70CC">
              <w:rPr>
                <w:rFonts w:eastAsia="Calibri" w:cs="Times New Roman"/>
                <w:szCs w:val="24"/>
              </w:rPr>
              <w:t>дорог</w:t>
            </w:r>
            <w:r w:rsidRPr="002C70CC">
              <w:rPr>
                <w:rFonts w:eastAsia="Calibri" w:cs="Times New Roman"/>
                <w:spacing w:val="1"/>
                <w:szCs w:val="24"/>
              </w:rPr>
              <w:t xml:space="preserve"> </w:t>
            </w:r>
            <w:r w:rsidRPr="002C70CC">
              <w:rPr>
                <w:rFonts w:eastAsia="Calibri" w:cs="Times New Roman"/>
                <w:szCs w:val="24"/>
              </w:rPr>
              <w:t>на</w:t>
            </w:r>
            <w:r w:rsidRPr="002C70CC">
              <w:rPr>
                <w:rFonts w:eastAsia="Calibri" w:cs="Times New Roman"/>
                <w:spacing w:val="1"/>
                <w:szCs w:val="24"/>
              </w:rPr>
              <w:t xml:space="preserve"> </w:t>
            </w:r>
            <w:r w:rsidRPr="002C70CC">
              <w:rPr>
                <w:rFonts w:eastAsia="Calibri" w:cs="Times New Roman"/>
                <w:szCs w:val="24"/>
              </w:rPr>
              <w:t>расс</w:t>
            </w:r>
            <w:r w:rsidRPr="002C70CC">
              <w:rPr>
                <w:rFonts w:eastAsia="Calibri" w:cs="Times New Roman"/>
                <w:spacing w:val="-2"/>
                <w:szCs w:val="24"/>
              </w:rPr>
              <w:t>т</w:t>
            </w:r>
            <w:r w:rsidRPr="002C70CC">
              <w:rPr>
                <w:rFonts w:eastAsia="Calibri" w:cs="Times New Roman"/>
                <w:szCs w:val="24"/>
              </w:rPr>
              <w:t>оянии</w:t>
            </w:r>
            <w:r w:rsidRPr="002C70CC">
              <w:rPr>
                <w:rFonts w:cs="Times New Roman"/>
                <w:szCs w:val="24"/>
              </w:rPr>
              <w:t xml:space="preserve"> </w:t>
            </w:r>
            <w:r w:rsidRPr="002C70CC">
              <w:rPr>
                <w:rFonts w:eastAsia="Calibri" w:cs="Times New Roman"/>
                <w:spacing w:val="1"/>
                <w:szCs w:val="24"/>
              </w:rPr>
              <w:t>н</w:t>
            </w:r>
            <w:r w:rsidRPr="002C70CC">
              <w:rPr>
                <w:rFonts w:eastAsia="Calibri" w:cs="Times New Roman"/>
                <w:szCs w:val="24"/>
              </w:rPr>
              <w:t>е</w:t>
            </w:r>
            <w:r w:rsidRPr="002C70CC">
              <w:rPr>
                <w:rFonts w:eastAsia="Calibri" w:cs="Times New Roman"/>
                <w:spacing w:val="16"/>
                <w:szCs w:val="24"/>
              </w:rPr>
              <w:t xml:space="preserve"> </w:t>
            </w:r>
            <w:r w:rsidRPr="002C70CC">
              <w:rPr>
                <w:rFonts w:eastAsia="Calibri" w:cs="Times New Roman"/>
                <w:spacing w:val="1"/>
                <w:szCs w:val="24"/>
              </w:rPr>
              <w:t>б</w:t>
            </w:r>
            <w:r w:rsidRPr="002C70CC">
              <w:rPr>
                <w:rFonts w:eastAsia="Calibri" w:cs="Times New Roman"/>
                <w:spacing w:val="-3"/>
                <w:szCs w:val="24"/>
              </w:rPr>
              <w:t>о</w:t>
            </w:r>
            <w:r w:rsidRPr="002C70CC">
              <w:rPr>
                <w:rFonts w:eastAsia="Calibri" w:cs="Times New Roman"/>
                <w:spacing w:val="1"/>
                <w:szCs w:val="24"/>
              </w:rPr>
              <w:t>ле</w:t>
            </w:r>
            <w:r w:rsidRPr="002C70CC">
              <w:rPr>
                <w:rFonts w:eastAsia="Calibri" w:cs="Times New Roman"/>
                <w:szCs w:val="24"/>
              </w:rPr>
              <w:t>е</w:t>
            </w:r>
            <w:r w:rsidRPr="002C70CC">
              <w:rPr>
                <w:rFonts w:eastAsia="Calibri" w:cs="Times New Roman"/>
                <w:spacing w:val="16"/>
                <w:szCs w:val="24"/>
              </w:rPr>
              <w:t xml:space="preserve"> </w:t>
            </w:r>
            <w:r w:rsidRPr="002C70CC">
              <w:rPr>
                <w:rFonts w:eastAsia="Calibri" w:cs="Times New Roman"/>
                <w:spacing w:val="1"/>
                <w:szCs w:val="24"/>
              </w:rPr>
              <w:t>2,</w:t>
            </w:r>
            <w:r w:rsidRPr="002C70CC">
              <w:rPr>
                <w:rFonts w:eastAsia="Calibri" w:cs="Times New Roman"/>
                <w:szCs w:val="24"/>
              </w:rPr>
              <w:t>5 м</w:t>
            </w:r>
            <w:r w:rsidRPr="002C70CC">
              <w:rPr>
                <w:rFonts w:eastAsia="Calibri" w:cs="Times New Roman"/>
                <w:spacing w:val="16"/>
                <w:szCs w:val="24"/>
              </w:rPr>
              <w:t xml:space="preserve"> </w:t>
            </w:r>
            <w:r w:rsidRPr="002C70CC">
              <w:rPr>
                <w:rFonts w:eastAsia="Calibri" w:cs="Times New Roman"/>
                <w:spacing w:val="-3"/>
                <w:szCs w:val="24"/>
              </w:rPr>
              <w:t>о</w:t>
            </w:r>
            <w:r w:rsidRPr="002C70CC">
              <w:rPr>
                <w:rFonts w:eastAsia="Calibri" w:cs="Times New Roman"/>
                <w:szCs w:val="24"/>
              </w:rPr>
              <w:t>т</w:t>
            </w:r>
            <w:r w:rsidRPr="002C70CC">
              <w:rPr>
                <w:rFonts w:eastAsia="Calibri" w:cs="Times New Roman"/>
                <w:spacing w:val="16"/>
                <w:szCs w:val="24"/>
              </w:rPr>
              <w:t xml:space="preserve"> </w:t>
            </w:r>
            <w:r w:rsidRPr="002C70CC">
              <w:rPr>
                <w:rFonts w:eastAsia="Calibri" w:cs="Times New Roman"/>
                <w:spacing w:val="1"/>
                <w:szCs w:val="24"/>
              </w:rPr>
              <w:t>кра</w:t>
            </w:r>
            <w:r w:rsidRPr="002C70CC">
              <w:rPr>
                <w:rFonts w:eastAsia="Calibri" w:cs="Times New Roman"/>
                <w:szCs w:val="24"/>
              </w:rPr>
              <w:t>я</w:t>
            </w:r>
            <w:r w:rsidRPr="002C70CC">
              <w:rPr>
                <w:rFonts w:eastAsia="Calibri" w:cs="Times New Roman"/>
                <w:spacing w:val="16"/>
                <w:szCs w:val="24"/>
              </w:rPr>
              <w:t xml:space="preserve"> </w:t>
            </w:r>
            <w:r w:rsidRPr="002C70CC">
              <w:rPr>
                <w:rFonts w:eastAsia="Calibri" w:cs="Times New Roman"/>
                <w:spacing w:val="1"/>
                <w:szCs w:val="24"/>
              </w:rPr>
              <w:t>про</w:t>
            </w:r>
            <w:r w:rsidRPr="002C70CC">
              <w:rPr>
                <w:rFonts w:eastAsia="Calibri" w:cs="Times New Roman"/>
                <w:spacing w:val="-3"/>
                <w:szCs w:val="24"/>
              </w:rPr>
              <w:t>е</w:t>
            </w:r>
            <w:r w:rsidRPr="002C70CC">
              <w:rPr>
                <w:rFonts w:eastAsia="Calibri" w:cs="Times New Roman"/>
                <w:spacing w:val="1"/>
                <w:szCs w:val="24"/>
              </w:rPr>
              <w:t>зже</w:t>
            </w:r>
            <w:r w:rsidRPr="002C70CC">
              <w:rPr>
                <w:rFonts w:eastAsia="Calibri" w:cs="Times New Roman"/>
                <w:szCs w:val="24"/>
              </w:rPr>
              <w:t>й</w:t>
            </w:r>
            <w:r w:rsidRPr="002C70CC">
              <w:rPr>
                <w:rFonts w:eastAsia="Calibri" w:cs="Times New Roman"/>
                <w:spacing w:val="16"/>
                <w:szCs w:val="24"/>
              </w:rPr>
              <w:t xml:space="preserve"> </w:t>
            </w:r>
            <w:r w:rsidRPr="002C70CC">
              <w:rPr>
                <w:rFonts w:eastAsia="Calibri" w:cs="Times New Roman"/>
                <w:spacing w:val="1"/>
                <w:szCs w:val="24"/>
              </w:rPr>
              <w:lastRenderedPageBreak/>
              <w:t>части</w:t>
            </w:r>
            <w:r w:rsidRPr="002C70CC">
              <w:rPr>
                <w:rFonts w:eastAsia="Calibri" w:cs="Times New Roman"/>
                <w:szCs w:val="24"/>
              </w:rPr>
              <w:t>,</w:t>
            </w:r>
            <w:r w:rsidRPr="002C70CC">
              <w:rPr>
                <w:rFonts w:eastAsia="Calibri" w:cs="Times New Roman"/>
                <w:spacing w:val="16"/>
                <w:szCs w:val="24"/>
              </w:rPr>
              <w:t xml:space="preserve"> </w:t>
            </w:r>
            <w:r w:rsidRPr="002C70CC">
              <w:rPr>
                <w:rFonts w:eastAsia="Calibri" w:cs="Times New Roman"/>
                <w:spacing w:val="1"/>
                <w:szCs w:val="24"/>
              </w:rPr>
              <w:t>н</w:t>
            </w:r>
            <w:r w:rsidRPr="002C70CC">
              <w:rPr>
                <w:rFonts w:eastAsia="Calibri" w:cs="Times New Roman"/>
                <w:szCs w:val="24"/>
              </w:rPr>
              <w:t>о</w:t>
            </w:r>
            <w:r w:rsidRPr="002C70CC">
              <w:rPr>
                <w:rFonts w:eastAsia="Calibri" w:cs="Times New Roman"/>
                <w:spacing w:val="16"/>
                <w:szCs w:val="24"/>
              </w:rPr>
              <w:t xml:space="preserve"> </w:t>
            </w:r>
            <w:r w:rsidRPr="002C70CC">
              <w:rPr>
                <w:rFonts w:eastAsia="Calibri" w:cs="Times New Roman"/>
                <w:spacing w:val="1"/>
                <w:szCs w:val="24"/>
              </w:rPr>
              <w:t>н</w:t>
            </w:r>
            <w:r w:rsidRPr="002C70CC">
              <w:rPr>
                <w:rFonts w:eastAsia="Calibri" w:cs="Times New Roman"/>
                <w:szCs w:val="24"/>
              </w:rPr>
              <w:t>е</w:t>
            </w:r>
            <w:r w:rsidRPr="002C70CC">
              <w:rPr>
                <w:rFonts w:eastAsia="Calibri" w:cs="Times New Roman"/>
                <w:spacing w:val="16"/>
                <w:szCs w:val="24"/>
              </w:rPr>
              <w:t xml:space="preserve"> </w:t>
            </w:r>
            <w:r w:rsidRPr="002C70CC">
              <w:rPr>
                <w:rFonts w:eastAsia="Calibri" w:cs="Times New Roman"/>
                <w:spacing w:val="-8"/>
                <w:szCs w:val="24"/>
              </w:rPr>
              <w:t>б</w:t>
            </w:r>
            <w:r w:rsidRPr="002C70CC">
              <w:rPr>
                <w:rFonts w:eastAsia="Calibri" w:cs="Times New Roman"/>
                <w:spacing w:val="1"/>
                <w:szCs w:val="24"/>
              </w:rPr>
              <w:t>лиж</w:t>
            </w:r>
            <w:r w:rsidRPr="002C70CC">
              <w:rPr>
                <w:rFonts w:eastAsia="Calibri" w:cs="Times New Roman"/>
                <w:szCs w:val="24"/>
              </w:rPr>
              <w:t>е</w:t>
            </w:r>
            <w:r w:rsidRPr="002C70CC">
              <w:rPr>
                <w:rFonts w:eastAsia="Calibri" w:cs="Times New Roman"/>
                <w:spacing w:val="16"/>
                <w:szCs w:val="24"/>
              </w:rPr>
              <w:t xml:space="preserve"> </w:t>
            </w:r>
            <w:r w:rsidRPr="002C70CC">
              <w:rPr>
                <w:rFonts w:eastAsia="Calibri" w:cs="Times New Roman"/>
                <w:szCs w:val="24"/>
              </w:rPr>
              <w:t>5 м</w:t>
            </w:r>
            <w:r w:rsidRPr="002C70CC">
              <w:rPr>
                <w:rFonts w:eastAsia="Calibri" w:cs="Times New Roman"/>
                <w:spacing w:val="16"/>
                <w:szCs w:val="24"/>
              </w:rPr>
              <w:t xml:space="preserve"> </w:t>
            </w:r>
            <w:r w:rsidRPr="002C70CC">
              <w:rPr>
                <w:rFonts w:eastAsia="Calibri" w:cs="Times New Roman"/>
                <w:spacing w:val="-3"/>
                <w:szCs w:val="24"/>
              </w:rPr>
              <w:t>о</w:t>
            </w:r>
            <w:r w:rsidRPr="002C70CC">
              <w:rPr>
                <w:rFonts w:eastAsia="Calibri" w:cs="Times New Roman"/>
                <w:szCs w:val="24"/>
              </w:rPr>
              <w:t>т</w:t>
            </w:r>
            <w:r w:rsidRPr="002C70CC">
              <w:rPr>
                <w:rFonts w:eastAsia="Calibri" w:cs="Times New Roman"/>
                <w:spacing w:val="2"/>
                <w:szCs w:val="24"/>
              </w:rPr>
              <w:t xml:space="preserve"> </w:t>
            </w:r>
            <w:r w:rsidRPr="002C70CC">
              <w:rPr>
                <w:rFonts w:eastAsia="Calibri" w:cs="Times New Roman"/>
                <w:spacing w:val="1"/>
                <w:szCs w:val="24"/>
              </w:rPr>
              <w:t>с</w:t>
            </w:r>
            <w:r w:rsidRPr="002C70CC">
              <w:rPr>
                <w:rFonts w:eastAsia="Calibri" w:cs="Times New Roman"/>
                <w:spacing w:val="-1"/>
                <w:szCs w:val="24"/>
              </w:rPr>
              <w:t>т</w:t>
            </w:r>
            <w:r w:rsidRPr="002C70CC">
              <w:rPr>
                <w:rFonts w:eastAsia="Calibri" w:cs="Times New Roman"/>
                <w:spacing w:val="1"/>
                <w:szCs w:val="24"/>
              </w:rPr>
              <w:t>е</w:t>
            </w:r>
            <w:r w:rsidRPr="002C70CC">
              <w:rPr>
                <w:rFonts w:eastAsia="Calibri" w:cs="Times New Roman"/>
                <w:szCs w:val="24"/>
              </w:rPr>
              <w:t>н</w:t>
            </w:r>
            <w:r w:rsidRPr="002C70CC">
              <w:rPr>
                <w:rFonts w:eastAsia="Calibri" w:cs="Times New Roman"/>
                <w:spacing w:val="16"/>
                <w:szCs w:val="24"/>
              </w:rPr>
              <w:t xml:space="preserve"> </w:t>
            </w:r>
            <w:r w:rsidRPr="002C70CC">
              <w:rPr>
                <w:rFonts w:eastAsia="Calibri" w:cs="Times New Roman"/>
                <w:spacing w:val="-3"/>
                <w:szCs w:val="24"/>
              </w:rPr>
              <w:t>з</w:t>
            </w:r>
            <w:r w:rsidRPr="002C70CC">
              <w:rPr>
                <w:rFonts w:eastAsia="Calibri" w:cs="Times New Roman"/>
                <w:spacing w:val="1"/>
                <w:szCs w:val="24"/>
              </w:rPr>
              <w:t xml:space="preserve">даний, на </w:t>
            </w:r>
            <w:r w:rsidRPr="002C70CC">
              <w:rPr>
                <w:rFonts w:eastAsia="Calibri" w:cs="Times New Roman"/>
                <w:spacing w:val="2"/>
                <w:szCs w:val="24"/>
              </w:rPr>
              <w:t>к</w:t>
            </w:r>
            <w:r w:rsidRPr="002C70CC">
              <w:rPr>
                <w:rFonts w:eastAsia="Calibri" w:cs="Times New Roman"/>
                <w:spacing w:val="-5"/>
                <w:szCs w:val="24"/>
              </w:rPr>
              <w:t>о</w:t>
            </w:r>
            <w:r w:rsidRPr="002C70CC">
              <w:rPr>
                <w:rFonts w:eastAsia="Calibri" w:cs="Times New Roman"/>
                <w:szCs w:val="24"/>
              </w:rPr>
              <w:t>ль</w:t>
            </w:r>
            <w:r w:rsidRPr="002C70CC">
              <w:rPr>
                <w:rFonts w:eastAsia="Calibri" w:cs="Times New Roman"/>
                <w:spacing w:val="-3"/>
                <w:szCs w:val="24"/>
              </w:rPr>
              <w:t>ц</w:t>
            </w:r>
            <w:r w:rsidRPr="002C70CC">
              <w:rPr>
                <w:rFonts w:eastAsia="Calibri" w:cs="Times New Roman"/>
                <w:szCs w:val="24"/>
              </w:rPr>
              <w:t>евых</w:t>
            </w:r>
            <w:r w:rsidRPr="002C70CC">
              <w:rPr>
                <w:rFonts w:eastAsia="Calibri" w:cs="Times New Roman"/>
                <w:spacing w:val="-6"/>
                <w:szCs w:val="24"/>
              </w:rPr>
              <w:t xml:space="preserve"> и </w:t>
            </w:r>
            <w:r w:rsidRPr="002C70CC">
              <w:rPr>
                <w:rFonts w:eastAsia="Calibri" w:cs="Times New Roman"/>
                <w:spacing w:val="2"/>
                <w:szCs w:val="24"/>
              </w:rPr>
              <w:t>т</w:t>
            </w:r>
            <w:r w:rsidRPr="002C70CC">
              <w:rPr>
                <w:rFonts w:eastAsia="Calibri" w:cs="Times New Roman"/>
                <w:szCs w:val="24"/>
              </w:rPr>
              <w:t>упи</w:t>
            </w:r>
            <w:r w:rsidRPr="002C70CC">
              <w:rPr>
                <w:rFonts w:eastAsia="Calibri" w:cs="Times New Roman"/>
                <w:spacing w:val="2"/>
                <w:szCs w:val="24"/>
              </w:rPr>
              <w:t>к</w:t>
            </w:r>
            <w:r w:rsidRPr="002C70CC">
              <w:rPr>
                <w:rFonts w:eastAsia="Calibri" w:cs="Times New Roman"/>
                <w:szCs w:val="24"/>
              </w:rPr>
              <w:t>овых</w:t>
            </w:r>
            <w:r w:rsidRPr="002C70CC">
              <w:rPr>
                <w:rFonts w:eastAsia="Calibri" w:cs="Times New Roman"/>
                <w:spacing w:val="-2"/>
                <w:szCs w:val="24"/>
              </w:rPr>
              <w:t xml:space="preserve"> (</w:t>
            </w:r>
            <w:r w:rsidRPr="002C70CC">
              <w:rPr>
                <w:rFonts w:eastAsia="Calibri" w:cs="Times New Roman"/>
                <w:szCs w:val="24"/>
              </w:rPr>
              <w:t>с</w:t>
            </w:r>
            <w:r w:rsidRPr="002C70CC">
              <w:rPr>
                <w:rFonts w:eastAsia="Calibri" w:cs="Times New Roman"/>
                <w:spacing w:val="-2"/>
                <w:szCs w:val="24"/>
              </w:rPr>
              <w:t xml:space="preserve"> </w:t>
            </w:r>
            <w:r w:rsidRPr="002C70CC">
              <w:rPr>
                <w:rFonts w:eastAsia="Calibri" w:cs="Times New Roman"/>
                <w:szCs w:val="24"/>
              </w:rPr>
              <w:t>принятием мер пр</w:t>
            </w:r>
            <w:r w:rsidRPr="002C70CC">
              <w:rPr>
                <w:rFonts w:eastAsia="Calibri" w:cs="Times New Roman"/>
                <w:spacing w:val="-4"/>
                <w:szCs w:val="24"/>
              </w:rPr>
              <w:t>о</w:t>
            </w:r>
            <w:r w:rsidRPr="002C70CC">
              <w:rPr>
                <w:rFonts w:eastAsia="Calibri" w:cs="Times New Roman"/>
                <w:szCs w:val="24"/>
              </w:rPr>
              <w:t>тив заме</w:t>
            </w:r>
            <w:r w:rsidRPr="002C70CC">
              <w:rPr>
                <w:rFonts w:eastAsia="Calibri" w:cs="Times New Roman"/>
                <w:spacing w:val="-2"/>
                <w:szCs w:val="24"/>
              </w:rPr>
              <w:t>р</w:t>
            </w:r>
            <w:r w:rsidRPr="002C70CC">
              <w:rPr>
                <w:rFonts w:eastAsia="Calibri" w:cs="Times New Roman"/>
                <w:szCs w:val="24"/>
              </w:rPr>
              <w:t xml:space="preserve">зания </w:t>
            </w:r>
            <w:r w:rsidRPr="002C70CC">
              <w:rPr>
                <w:rFonts w:eastAsia="Calibri" w:cs="Times New Roman"/>
                <w:spacing w:val="-2"/>
                <w:szCs w:val="24"/>
              </w:rPr>
              <w:t>в</w:t>
            </w:r>
            <w:r w:rsidRPr="002C70CC">
              <w:rPr>
                <w:rFonts w:eastAsia="Calibri" w:cs="Times New Roman"/>
                <w:spacing w:val="-4"/>
                <w:szCs w:val="24"/>
              </w:rPr>
              <w:t>о</w:t>
            </w:r>
            <w:r w:rsidRPr="002C70CC">
              <w:rPr>
                <w:rFonts w:eastAsia="Calibri" w:cs="Times New Roman"/>
                <w:szCs w:val="24"/>
              </w:rPr>
              <w:t>ды в них) участ</w:t>
            </w:r>
            <w:r w:rsidRPr="002C70CC">
              <w:rPr>
                <w:rFonts w:eastAsia="Calibri" w:cs="Times New Roman"/>
                <w:spacing w:val="4"/>
                <w:szCs w:val="24"/>
              </w:rPr>
              <w:t>к</w:t>
            </w:r>
            <w:r w:rsidRPr="002C70CC">
              <w:rPr>
                <w:rFonts w:eastAsia="Calibri" w:cs="Times New Roman"/>
                <w:szCs w:val="24"/>
              </w:rPr>
              <w:t>ах</w:t>
            </w:r>
            <w:r w:rsidRPr="002C70CC">
              <w:rPr>
                <w:rFonts w:eastAsia="Calibri" w:cs="Times New Roman"/>
                <w:spacing w:val="-6"/>
                <w:szCs w:val="24"/>
              </w:rPr>
              <w:t xml:space="preserve"> </w:t>
            </w:r>
            <w:r w:rsidRPr="002C70CC">
              <w:rPr>
                <w:rFonts w:eastAsia="Calibri" w:cs="Times New Roman"/>
                <w:spacing w:val="-3"/>
                <w:szCs w:val="24"/>
              </w:rPr>
              <w:t>в</w:t>
            </w:r>
            <w:r w:rsidRPr="002C70CC">
              <w:rPr>
                <w:rFonts w:eastAsia="Calibri" w:cs="Times New Roman"/>
                <w:spacing w:val="-5"/>
                <w:szCs w:val="24"/>
              </w:rPr>
              <w:t>о</w:t>
            </w:r>
            <w:r w:rsidRPr="002C70CC">
              <w:rPr>
                <w:rFonts w:eastAsia="Calibri" w:cs="Times New Roman"/>
                <w:szCs w:val="24"/>
              </w:rPr>
              <w:t>допро</w:t>
            </w:r>
            <w:r w:rsidRPr="002C70CC">
              <w:rPr>
                <w:rFonts w:eastAsia="Calibri" w:cs="Times New Roman"/>
                <w:spacing w:val="-3"/>
                <w:szCs w:val="24"/>
              </w:rPr>
              <w:t>в</w:t>
            </w:r>
            <w:r w:rsidRPr="002C70CC">
              <w:rPr>
                <w:rFonts w:eastAsia="Calibri" w:cs="Times New Roman"/>
                <w:spacing w:val="-5"/>
                <w:szCs w:val="24"/>
              </w:rPr>
              <w:t>о</w:t>
            </w:r>
            <w:r w:rsidRPr="002C70CC">
              <w:rPr>
                <w:rFonts w:eastAsia="Calibri" w:cs="Times New Roman"/>
                <w:szCs w:val="24"/>
              </w:rPr>
              <w:t>дных</w:t>
            </w:r>
            <w:r w:rsidRPr="002C70CC">
              <w:rPr>
                <w:rFonts w:eastAsia="Calibri" w:cs="Times New Roman"/>
                <w:spacing w:val="-6"/>
                <w:szCs w:val="24"/>
              </w:rPr>
              <w:t xml:space="preserve"> </w:t>
            </w:r>
            <w:r w:rsidRPr="002C70CC">
              <w:rPr>
                <w:rFonts w:eastAsia="Calibri" w:cs="Times New Roman"/>
                <w:szCs w:val="24"/>
              </w:rPr>
              <w:t>линий</w:t>
            </w:r>
          </w:p>
        </w:tc>
      </w:tr>
      <w:tr w:rsidR="00635081" w:rsidRPr="002C70CC" w:rsidTr="00635081">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lastRenderedPageBreak/>
              <w:t xml:space="preserve">Размещение пожарных </w:t>
            </w:r>
            <w:r w:rsidRPr="002C70CC">
              <w:rPr>
                <w:rFonts w:eastAsia="Calibri" w:cs="Times New Roman"/>
                <w:szCs w:val="24"/>
              </w:rPr>
              <w:t>р</w:t>
            </w:r>
            <w:r w:rsidRPr="002C70CC">
              <w:rPr>
                <w:rFonts w:eastAsia="Calibri" w:cs="Times New Roman"/>
                <w:spacing w:val="-4"/>
                <w:szCs w:val="24"/>
              </w:rPr>
              <w:t>е</w:t>
            </w:r>
            <w:r w:rsidRPr="002C70CC">
              <w:rPr>
                <w:rFonts w:eastAsia="Calibri" w:cs="Times New Roman"/>
                <w:spacing w:val="-2"/>
                <w:szCs w:val="24"/>
              </w:rPr>
              <w:t>з</w:t>
            </w:r>
            <w:r w:rsidRPr="002C70CC">
              <w:rPr>
                <w:rFonts w:eastAsia="Calibri" w:cs="Times New Roman"/>
                <w:szCs w:val="24"/>
              </w:rPr>
              <w:t>ер</w:t>
            </w:r>
            <w:r w:rsidRPr="002C70CC">
              <w:rPr>
                <w:rFonts w:eastAsia="Calibri" w:cs="Times New Roman"/>
                <w:spacing w:val="-4"/>
                <w:szCs w:val="24"/>
              </w:rPr>
              <w:t>в</w:t>
            </w:r>
            <w:r w:rsidRPr="002C70CC">
              <w:rPr>
                <w:rFonts w:eastAsia="Calibri" w:cs="Times New Roman"/>
                <w:spacing w:val="-2"/>
                <w:szCs w:val="24"/>
              </w:rPr>
              <w:t>у</w:t>
            </w:r>
            <w:r w:rsidRPr="002C70CC">
              <w:rPr>
                <w:rFonts w:eastAsia="Calibri" w:cs="Times New Roman"/>
                <w:szCs w:val="24"/>
              </w:rPr>
              <w:t>ар</w:t>
            </w:r>
            <w:r w:rsidRPr="002C70CC">
              <w:rPr>
                <w:rFonts w:cs="Times New Roman"/>
                <w:szCs w:val="24"/>
              </w:rPr>
              <w:t xml:space="preserve">ов для </w:t>
            </w:r>
            <w:r w:rsidRPr="002C70CC">
              <w:rPr>
                <w:rFonts w:eastAsia="Calibri" w:cs="Times New Roman"/>
                <w:spacing w:val="-1"/>
                <w:szCs w:val="24"/>
              </w:rPr>
              <w:t>п</w:t>
            </w:r>
            <w:r w:rsidRPr="002C70CC">
              <w:rPr>
                <w:rFonts w:eastAsia="Calibri" w:cs="Times New Roman"/>
                <w:spacing w:val="-5"/>
                <w:szCs w:val="24"/>
              </w:rPr>
              <w:t>о</w:t>
            </w:r>
            <w:r w:rsidRPr="002C70CC">
              <w:rPr>
                <w:rFonts w:eastAsia="Calibri" w:cs="Times New Roman"/>
                <w:spacing w:val="-1"/>
                <w:szCs w:val="24"/>
              </w:rPr>
              <w:t>лучения</w:t>
            </w:r>
            <w:r w:rsidRPr="002C70CC">
              <w:rPr>
                <w:rFonts w:eastAsia="Calibri" w:cs="Times New Roman"/>
                <w:spacing w:val="-6"/>
                <w:szCs w:val="24"/>
              </w:rPr>
              <w:t xml:space="preserve"> </w:t>
            </w:r>
            <w:r w:rsidRPr="002C70CC">
              <w:rPr>
                <w:rFonts w:eastAsia="Calibri" w:cs="Times New Roman"/>
                <w:spacing w:val="-1"/>
                <w:szCs w:val="24"/>
              </w:rPr>
              <w:t>нео</w:t>
            </w:r>
            <w:r w:rsidRPr="002C70CC">
              <w:rPr>
                <w:rFonts w:eastAsia="Calibri" w:cs="Times New Roman"/>
                <w:spacing w:val="-7"/>
                <w:szCs w:val="24"/>
              </w:rPr>
              <w:t>б</w:t>
            </w:r>
            <w:r w:rsidRPr="002C70CC">
              <w:rPr>
                <w:rFonts w:eastAsia="Calibri" w:cs="Times New Roman"/>
                <w:spacing w:val="-3"/>
                <w:szCs w:val="24"/>
              </w:rPr>
              <w:t>х</w:t>
            </w:r>
            <w:r w:rsidRPr="002C70CC">
              <w:rPr>
                <w:rFonts w:eastAsia="Calibri" w:cs="Times New Roman"/>
                <w:spacing w:val="-5"/>
                <w:szCs w:val="24"/>
              </w:rPr>
              <w:t>о</w:t>
            </w:r>
            <w:r w:rsidRPr="002C70CC">
              <w:rPr>
                <w:rFonts w:eastAsia="Calibri" w:cs="Times New Roman"/>
                <w:spacing w:val="-1"/>
                <w:szCs w:val="24"/>
              </w:rPr>
              <w:t>димо</w:t>
            </w:r>
            <w:r w:rsidRPr="002C70CC">
              <w:rPr>
                <w:rFonts w:eastAsia="Calibri" w:cs="Times New Roman"/>
                <w:spacing w:val="-5"/>
                <w:szCs w:val="24"/>
              </w:rPr>
              <w:t>г</w:t>
            </w:r>
            <w:r w:rsidRPr="002C70CC">
              <w:rPr>
                <w:rFonts w:eastAsia="Calibri" w:cs="Times New Roman"/>
                <w:szCs w:val="24"/>
              </w:rPr>
              <w:t xml:space="preserve">о </w:t>
            </w:r>
            <w:r w:rsidRPr="002C70CC">
              <w:rPr>
                <w:rFonts w:eastAsia="Calibri" w:cs="Times New Roman"/>
                <w:spacing w:val="2"/>
                <w:szCs w:val="24"/>
              </w:rPr>
              <w:t>к</w:t>
            </w:r>
            <w:r w:rsidRPr="002C70CC">
              <w:rPr>
                <w:rFonts w:eastAsia="Calibri" w:cs="Times New Roman"/>
                <w:spacing w:val="-4"/>
                <w:szCs w:val="24"/>
              </w:rPr>
              <w:t>о</w:t>
            </w:r>
            <w:r w:rsidRPr="002C70CC">
              <w:rPr>
                <w:rFonts w:eastAsia="Calibri" w:cs="Times New Roman"/>
                <w:szCs w:val="24"/>
              </w:rPr>
              <w:t>личест</w:t>
            </w:r>
            <w:r w:rsidRPr="002C70CC">
              <w:rPr>
                <w:rFonts w:eastAsia="Calibri" w:cs="Times New Roman"/>
                <w:spacing w:val="-2"/>
                <w:szCs w:val="24"/>
              </w:rPr>
              <w:t>в</w:t>
            </w:r>
            <w:r w:rsidRPr="002C70CC">
              <w:rPr>
                <w:rFonts w:eastAsia="Calibri" w:cs="Times New Roman"/>
                <w:szCs w:val="24"/>
              </w:rPr>
              <w:t>а</w:t>
            </w:r>
            <w:r w:rsidRPr="002C70CC">
              <w:rPr>
                <w:rFonts w:eastAsia="Calibri" w:cs="Times New Roman"/>
                <w:spacing w:val="-1"/>
                <w:szCs w:val="24"/>
              </w:rPr>
              <w:t xml:space="preserve"> </w:t>
            </w:r>
            <w:r w:rsidRPr="002C70CC">
              <w:rPr>
                <w:rFonts w:eastAsia="Calibri" w:cs="Times New Roman"/>
                <w:spacing w:val="-2"/>
                <w:szCs w:val="24"/>
              </w:rPr>
              <w:t>в</w:t>
            </w:r>
            <w:r w:rsidRPr="002C70CC">
              <w:rPr>
                <w:rFonts w:eastAsia="Calibri" w:cs="Times New Roman"/>
                <w:spacing w:val="-4"/>
                <w:szCs w:val="24"/>
              </w:rPr>
              <w:t>о</w:t>
            </w:r>
            <w:r w:rsidRPr="002C70CC">
              <w:rPr>
                <w:rFonts w:eastAsia="Calibri" w:cs="Times New Roman"/>
                <w:szCs w:val="24"/>
              </w:rPr>
              <w:t>ды</w:t>
            </w:r>
            <w:r w:rsidRPr="002C70CC">
              <w:rPr>
                <w:rFonts w:eastAsia="Calibri" w:cs="Times New Roman"/>
                <w:spacing w:val="-1"/>
                <w:szCs w:val="24"/>
              </w:rPr>
              <w:t xml:space="preserve"> </w:t>
            </w:r>
            <w:r w:rsidRPr="002C70CC">
              <w:rPr>
                <w:rFonts w:eastAsia="Calibri" w:cs="Times New Roman"/>
                <w:szCs w:val="24"/>
              </w:rPr>
              <w:t>для</w:t>
            </w:r>
            <w:r w:rsidRPr="002C70CC">
              <w:rPr>
                <w:rFonts w:eastAsia="Calibri" w:cs="Times New Roman"/>
                <w:spacing w:val="-1"/>
                <w:szCs w:val="24"/>
              </w:rPr>
              <w:t xml:space="preserve"> </w:t>
            </w:r>
            <w:r w:rsidRPr="002C70CC">
              <w:rPr>
                <w:rFonts w:eastAsia="Calibri" w:cs="Times New Roman"/>
                <w:spacing w:val="2"/>
                <w:szCs w:val="24"/>
              </w:rPr>
              <w:t>т</w:t>
            </w:r>
            <w:r w:rsidRPr="002C70CC">
              <w:rPr>
                <w:rFonts w:eastAsia="Calibri" w:cs="Times New Roman"/>
                <w:szCs w:val="24"/>
              </w:rPr>
              <w:t>ушения</w:t>
            </w:r>
            <w:r w:rsidRPr="002C70CC">
              <w:rPr>
                <w:rFonts w:eastAsia="Calibri" w:cs="Times New Roman"/>
                <w:spacing w:val="-1"/>
                <w:szCs w:val="24"/>
              </w:rPr>
              <w:t xml:space="preserve"> </w:t>
            </w:r>
            <w:r w:rsidRPr="002C70CC">
              <w:rPr>
                <w:rFonts w:eastAsia="Calibri" w:cs="Times New Roman"/>
                <w:szCs w:val="24"/>
              </w:rPr>
              <w:t>пожара</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*Пожарные </w:t>
            </w:r>
            <w:r w:rsidRPr="002C70CC">
              <w:rPr>
                <w:rFonts w:eastAsia="Calibri" w:cs="Times New Roman"/>
                <w:szCs w:val="24"/>
              </w:rPr>
              <w:t>р</w:t>
            </w:r>
            <w:r w:rsidRPr="002C70CC">
              <w:rPr>
                <w:rFonts w:eastAsia="Calibri" w:cs="Times New Roman"/>
                <w:spacing w:val="-4"/>
                <w:szCs w:val="24"/>
              </w:rPr>
              <w:t>е</w:t>
            </w:r>
            <w:r w:rsidRPr="002C70CC">
              <w:rPr>
                <w:rFonts w:eastAsia="Calibri" w:cs="Times New Roman"/>
                <w:spacing w:val="-2"/>
                <w:szCs w:val="24"/>
              </w:rPr>
              <w:t>з</w:t>
            </w:r>
            <w:r w:rsidRPr="002C70CC">
              <w:rPr>
                <w:rFonts w:eastAsia="Calibri" w:cs="Times New Roman"/>
                <w:szCs w:val="24"/>
              </w:rPr>
              <w:t>ер</w:t>
            </w:r>
            <w:r w:rsidRPr="002C70CC">
              <w:rPr>
                <w:rFonts w:eastAsia="Calibri" w:cs="Times New Roman"/>
                <w:spacing w:val="-4"/>
                <w:szCs w:val="24"/>
              </w:rPr>
              <w:t>в</w:t>
            </w:r>
            <w:r w:rsidRPr="002C70CC">
              <w:rPr>
                <w:rFonts w:eastAsia="Calibri" w:cs="Times New Roman"/>
                <w:spacing w:val="-2"/>
                <w:szCs w:val="24"/>
              </w:rPr>
              <w:t>у</w:t>
            </w:r>
            <w:r w:rsidRPr="002C70CC">
              <w:rPr>
                <w:rFonts w:eastAsia="Calibri" w:cs="Times New Roman"/>
                <w:szCs w:val="24"/>
              </w:rPr>
              <w:t>ар</w:t>
            </w:r>
            <w:r w:rsidRPr="002C70CC">
              <w:rPr>
                <w:rFonts w:cs="Times New Roman"/>
                <w:szCs w:val="24"/>
              </w:rPr>
              <w:t>ы</w:t>
            </w:r>
          </w:p>
        </w:tc>
        <w:tc>
          <w:tcPr>
            <w:tcW w:w="5537" w:type="dxa"/>
            <w:gridSpan w:val="2"/>
            <w:vAlign w:val="center"/>
            <w:hideMark/>
          </w:tcPr>
          <w:p w:rsidR="00635081" w:rsidRPr="002C70CC" w:rsidRDefault="00635081" w:rsidP="00635081">
            <w:pPr>
              <w:pStyle w:val="a4"/>
              <w:ind w:left="0"/>
              <w:contextualSpacing w:val="0"/>
              <w:jc w:val="center"/>
              <w:rPr>
                <w:rFonts w:cs="Times New Roman"/>
                <w:szCs w:val="24"/>
              </w:rPr>
            </w:pPr>
            <w:r w:rsidRPr="002C70CC">
              <w:rPr>
                <w:rFonts w:cs="Times New Roman"/>
                <w:szCs w:val="24"/>
              </w:rPr>
              <w:t>**СП 8.13130.2009 «Системы противопожарной защиты. Источники наружного противопожарного водоснабжения. Требования пожарной безопасности»</w:t>
            </w:r>
          </w:p>
        </w:tc>
      </w:tr>
      <w:tr w:rsidR="00635081" w:rsidRPr="002C70CC" w:rsidTr="008C6165">
        <w:tc>
          <w:tcPr>
            <w:tcW w:w="2870"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 xml:space="preserve">Обустройство подъездов </w:t>
            </w:r>
            <w:r w:rsidRPr="002C70CC">
              <w:rPr>
                <w:rFonts w:eastAsia="Calibri" w:cs="Times New Roman"/>
                <w:szCs w:val="24"/>
              </w:rPr>
              <w:t>с</w:t>
            </w:r>
            <w:r w:rsidRPr="002C70CC">
              <w:rPr>
                <w:rFonts w:eastAsia="Calibri" w:cs="Times New Roman"/>
                <w:spacing w:val="-7"/>
                <w:szCs w:val="24"/>
              </w:rPr>
              <w:t xml:space="preserve"> </w:t>
            </w:r>
            <w:r w:rsidRPr="002C70CC">
              <w:rPr>
                <w:rFonts w:eastAsia="Calibri" w:cs="Times New Roman"/>
                <w:spacing w:val="-1"/>
                <w:szCs w:val="24"/>
              </w:rPr>
              <w:t>п</w:t>
            </w:r>
            <w:r w:rsidRPr="002C70CC">
              <w:rPr>
                <w:rFonts w:eastAsia="Calibri" w:cs="Times New Roman"/>
                <w:spacing w:val="1"/>
                <w:szCs w:val="24"/>
              </w:rPr>
              <w:t>л</w:t>
            </w:r>
            <w:r w:rsidRPr="002C70CC">
              <w:rPr>
                <w:rFonts w:eastAsia="Calibri" w:cs="Times New Roman"/>
                <w:spacing w:val="-1"/>
                <w:szCs w:val="24"/>
              </w:rPr>
              <w:t>ощад</w:t>
            </w:r>
            <w:r w:rsidRPr="002C70CC">
              <w:rPr>
                <w:rFonts w:eastAsia="Calibri" w:cs="Times New Roman"/>
                <w:spacing w:val="3"/>
                <w:szCs w:val="24"/>
              </w:rPr>
              <w:t>к</w:t>
            </w:r>
            <w:r w:rsidRPr="002C70CC">
              <w:rPr>
                <w:rFonts w:eastAsia="Calibri" w:cs="Times New Roman"/>
                <w:spacing w:val="-1"/>
                <w:szCs w:val="24"/>
              </w:rPr>
              <w:t>ам</w:t>
            </w:r>
            <w:r w:rsidRPr="002C70CC">
              <w:rPr>
                <w:rFonts w:eastAsia="Calibri" w:cs="Times New Roman"/>
                <w:szCs w:val="24"/>
              </w:rPr>
              <w:t>и</w:t>
            </w:r>
            <w:r w:rsidRPr="002C70CC">
              <w:rPr>
                <w:rFonts w:eastAsia="Calibri" w:cs="Times New Roman"/>
                <w:spacing w:val="-7"/>
                <w:szCs w:val="24"/>
              </w:rPr>
              <w:t xml:space="preserve"> </w:t>
            </w:r>
            <w:r w:rsidRPr="002C70CC">
              <w:rPr>
                <w:rFonts w:eastAsia="Calibri" w:cs="Times New Roman"/>
                <w:spacing w:val="-1"/>
                <w:szCs w:val="24"/>
              </w:rPr>
              <w:t>(пирсами</w:t>
            </w:r>
            <w:r w:rsidRPr="002C70CC">
              <w:rPr>
                <w:rFonts w:eastAsia="Calibri" w:cs="Times New Roman"/>
                <w:szCs w:val="24"/>
              </w:rPr>
              <w:t xml:space="preserve">) для </w:t>
            </w:r>
            <w:r w:rsidRPr="002C70CC">
              <w:rPr>
                <w:rFonts w:eastAsia="Calibri" w:cs="Times New Roman"/>
                <w:spacing w:val="-3"/>
                <w:szCs w:val="24"/>
              </w:rPr>
              <w:t>у</w:t>
            </w:r>
            <w:r w:rsidRPr="002C70CC">
              <w:rPr>
                <w:rFonts w:eastAsia="Calibri" w:cs="Times New Roman"/>
                <w:spacing w:val="-1"/>
                <w:szCs w:val="24"/>
              </w:rPr>
              <w:t>с</w:t>
            </w:r>
            <w:r w:rsidRPr="002C70CC">
              <w:rPr>
                <w:rFonts w:eastAsia="Calibri" w:cs="Times New Roman"/>
                <w:spacing w:val="-3"/>
                <w:szCs w:val="24"/>
              </w:rPr>
              <w:t>т</w:t>
            </w:r>
            <w:r w:rsidRPr="002C70CC">
              <w:rPr>
                <w:rFonts w:eastAsia="Calibri" w:cs="Times New Roman"/>
                <w:spacing w:val="-1"/>
                <w:szCs w:val="24"/>
              </w:rPr>
              <w:t xml:space="preserve">ановки </w:t>
            </w:r>
            <w:r w:rsidRPr="002C70CC">
              <w:rPr>
                <w:rFonts w:eastAsia="Calibri" w:cs="Times New Roman"/>
                <w:szCs w:val="24"/>
              </w:rPr>
              <w:t>пожарных а</w:t>
            </w:r>
            <w:r w:rsidRPr="002C70CC">
              <w:rPr>
                <w:rFonts w:eastAsia="Calibri" w:cs="Times New Roman"/>
                <w:spacing w:val="-4"/>
                <w:szCs w:val="24"/>
              </w:rPr>
              <w:t>в</w:t>
            </w:r>
            <w:r w:rsidRPr="002C70CC">
              <w:rPr>
                <w:rFonts w:eastAsia="Calibri" w:cs="Times New Roman"/>
                <w:spacing w:val="-2"/>
                <w:szCs w:val="24"/>
              </w:rPr>
              <w:t>т</w:t>
            </w:r>
            <w:r w:rsidRPr="002C70CC">
              <w:rPr>
                <w:rFonts w:eastAsia="Calibri" w:cs="Times New Roman"/>
                <w:szCs w:val="24"/>
              </w:rPr>
              <w:t xml:space="preserve">омобилей в любое время </w:t>
            </w:r>
            <w:r w:rsidRPr="002C70CC">
              <w:rPr>
                <w:rFonts w:eastAsia="Calibri" w:cs="Times New Roman"/>
                <w:spacing w:val="-4"/>
                <w:szCs w:val="24"/>
              </w:rPr>
              <w:t>го</w:t>
            </w:r>
            <w:r w:rsidRPr="002C70CC">
              <w:rPr>
                <w:rFonts w:eastAsia="Calibri" w:cs="Times New Roman"/>
                <w:szCs w:val="24"/>
              </w:rPr>
              <w:t>да</w:t>
            </w:r>
          </w:p>
        </w:tc>
        <w:tc>
          <w:tcPr>
            <w:tcW w:w="2047" w:type="dxa"/>
            <w:vAlign w:val="center"/>
            <w:hideMark/>
          </w:tcPr>
          <w:p w:rsidR="00635081" w:rsidRPr="002C70CC" w:rsidRDefault="00635081" w:rsidP="00635081">
            <w:pPr>
              <w:pStyle w:val="a4"/>
              <w:ind w:left="0" w:right="-61"/>
              <w:contextualSpacing w:val="0"/>
              <w:jc w:val="center"/>
              <w:rPr>
                <w:rFonts w:cs="Times New Roman"/>
                <w:szCs w:val="24"/>
              </w:rPr>
            </w:pPr>
            <w:r w:rsidRPr="002C70CC">
              <w:rPr>
                <w:rFonts w:cs="Times New Roman"/>
                <w:szCs w:val="24"/>
              </w:rPr>
              <w:t>Пожарные пирсы</w:t>
            </w:r>
          </w:p>
        </w:tc>
        <w:tc>
          <w:tcPr>
            <w:tcW w:w="3163" w:type="dxa"/>
            <w:vAlign w:val="center"/>
            <w:hideMark/>
          </w:tcPr>
          <w:p w:rsidR="00635081" w:rsidRPr="002C70CC" w:rsidRDefault="00635081" w:rsidP="00635081">
            <w:pPr>
              <w:jc w:val="center"/>
              <w:rPr>
                <w:rFonts w:cs="Times New Roman"/>
                <w:szCs w:val="24"/>
              </w:rPr>
            </w:pPr>
            <w:r w:rsidRPr="002C70CC">
              <w:rPr>
                <w:rFonts w:eastAsia="Calibri" w:cs="Times New Roman"/>
                <w:spacing w:val="-1"/>
                <w:szCs w:val="24"/>
              </w:rPr>
              <w:t>**П</w:t>
            </w:r>
            <w:r w:rsidRPr="002C70CC">
              <w:rPr>
                <w:rFonts w:eastAsia="Calibri" w:cs="Times New Roman"/>
                <w:spacing w:val="-5"/>
                <w:szCs w:val="24"/>
              </w:rPr>
              <w:t>од</w:t>
            </w:r>
            <w:r w:rsidRPr="002C70CC">
              <w:rPr>
                <w:rFonts w:eastAsia="Calibri" w:cs="Times New Roman"/>
                <w:spacing w:val="-1"/>
                <w:szCs w:val="24"/>
              </w:rPr>
              <w:t>ъ</w:t>
            </w:r>
            <w:r w:rsidRPr="002C70CC">
              <w:rPr>
                <w:rFonts w:eastAsia="Calibri" w:cs="Times New Roman"/>
                <w:spacing w:val="-5"/>
                <w:szCs w:val="24"/>
              </w:rPr>
              <w:t>ез</w:t>
            </w:r>
            <w:r w:rsidRPr="002C70CC">
              <w:rPr>
                <w:rFonts w:eastAsia="Calibri" w:cs="Times New Roman"/>
                <w:spacing w:val="-1"/>
                <w:szCs w:val="24"/>
              </w:rPr>
              <w:t>д</w:t>
            </w:r>
            <w:r w:rsidRPr="002C70CC">
              <w:rPr>
                <w:rFonts w:eastAsia="Calibri" w:cs="Times New Roman"/>
                <w:szCs w:val="24"/>
              </w:rPr>
              <w:t>ы</w:t>
            </w:r>
            <w:r w:rsidRPr="002C70CC">
              <w:rPr>
                <w:rFonts w:eastAsia="Calibri" w:cs="Times New Roman"/>
                <w:spacing w:val="-7"/>
                <w:szCs w:val="24"/>
              </w:rPr>
              <w:t xml:space="preserve"> </w:t>
            </w:r>
            <w:r w:rsidRPr="002C70CC">
              <w:rPr>
                <w:rFonts w:eastAsia="Calibri" w:cs="Times New Roman"/>
                <w:szCs w:val="24"/>
              </w:rPr>
              <w:t>с</w:t>
            </w:r>
            <w:r w:rsidRPr="002C70CC">
              <w:rPr>
                <w:rFonts w:eastAsia="Calibri" w:cs="Times New Roman"/>
                <w:spacing w:val="-7"/>
                <w:szCs w:val="24"/>
              </w:rPr>
              <w:t xml:space="preserve"> </w:t>
            </w:r>
            <w:r w:rsidRPr="002C70CC">
              <w:rPr>
                <w:rFonts w:eastAsia="Calibri" w:cs="Times New Roman"/>
                <w:spacing w:val="-1"/>
                <w:szCs w:val="24"/>
              </w:rPr>
              <w:t>п</w:t>
            </w:r>
            <w:r w:rsidRPr="002C70CC">
              <w:rPr>
                <w:rFonts w:eastAsia="Calibri" w:cs="Times New Roman"/>
                <w:spacing w:val="1"/>
                <w:szCs w:val="24"/>
              </w:rPr>
              <w:t>л</w:t>
            </w:r>
            <w:r w:rsidRPr="002C70CC">
              <w:rPr>
                <w:rFonts w:eastAsia="Calibri" w:cs="Times New Roman"/>
                <w:spacing w:val="-1"/>
                <w:szCs w:val="24"/>
              </w:rPr>
              <w:t>ощад</w:t>
            </w:r>
            <w:r w:rsidRPr="002C70CC">
              <w:rPr>
                <w:rFonts w:eastAsia="Calibri" w:cs="Times New Roman"/>
                <w:spacing w:val="3"/>
                <w:szCs w:val="24"/>
              </w:rPr>
              <w:t>к</w:t>
            </w:r>
            <w:r w:rsidRPr="002C70CC">
              <w:rPr>
                <w:rFonts w:eastAsia="Calibri" w:cs="Times New Roman"/>
                <w:spacing w:val="-1"/>
                <w:szCs w:val="24"/>
              </w:rPr>
              <w:t>ам</w:t>
            </w:r>
            <w:r w:rsidRPr="002C70CC">
              <w:rPr>
                <w:rFonts w:eastAsia="Calibri" w:cs="Times New Roman"/>
                <w:szCs w:val="24"/>
              </w:rPr>
              <w:t>и</w:t>
            </w:r>
            <w:r w:rsidRPr="002C70CC">
              <w:rPr>
                <w:rFonts w:eastAsia="Calibri" w:cs="Times New Roman"/>
                <w:spacing w:val="-7"/>
                <w:szCs w:val="24"/>
              </w:rPr>
              <w:t xml:space="preserve"> </w:t>
            </w:r>
            <w:r w:rsidRPr="002C70CC">
              <w:rPr>
                <w:rFonts w:eastAsia="Calibri" w:cs="Times New Roman"/>
                <w:spacing w:val="-1"/>
                <w:szCs w:val="24"/>
              </w:rPr>
              <w:t>(пирсами</w:t>
            </w:r>
            <w:r w:rsidRPr="002C70CC">
              <w:rPr>
                <w:rFonts w:eastAsia="Calibri" w:cs="Times New Roman"/>
                <w:szCs w:val="24"/>
              </w:rPr>
              <w:t>)</w:t>
            </w:r>
            <w:r w:rsidRPr="002C70CC">
              <w:rPr>
                <w:rFonts w:eastAsia="Calibri" w:cs="Times New Roman"/>
                <w:spacing w:val="-7"/>
                <w:szCs w:val="24"/>
              </w:rPr>
              <w:t xml:space="preserve"> </w:t>
            </w:r>
            <w:r w:rsidRPr="002C70CC">
              <w:rPr>
                <w:rFonts w:eastAsia="Calibri" w:cs="Times New Roman"/>
                <w:szCs w:val="24"/>
              </w:rPr>
              <w:t>с</w:t>
            </w:r>
            <w:r w:rsidRPr="002C70CC">
              <w:rPr>
                <w:rFonts w:eastAsia="Calibri" w:cs="Times New Roman"/>
                <w:spacing w:val="-7"/>
                <w:szCs w:val="24"/>
              </w:rPr>
              <w:t xml:space="preserve"> </w:t>
            </w:r>
            <w:r w:rsidRPr="002C70CC">
              <w:rPr>
                <w:rFonts w:eastAsia="Calibri" w:cs="Times New Roman"/>
                <w:spacing w:val="-1"/>
                <w:szCs w:val="24"/>
              </w:rPr>
              <w:t>т</w:t>
            </w:r>
            <w:r w:rsidRPr="002C70CC">
              <w:rPr>
                <w:rFonts w:eastAsia="Calibri" w:cs="Times New Roman"/>
                <w:spacing w:val="-3"/>
                <w:szCs w:val="24"/>
              </w:rPr>
              <w:t>в</w:t>
            </w:r>
            <w:r w:rsidRPr="002C70CC">
              <w:rPr>
                <w:rFonts w:eastAsia="Calibri" w:cs="Times New Roman"/>
                <w:spacing w:val="-1"/>
                <w:szCs w:val="24"/>
              </w:rPr>
              <w:t>е</w:t>
            </w:r>
            <w:r w:rsidRPr="002C70CC">
              <w:rPr>
                <w:rFonts w:eastAsia="Calibri" w:cs="Times New Roman"/>
                <w:spacing w:val="-5"/>
                <w:szCs w:val="24"/>
              </w:rPr>
              <w:t>р</w:t>
            </w:r>
            <w:r w:rsidRPr="002C70CC">
              <w:rPr>
                <w:rFonts w:eastAsia="Calibri" w:cs="Times New Roman"/>
                <w:spacing w:val="-1"/>
                <w:szCs w:val="24"/>
              </w:rPr>
              <w:t>ды</w:t>
            </w:r>
            <w:r w:rsidRPr="002C70CC">
              <w:rPr>
                <w:rFonts w:eastAsia="Calibri" w:cs="Times New Roman"/>
                <w:szCs w:val="24"/>
              </w:rPr>
              <w:t>м</w:t>
            </w:r>
            <w:r w:rsidRPr="002C70CC">
              <w:rPr>
                <w:rFonts w:eastAsia="Calibri" w:cs="Times New Roman"/>
                <w:spacing w:val="-7"/>
                <w:szCs w:val="24"/>
              </w:rPr>
              <w:t xml:space="preserve"> </w:t>
            </w:r>
            <w:r w:rsidRPr="002C70CC">
              <w:rPr>
                <w:rFonts w:eastAsia="Calibri" w:cs="Times New Roman"/>
                <w:spacing w:val="-1"/>
                <w:szCs w:val="24"/>
              </w:rPr>
              <w:t>покрытие</w:t>
            </w:r>
            <w:r w:rsidRPr="002C70CC">
              <w:rPr>
                <w:rFonts w:eastAsia="Calibri" w:cs="Times New Roman"/>
                <w:szCs w:val="24"/>
              </w:rPr>
              <w:t>м</w:t>
            </w:r>
            <w:r w:rsidRPr="002C70CC">
              <w:rPr>
                <w:rFonts w:eastAsia="Calibri" w:cs="Times New Roman"/>
                <w:spacing w:val="-7"/>
                <w:szCs w:val="24"/>
              </w:rPr>
              <w:t xml:space="preserve"> </w:t>
            </w:r>
            <w:r w:rsidRPr="002C70CC">
              <w:rPr>
                <w:rFonts w:eastAsia="Calibri" w:cs="Times New Roman"/>
                <w:spacing w:val="-1"/>
                <w:szCs w:val="24"/>
              </w:rPr>
              <w:t>р</w:t>
            </w:r>
            <w:r w:rsidRPr="002C70CC">
              <w:rPr>
                <w:rFonts w:eastAsia="Calibri" w:cs="Times New Roman"/>
                <w:spacing w:val="-3"/>
                <w:szCs w:val="24"/>
              </w:rPr>
              <w:t>а</w:t>
            </w:r>
            <w:r w:rsidRPr="002C70CC">
              <w:rPr>
                <w:rFonts w:eastAsia="Calibri" w:cs="Times New Roman"/>
                <w:spacing w:val="-1"/>
                <w:szCs w:val="24"/>
              </w:rPr>
              <w:t>змерам</w:t>
            </w:r>
            <w:r w:rsidRPr="002C70CC">
              <w:rPr>
                <w:rFonts w:eastAsia="Calibri" w:cs="Times New Roman"/>
                <w:szCs w:val="24"/>
              </w:rPr>
              <w:t>и</w:t>
            </w:r>
            <w:r w:rsidRPr="002C70CC">
              <w:rPr>
                <w:rFonts w:eastAsia="Calibri" w:cs="Times New Roman"/>
                <w:spacing w:val="-7"/>
                <w:szCs w:val="24"/>
              </w:rPr>
              <w:t xml:space="preserve"> </w:t>
            </w:r>
            <w:r w:rsidRPr="002C70CC">
              <w:rPr>
                <w:rFonts w:eastAsia="Calibri" w:cs="Times New Roman"/>
                <w:spacing w:val="-1"/>
                <w:szCs w:val="24"/>
              </w:rPr>
              <w:t>н</w:t>
            </w:r>
            <w:r w:rsidRPr="002C70CC">
              <w:rPr>
                <w:rFonts w:eastAsia="Calibri" w:cs="Times New Roman"/>
                <w:szCs w:val="24"/>
              </w:rPr>
              <w:t>е</w:t>
            </w:r>
            <w:r w:rsidRPr="002C70CC">
              <w:rPr>
                <w:rFonts w:eastAsia="Calibri" w:cs="Times New Roman"/>
                <w:spacing w:val="-7"/>
                <w:szCs w:val="24"/>
              </w:rPr>
              <w:t xml:space="preserve"> </w:t>
            </w:r>
            <w:r w:rsidRPr="002C70CC">
              <w:rPr>
                <w:rFonts w:eastAsia="Calibri" w:cs="Times New Roman"/>
                <w:spacing w:val="-1"/>
                <w:szCs w:val="24"/>
              </w:rPr>
              <w:t>мене</w:t>
            </w:r>
            <w:r w:rsidRPr="002C70CC">
              <w:rPr>
                <w:rFonts w:eastAsia="Calibri" w:cs="Times New Roman"/>
                <w:szCs w:val="24"/>
              </w:rPr>
              <w:t>е</w:t>
            </w:r>
            <w:r w:rsidRPr="002C70CC">
              <w:rPr>
                <w:rFonts w:eastAsia="Calibri" w:cs="Times New Roman"/>
                <w:spacing w:val="-7"/>
                <w:szCs w:val="24"/>
              </w:rPr>
              <w:t xml:space="preserve"> </w:t>
            </w:r>
            <w:r w:rsidRPr="002C70CC">
              <w:rPr>
                <w:rFonts w:eastAsia="Calibri" w:cs="Times New Roman"/>
                <w:spacing w:val="-1"/>
                <w:szCs w:val="24"/>
              </w:rPr>
              <w:t>12×1</w:t>
            </w:r>
            <w:r w:rsidRPr="002C70CC">
              <w:rPr>
                <w:rFonts w:eastAsia="Calibri" w:cs="Times New Roman"/>
                <w:szCs w:val="24"/>
              </w:rPr>
              <w:t>2</w:t>
            </w:r>
            <w:r w:rsidRPr="002C70CC">
              <w:rPr>
                <w:rFonts w:cs="Times New Roman"/>
                <w:spacing w:val="-7"/>
                <w:szCs w:val="24"/>
              </w:rPr>
              <w:t> </w:t>
            </w:r>
            <w:r w:rsidRPr="002C70CC">
              <w:rPr>
                <w:rFonts w:eastAsia="Calibri" w:cs="Times New Roman"/>
                <w:szCs w:val="24"/>
              </w:rPr>
              <w:t>м</w:t>
            </w:r>
          </w:p>
        </w:tc>
        <w:tc>
          <w:tcPr>
            <w:tcW w:w="2374" w:type="dxa"/>
            <w:vAlign w:val="center"/>
            <w:hideMark/>
          </w:tcPr>
          <w:p w:rsidR="00635081" w:rsidRPr="002C70CC" w:rsidRDefault="00635081" w:rsidP="00635081">
            <w:pPr>
              <w:pStyle w:val="a4"/>
              <w:ind w:left="0"/>
              <w:contextualSpacing w:val="0"/>
              <w:jc w:val="center"/>
              <w:rPr>
                <w:rFonts w:cs="Times New Roman"/>
                <w:szCs w:val="24"/>
              </w:rPr>
            </w:pPr>
            <w:r w:rsidRPr="002C70CC">
              <w:rPr>
                <w:rFonts w:eastAsia="Calibri" w:cs="Times New Roman"/>
              </w:rPr>
              <w:t xml:space="preserve">На территории населенных пунктов на р. Печора, </w:t>
            </w:r>
            <w:proofErr w:type="spellStart"/>
            <w:r w:rsidRPr="002C70CC">
              <w:rPr>
                <w:rFonts w:eastAsia="Calibri" w:cs="Times New Roman"/>
              </w:rPr>
              <w:t>руч</w:t>
            </w:r>
            <w:proofErr w:type="spellEnd"/>
            <w:r w:rsidRPr="002C70CC">
              <w:rPr>
                <w:rFonts w:eastAsia="Calibri" w:cs="Times New Roman"/>
              </w:rPr>
              <w:t xml:space="preserve">. Коровий, </w:t>
            </w:r>
            <w:proofErr w:type="spellStart"/>
            <w:r w:rsidRPr="002C70CC">
              <w:rPr>
                <w:rFonts w:eastAsia="Calibri" w:cs="Times New Roman"/>
              </w:rPr>
              <w:t>руч</w:t>
            </w:r>
            <w:proofErr w:type="spellEnd"/>
            <w:r w:rsidRPr="002C70CC">
              <w:rPr>
                <w:rFonts w:eastAsia="Calibri" w:cs="Times New Roman"/>
              </w:rPr>
              <w:t xml:space="preserve">. Каменский, </w:t>
            </w:r>
            <w:proofErr w:type="spellStart"/>
            <w:r w:rsidRPr="002C70CC">
              <w:rPr>
                <w:rFonts w:eastAsia="Calibri" w:cs="Times New Roman"/>
              </w:rPr>
              <w:t>руч</w:t>
            </w:r>
            <w:proofErr w:type="spellEnd"/>
            <w:r w:rsidRPr="002C70CC">
              <w:rPr>
                <w:rFonts w:eastAsia="Calibri" w:cs="Times New Roman"/>
              </w:rPr>
              <w:t xml:space="preserve">. Хлебный, </w:t>
            </w:r>
            <w:proofErr w:type="spellStart"/>
            <w:r w:rsidRPr="002C70CC">
              <w:rPr>
                <w:rFonts w:eastAsia="Calibri" w:cs="Times New Roman"/>
              </w:rPr>
              <w:t>руч</w:t>
            </w:r>
            <w:proofErr w:type="spellEnd"/>
            <w:r w:rsidRPr="002C70CC">
              <w:rPr>
                <w:rFonts w:eastAsia="Calibri" w:cs="Times New Roman"/>
              </w:rPr>
              <w:t>. </w:t>
            </w:r>
            <w:proofErr w:type="spellStart"/>
            <w:r w:rsidRPr="002C70CC">
              <w:rPr>
                <w:rFonts w:eastAsia="Calibri" w:cs="Times New Roman"/>
              </w:rPr>
              <w:t>Гаревский</w:t>
            </w:r>
            <w:proofErr w:type="spellEnd"/>
          </w:p>
        </w:tc>
      </w:tr>
    </w:tbl>
    <w:p w:rsidR="00635081" w:rsidRPr="002C70CC" w:rsidRDefault="00635081" w:rsidP="00635081">
      <w:pPr>
        <w:spacing w:before="120"/>
        <w:ind w:firstLine="567"/>
        <w:jc w:val="both"/>
        <w:rPr>
          <w:i/>
        </w:rPr>
      </w:pPr>
      <w:r w:rsidRPr="002C70CC">
        <w:rPr>
          <w:i/>
        </w:rPr>
        <w:t>* 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w:t>
      </w:r>
    </w:p>
    <w:p w:rsidR="00635081" w:rsidRPr="002C70CC" w:rsidRDefault="00635081" w:rsidP="00635081">
      <w:pPr>
        <w:ind w:firstLine="567"/>
        <w:jc w:val="both"/>
        <w:rPr>
          <w:i/>
        </w:rPr>
      </w:pPr>
      <w:r w:rsidRPr="002C70CC">
        <w:rPr>
          <w:i/>
        </w:rPr>
        <w:t>** Мероприятия и дислокация объектов уточняются при разработке схемы водоснабжения.</w:t>
      </w:r>
    </w:p>
    <w:p w:rsidR="00635081" w:rsidRPr="002C70CC" w:rsidRDefault="00635081" w:rsidP="00635081">
      <w:pPr>
        <w:ind w:firstLine="567"/>
        <w:jc w:val="both"/>
        <w:rPr>
          <w:i/>
        </w:rPr>
      </w:pPr>
      <w:r w:rsidRPr="002C70CC">
        <w:rPr>
          <w:i/>
        </w:rPr>
        <w:t>*** 101-95 «Нормы проектирования объектов пожарной охраны».</w:t>
      </w:r>
    </w:p>
    <w:p w:rsidR="00635081" w:rsidRPr="002C70CC" w:rsidRDefault="00635081" w:rsidP="00635081">
      <w:pPr>
        <w:spacing w:after="200" w:line="276" w:lineRule="auto"/>
        <w:rPr>
          <w:rFonts w:eastAsia="Times New Roman" w:cstheme="majorBidi"/>
          <w:b/>
          <w:bCs/>
          <w:sz w:val="28"/>
          <w:szCs w:val="26"/>
          <w:lang w:eastAsia="ar-SA"/>
        </w:rPr>
      </w:pPr>
      <w:r w:rsidRPr="002C70CC">
        <w:rPr>
          <w:rFonts w:eastAsia="Times New Roman"/>
        </w:rPr>
        <w:br w:type="page"/>
      </w:r>
    </w:p>
    <w:p w:rsidR="00635081" w:rsidRPr="002C70CC" w:rsidRDefault="00635081" w:rsidP="00635081">
      <w:pPr>
        <w:pStyle w:val="2"/>
        <w:numPr>
          <w:ilvl w:val="1"/>
          <w:numId w:val="5"/>
        </w:numPr>
        <w:ind w:left="0" w:firstLine="0"/>
        <w:rPr>
          <w:rFonts w:eastAsia="Times New Roman"/>
        </w:rPr>
      </w:pPr>
      <w:bookmarkStart w:id="43" w:name="_Toc385502336"/>
      <w:r w:rsidRPr="002C70CC">
        <w:rPr>
          <w:rFonts w:cs="Times New Roman"/>
        </w:rPr>
        <w:lastRenderedPageBreak/>
        <w:t>Выводы</w:t>
      </w:r>
      <w:bookmarkEnd w:id="43"/>
    </w:p>
    <w:p w:rsidR="00635081" w:rsidRPr="002C70CC" w:rsidRDefault="00635081" w:rsidP="00635081">
      <w:pPr>
        <w:pStyle w:val="ConsPlusTitle"/>
        <w:widowControl/>
        <w:ind w:firstLine="568"/>
        <w:jc w:val="both"/>
        <w:rPr>
          <w:b w:val="0"/>
          <w:bCs w:val="0"/>
        </w:rPr>
      </w:pPr>
      <w:r w:rsidRPr="002C70CC">
        <w:rPr>
          <w:b w:val="0"/>
          <w:bCs w:val="0"/>
        </w:rPr>
        <w:t>Вся территория поселения подвержена угрозе ЧС природного и техногенного характера.</w:t>
      </w:r>
    </w:p>
    <w:p w:rsidR="00635081" w:rsidRPr="002C70CC" w:rsidRDefault="00635081" w:rsidP="00635081">
      <w:pPr>
        <w:ind w:firstLine="568"/>
        <w:jc w:val="both"/>
        <w:rPr>
          <w:rFonts w:eastAsia="Times New Roman" w:cs="Times New Roman"/>
          <w:szCs w:val="24"/>
          <w:lang w:eastAsia="ru-RU"/>
        </w:rPr>
      </w:pPr>
      <w:r w:rsidRPr="002C70CC">
        <w:rPr>
          <w:rFonts w:eastAsia="Calibri" w:cs="Times New Roman"/>
          <w:szCs w:val="24"/>
        </w:rPr>
        <w:t xml:space="preserve">В качестве границ территорий, подверженных риску ЧС на линейных объектах, показаны границы наиболее вероятных ЧС на автомобильном транспорте – обвал, </w:t>
      </w:r>
      <w:r w:rsidRPr="002C70CC">
        <w:rPr>
          <w:rFonts w:eastAsia="Times New Roman" w:cs="Times New Roman"/>
          <w:szCs w:val="24"/>
          <w:lang w:eastAsia="ru-RU"/>
        </w:rPr>
        <w:t xml:space="preserve">разлив и возгорание бензина, перевозимого автоцистерной, и взрыв </w:t>
      </w:r>
      <w:proofErr w:type="spellStart"/>
      <w:r w:rsidRPr="002C70CC">
        <w:rPr>
          <w:rFonts w:eastAsia="Times New Roman" w:cs="Times New Roman"/>
          <w:szCs w:val="24"/>
          <w:lang w:eastAsia="ru-RU"/>
        </w:rPr>
        <w:t>бензино</w:t>
      </w:r>
      <w:proofErr w:type="spellEnd"/>
      <w:r w:rsidRPr="002C70CC">
        <w:rPr>
          <w:rFonts w:eastAsia="Times New Roman" w:cs="Times New Roman"/>
          <w:szCs w:val="24"/>
          <w:lang w:eastAsia="ru-RU"/>
        </w:rPr>
        <w:t>-воздушной смеси.</w:t>
      </w:r>
    </w:p>
    <w:p w:rsidR="00635081" w:rsidRPr="002C70CC" w:rsidRDefault="00635081" w:rsidP="00635081">
      <w:pPr>
        <w:ind w:firstLine="568"/>
        <w:jc w:val="both"/>
        <w:rPr>
          <w:rFonts w:eastAsia="Calibri" w:cs="Times New Roman"/>
          <w:szCs w:val="24"/>
        </w:rPr>
      </w:pPr>
      <w:r w:rsidRPr="002C70CC">
        <w:rPr>
          <w:rFonts w:eastAsia="Calibri" w:cs="Times New Roman"/>
          <w:szCs w:val="24"/>
        </w:rPr>
        <w:t>Градостроительные решения системы водоснабжения поселения соответствует требованиям ст. 68 Регламента о ПБ.</w:t>
      </w:r>
    </w:p>
    <w:p w:rsidR="00635081" w:rsidRPr="002C70CC" w:rsidRDefault="00635081" w:rsidP="00635081">
      <w:pPr>
        <w:ind w:firstLine="568"/>
        <w:jc w:val="both"/>
        <w:rPr>
          <w:rFonts w:cs="Times New Roman"/>
          <w:szCs w:val="24"/>
        </w:rPr>
      </w:pPr>
      <w:r w:rsidRPr="002C70CC">
        <w:rPr>
          <w:rFonts w:cs="Times New Roman"/>
          <w:szCs w:val="24"/>
        </w:rPr>
        <w:t>Дислокация размещаемого подразделения пожарной охраны обеспечивает выполнение требований ст. 76 Регламента о ПБ.</w:t>
      </w:r>
    </w:p>
    <w:bookmarkEnd w:id="42"/>
    <w:p w:rsidR="006B26C5" w:rsidRPr="002C70CC" w:rsidRDefault="006B26C5" w:rsidP="00AF23FD">
      <w:pPr>
        <w:rPr>
          <w:b/>
          <w:szCs w:val="24"/>
        </w:rPr>
      </w:pPr>
      <w:r w:rsidRPr="002C70CC">
        <w:rPr>
          <w:b/>
          <w:szCs w:val="24"/>
        </w:rPr>
        <w:br w:type="page"/>
      </w:r>
    </w:p>
    <w:p w:rsidR="00AA7461" w:rsidRPr="002C70CC" w:rsidRDefault="00AA7461" w:rsidP="00AF23FD">
      <w:pPr>
        <w:pStyle w:val="1"/>
        <w:numPr>
          <w:ilvl w:val="0"/>
          <w:numId w:val="5"/>
        </w:numPr>
        <w:ind w:left="0" w:firstLine="0"/>
      </w:pPr>
      <w:bookmarkStart w:id="44" w:name="_Toc385502337"/>
      <w:r w:rsidRPr="002C70CC">
        <w:lastRenderedPageBreak/>
        <w:t>Перечень земельных участков, которые включаются в границы или исключаются из границ населенных пунктов</w:t>
      </w:r>
      <w:bookmarkEnd w:id="44"/>
    </w:p>
    <w:p w:rsidR="00A04A86" w:rsidRPr="002C70CC" w:rsidRDefault="00A04A86" w:rsidP="00A04A86">
      <w:pPr>
        <w:ind w:firstLine="567"/>
        <w:rPr>
          <w:rFonts w:eastAsia="Times New Roman" w:cs="Times New Roman"/>
          <w:szCs w:val="24"/>
          <w:lang w:eastAsia="ru-RU"/>
        </w:rPr>
      </w:pPr>
      <w:r w:rsidRPr="002C70CC">
        <w:rPr>
          <w:rFonts w:eastAsia="Times New Roman" w:cs="Times New Roman"/>
          <w:bCs/>
          <w:szCs w:val="24"/>
          <w:lang w:eastAsia="ru-RU"/>
        </w:rPr>
        <w:t>Включение в границы и исключение из границ населенных пунктов земельных участков не предусматривается.</w:t>
      </w:r>
    </w:p>
    <w:p w:rsidR="009B3DA3" w:rsidRPr="002C70CC" w:rsidRDefault="009B3DA3" w:rsidP="002F76DE">
      <w:pPr>
        <w:ind w:firstLine="567"/>
        <w:rPr>
          <w:rFonts w:eastAsia="Times New Roman" w:cs="Times New Roman"/>
          <w:szCs w:val="24"/>
          <w:lang w:eastAsia="ru-RU"/>
        </w:rPr>
      </w:pPr>
      <w:r w:rsidRPr="002C70CC">
        <w:rPr>
          <w:rFonts w:eastAsia="Times New Roman" w:cs="Times New Roman"/>
          <w:szCs w:val="24"/>
          <w:lang w:eastAsia="ru-RU"/>
        </w:rPr>
        <w:br w:type="page"/>
      </w:r>
    </w:p>
    <w:p w:rsidR="00AC1F5B" w:rsidRPr="002C70CC" w:rsidRDefault="00AC1F5B" w:rsidP="00AC1F5B">
      <w:pPr>
        <w:pStyle w:val="-0"/>
        <w:pageBreakBefore/>
        <w:spacing w:before="0" w:after="0"/>
        <w:jc w:val="right"/>
      </w:pPr>
      <w:r w:rsidRPr="002C70CC">
        <w:lastRenderedPageBreak/>
        <w:t>Приложение 1</w:t>
      </w:r>
    </w:p>
    <w:p w:rsidR="00AC1F5B" w:rsidRPr="002C70CC" w:rsidRDefault="00AC1F5B" w:rsidP="00AC1F5B">
      <w:pPr>
        <w:pStyle w:val="-0"/>
        <w:spacing w:before="0" w:after="0"/>
        <w:ind w:left="4253" w:hanging="709"/>
        <w:jc w:val="right"/>
        <w:rPr>
          <w:sz w:val="24"/>
          <w:szCs w:val="24"/>
        </w:rPr>
      </w:pPr>
      <w:r w:rsidRPr="002C70CC">
        <w:rPr>
          <w:sz w:val="24"/>
          <w:szCs w:val="24"/>
        </w:rPr>
        <w:t>к Материалам по обоснованию генерального плана</w:t>
      </w:r>
    </w:p>
    <w:p w:rsidR="00AC1F5B" w:rsidRPr="002C70CC" w:rsidRDefault="00AC1F5B" w:rsidP="00AC1F5B">
      <w:pPr>
        <w:pStyle w:val="-0"/>
        <w:spacing w:before="0" w:after="0"/>
        <w:ind w:left="5387"/>
        <w:jc w:val="right"/>
        <w:rPr>
          <w:rFonts w:eastAsia="Times New Roman"/>
          <w:sz w:val="24"/>
          <w:szCs w:val="24"/>
          <w:lang w:eastAsia="ru-RU"/>
        </w:rPr>
      </w:pPr>
      <w:r w:rsidRPr="002C70CC">
        <w:rPr>
          <w:rFonts w:eastAsia="Times New Roman"/>
          <w:sz w:val="24"/>
          <w:szCs w:val="24"/>
          <w:lang w:eastAsia="ru-RU"/>
        </w:rPr>
        <w:t xml:space="preserve">Сельского поселения </w:t>
      </w:r>
      <w:r w:rsidR="00277185" w:rsidRPr="002C70CC">
        <w:rPr>
          <w:rFonts w:eastAsia="Times New Roman"/>
          <w:sz w:val="24"/>
          <w:szCs w:val="24"/>
          <w:lang w:eastAsia="ru-RU"/>
        </w:rPr>
        <w:t>«</w:t>
      </w:r>
      <w:r w:rsidR="004362F8" w:rsidRPr="002C70CC">
        <w:rPr>
          <w:rFonts w:eastAsia="Times New Roman"/>
          <w:sz w:val="24"/>
          <w:szCs w:val="24"/>
          <w:lang w:eastAsia="ru-RU"/>
        </w:rPr>
        <w:t>Коровий Ручей</w:t>
      </w:r>
      <w:r w:rsidR="00277185" w:rsidRPr="002C70CC">
        <w:rPr>
          <w:rFonts w:eastAsia="Times New Roman"/>
          <w:sz w:val="24"/>
          <w:szCs w:val="24"/>
          <w:lang w:eastAsia="ru-RU"/>
        </w:rPr>
        <w:t>»</w:t>
      </w:r>
    </w:p>
    <w:p w:rsidR="00AC1F5B" w:rsidRPr="002C70CC" w:rsidRDefault="00633541" w:rsidP="00AC1F5B">
      <w:pPr>
        <w:jc w:val="right"/>
        <w:rPr>
          <w:rFonts w:cs="Times New Roman"/>
          <w:b/>
          <w:lang w:eastAsia="ru-RU"/>
        </w:rPr>
      </w:pPr>
      <w:r w:rsidRPr="002C70CC">
        <w:rPr>
          <w:rFonts w:cs="Times New Roman"/>
          <w:b/>
          <w:lang w:eastAsia="ru-RU"/>
        </w:rPr>
        <w:t>Усть-Цилемского района Республики Коми</w:t>
      </w:r>
    </w:p>
    <w:p w:rsidR="00633541" w:rsidRPr="002C70CC" w:rsidRDefault="00633541" w:rsidP="00AC1F5B">
      <w:pPr>
        <w:jc w:val="right"/>
        <w:rPr>
          <w:rFonts w:cs="Times New Roman"/>
        </w:rPr>
      </w:pPr>
    </w:p>
    <w:p w:rsidR="00AC1F5B" w:rsidRPr="002C70CC" w:rsidRDefault="00AC1F5B" w:rsidP="00AC1F5B">
      <w:pPr>
        <w:jc w:val="right"/>
      </w:pPr>
      <w:r w:rsidRPr="002C70CC">
        <w:t>Статья 187 и Приложение 165</w:t>
      </w:r>
    </w:p>
    <w:p w:rsidR="00AC1F5B" w:rsidRPr="002C70CC" w:rsidRDefault="00AC1F5B" w:rsidP="00AC1F5B">
      <w:pPr>
        <w:jc w:val="right"/>
      </w:pPr>
      <w:r w:rsidRPr="002C70CC">
        <w:t xml:space="preserve">к Закону Республики Коми </w:t>
      </w:r>
      <w:r w:rsidR="003E07D8" w:rsidRPr="002C70CC">
        <w:t>от 05.03.2005</w:t>
      </w:r>
      <w:r w:rsidRPr="002C70CC">
        <w:t xml:space="preserve"> </w:t>
      </w:r>
      <w:r w:rsidR="00D00F43" w:rsidRPr="002C70CC">
        <w:t>№ </w:t>
      </w:r>
      <w:r w:rsidRPr="002C70CC">
        <w:t>11-РЗ</w:t>
      </w:r>
    </w:p>
    <w:p w:rsidR="00AC1F5B" w:rsidRPr="002C70CC" w:rsidRDefault="00277185" w:rsidP="00AC1F5B">
      <w:pPr>
        <w:jc w:val="right"/>
      </w:pPr>
      <w:r w:rsidRPr="002C70CC">
        <w:t>«</w:t>
      </w:r>
      <w:r w:rsidR="00AC1F5B" w:rsidRPr="002C70CC">
        <w:t>О территориальной организации местного самоуправления в Республике Коми</w:t>
      </w:r>
      <w:r w:rsidRPr="002C70CC">
        <w:t>»</w:t>
      </w:r>
    </w:p>
    <w:p w:rsidR="00AC1F5B" w:rsidRPr="002C70CC" w:rsidRDefault="00AC1F5B" w:rsidP="00AC1F5B">
      <w:pPr>
        <w:jc w:val="right"/>
      </w:pPr>
      <w:r w:rsidRPr="002C70CC">
        <w:t>(в ред. Законов Республики Коми</w:t>
      </w:r>
    </w:p>
    <w:p w:rsidR="00AC1F5B" w:rsidRPr="002C70CC" w:rsidRDefault="00AC1F5B" w:rsidP="00AC1F5B">
      <w:pPr>
        <w:jc w:val="right"/>
      </w:pPr>
      <w:r w:rsidRPr="002C70CC">
        <w:t xml:space="preserve"> от 05.07.2005 </w:t>
      </w:r>
      <w:r w:rsidR="00D00F43" w:rsidRPr="002C70CC">
        <w:t>№ </w:t>
      </w:r>
      <w:r w:rsidRPr="002C70CC">
        <w:t>78-РЗ</w:t>
      </w:r>
    </w:p>
    <w:p w:rsidR="00AC1F5B" w:rsidRPr="002C70CC" w:rsidRDefault="00AC1F5B" w:rsidP="00AC1F5B">
      <w:pPr>
        <w:jc w:val="right"/>
      </w:pPr>
      <w:r w:rsidRPr="002C70CC">
        <w:t xml:space="preserve">и от 07.07.2006 </w:t>
      </w:r>
      <w:r w:rsidR="00D00F43" w:rsidRPr="002C70CC">
        <w:t>№ </w:t>
      </w:r>
      <w:r w:rsidRPr="002C70CC">
        <w:t>58-РЗ)</w:t>
      </w:r>
    </w:p>
    <w:p w:rsidR="00AC1F5B" w:rsidRPr="002C70CC" w:rsidRDefault="00AC1F5B" w:rsidP="00AC1F5B">
      <w:pPr>
        <w:pStyle w:val="1"/>
        <w:ind w:left="-567" w:firstLine="567"/>
        <w:rPr>
          <w:rStyle w:val="a6"/>
          <w:b/>
          <w:szCs w:val="32"/>
        </w:rPr>
      </w:pPr>
      <w:bookmarkStart w:id="45" w:name="_Toc335329001"/>
      <w:bookmarkStart w:id="46" w:name="_Toc347308643"/>
      <w:bookmarkStart w:id="47" w:name="_Toc385502338"/>
      <w:r w:rsidRPr="002C70CC">
        <w:rPr>
          <w:rStyle w:val="a6"/>
          <w:b/>
          <w:szCs w:val="32"/>
        </w:rPr>
        <w:t>Картографическое описание границы поселения</w:t>
      </w:r>
      <w:bookmarkEnd w:id="45"/>
      <w:bookmarkEnd w:id="46"/>
      <w:bookmarkEnd w:id="47"/>
    </w:p>
    <w:p w:rsidR="00C42B6C" w:rsidRPr="002C70CC" w:rsidRDefault="00C42B6C" w:rsidP="008C3801">
      <w:pPr>
        <w:rPr>
          <w:b/>
        </w:rPr>
      </w:pPr>
      <w:r w:rsidRPr="002C70CC">
        <w:rPr>
          <w:b/>
        </w:rPr>
        <w:t xml:space="preserve">Статья 183. Муниципальное образование на территории поселения </w:t>
      </w:r>
      <w:r w:rsidR="00494177" w:rsidRPr="002C70CC">
        <w:rPr>
          <w:b/>
        </w:rPr>
        <w:t>Коровий Ручей</w:t>
      </w:r>
    </w:p>
    <w:p w:rsidR="00C42B6C" w:rsidRPr="002C70CC" w:rsidRDefault="00C42B6C" w:rsidP="00C42B6C">
      <w:pPr>
        <w:pStyle w:val="ConsPlusNormal"/>
        <w:ind w:firstLine="540"/>
        <w:jc w:val="both"/>
        <w:rPr>
          <w:rFonts w:ascii="Times New Roman" w:hAnsi="Times New Roman" w:cs="Times New Roman"/>
          <w:b/>
          <w:sz w:val="24"/>
          <w:szCs w:val="24"/>
        </w:rPr>
      </w:pPr>
    </w:p>
    <w:p w:rsidR="00C42B6C" w:rsidRPr="002C70CC" w:rsidRDefault="00C42B6C" w:rsidP="00C42B6C">
      <w:pPr>
        <w:pStyle w:val="ConsPlusNormal"/>
        <w:ind w:firstLine="540"/>
        <w:jc w:val="both"/>
        <w:rPr>
          <w:rFonts w:ascii="Times New Roman" w:eastAsiaTheme="minorHAnsi" w:hAnsi="Times New Roman" w:cstheme="minorBidi"/>
          <w:sz w:val="24"/>
          <w:szCs w:val="22"/>
          <w:lang w:eastAsia="en-US"/>
        </w:rPr>
      </w:pPr>
      <w:r w:rsidRPr="002C70CC">
        <w:rPr>
          <w:rFonts w:ascii="Times New Roman" w:eastAsiaTheme="minorHAnsi" w:hAnsi="Times New Roman" w:cstheme="minorBidi"/>
          <w:sz w:val="24"/>
          <w:szCs w:val="22"/>
          <w:lang w:eastAsia="en-US"/>
        </w:rPr>
        <w:t xml:space="preserve">1. В состав муниципального образования на территории поселения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 xml:space="preserve"> входят поселок сельского типа Журавский, село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 деревни Гарево, Карпушевка, Чукчино.</w:t>
      </w:r>
    </w:p>
    <w:p w:rsidR="00C42B6C" w:rsidRPr="002C70CC" w:rsidRDefault="00C42B6C" w:rsidP="00C42B6C">
      <w:pPr>
        <w:pStyle w:val="ConsPlusNormal"/>
        <w:ind w:firstLine="540"/>
        <w:jc w:val="both"/>
        <w:rPr>
          <w:rFonts w:ascii="Times New Roman" w:eastAsiaTheme="minorHAnsi" w:hAnsi="Times New Roman" w:cstheme="minorBidi"/>
          <w:sz w:val="24"/>
          <w:szCs w:val="22"/>
          <w:lang w:eastAsia="en-US"/>
        </w:rPr>
      </w:pPr>
      <w:r w:rsidRPr="002C70CC">
        <w:rPr>
          <w:rFonts w:ascii="Times New Roman" w:eastAsiaTheme="minorHAnsi" w:hAnsi="Times New Roman" w:cstheme="minorBidi"/>
          <w:sz w:val="24"/>
          <w:szCs w:val="22"/>
          <w:lang w:eastAsia="en-US"/>
        </w:rPr>
        <w:t xml:space="preserve">2. Муниципальное образование на территории поселения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 xml:space="preserve"> имеет статус сельского поселения.</w:t>
      </w:r>
    </w:p>
    <w:p w:rsidR="00C42B6C" w:rsidRPr="002C70CC" w:rsidRDefault="00C42B6C" w:rsidP="00C42B6C">
      <w:pPr>
        <w:pStyle w:val="ConsPlusNormal"/>
        <w:ind w:firstLine="540"/>
        <w:jc w:val="both"/>
        <w:rPr>
          <w:rFonts w:ascii="Times New Roman" w:eastAsiaTheme="minorHAnsi" w:hAnsi="Times New Roman" w:cstheme="minorBidi"/>
          <w:sz w:val="24"/>
          <w:szCs w:val="22"/>
          <w:lang w:eastAsia="en-US"/>
        </w:rPr>
      </w:pPr>
      <w:r w:rsidRPr="002C70CC">
        <w:rPr>
          <w:rFonts w:ascii="Times New Roman" w:eastAsiaTheme="minorHAnsi" w:hAnsi="Times New Roman" w:cstheme="minorBidi"/>
          <w:sz w:val="24"/>
          <w:szCs w:val="22"/>
          <w:lang w:eastAsia="en-US"/>
        </w:rPr>
        <w:t xml:space="preserve">3. Административным центром муниципального образования на территории поселения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 xml:space="preserve"> является село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w:t>
      </w:r>
    </w:p>
    <w:p w:rsidR="00C42B6C" w:rsidRPr="002C70CC" w:rsidRDefault="00C42B6C" w:rsidP="00C42B6C">
      <w:pPr>
        <w:pStyle w:val="ConsPlusNormal"/>
        <w:ind w:firstLine="540"/>
        <w:jc w:val="both"/>
        <w:rPr>
          <w:rFonts w:ascii="Times New Roman" w:eastAsiaTheme="minorHAnsi" w:hAnsi="Times New Roman" w:cstheme="minorBidi"/>
          <w:sz w:val="24"/>
          <w:szCs w:val="22"/>
          <w:lang w:eastAsia="en-US"/>
        </w:rPr>
      </w:pPr>
      <w:r w:rsidRPr="002C70CC">
        <w:rPr>
          <w:rFonts w:ascii="Times New Roman" w:eastAsiaTheme="minorHAnsi" w:hAnsi="Times New Roman" w:cstheme="minorBidi"/>
          <w:sz w:val="24"/>
          <w:szCs w:val="22"/>
          <w:lang w:eastAsia="en-US"/>
        </w:rPr>
        <w:t xml:space="preserve">4. Муниципальное образование на территории поселения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 xml:space="preserve"> имеет границы, картографическое описание которых приведено в приложении 161 к настоящему Закону "Картографическое описание границ муниципального образования на территории поселения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w:t>
      </w:r>
    </w:p>
    <w:p w:rsidR="00C42B6C" w:rsidRPr="002C70CC" w:rsidRDefault="00C42B6C" w:rsidP="00C42B6C">
      <w:pPr>
        <w:pStyle w:val="ConsPlusNormal"/>
        <w:jc w:val="both"/>
        <w:rPr>
          <w:rFonts w:ascii="Times New Roman" w:eastAsiaTheme="minorHAnsi" w:hAnsi="Times New Roman" w:cstheme="minorBidi"/>
          <w:sz w:val="24"/>
          <w:szCs w:val="22"/>
          <w:lang w:eastAsia="en-US"/>
        </w:rPr>
      </w:pPr>
      <w:r w:rsidRPr="002C70CC">
        <w:rPr>
          <w:rFonts w:ascii="Times New Roman" w:eastAsiaTheme="minorHAnsi" w:hAnsi="Times New Roman" w:cstheme="minorBidi"/>
          <w:sz w:val="24"/>
          <w:szCs w:val="22"/>
          <w:lang w:eastAsia="en-US"/>
        </w:rPr>
        <w:t>(в ред. Закона РК от 05.07.2005 N 78-РЗ)</w:t>
      </w:r>
    </w:p>
    <w:p w:rsidR="00C42B6C" w:rsidRPr="002C70CC" w:rsidRDefault="00C42B6C" w:rsidP="00AC1F5B">
      <w:pPr>
        <w:spacing w:after="200" w:line="276" w:lineRule="auto"/>
        <w:rPr>
          <w:rFonts w:cs="Times New Roman"/>
          <w:lang w:eastAsia="ru-RU"/>
        </w:rPr>
      </w:pPr>
    </w:p>
    <w:p w:rsidR="00C42B6C" w:rsidRPr="002C70CC" w:rsidRDefault="00C42B6C" w:rsidP="00C42B6C">
      <w:pPr>
        <w:spacing w:before="120" w:after="120"/>
        <w:jc w:val="right"/>
        <w:rPr>
          <w:rFonts w:eastAsia="Times New Roman" w:cs="Times New Roman"/>
          <w:b/>
          <w:szCs w:val="24"/>
          <w:lang w:eastAsia="ru-RU"/>
        </w:rPr>
      </w:pPr>
      <w:r w:rsidRPr="002C70CC">
        <w:rPr>
          <w:rFonts w:eastAsia="Times New Roman" w:cs="Times New Roman"/>
          <w:b/>
          <w:szCs w:val="24"/>
          <w:lang w:eastAsia="ru-RU"/>
        </w:rPr>
        <w:t>Приложение 16</w:t>
      </w:r>
      <w:r w:rsidR="008E27E7" w:rsidRPr="002C70CC">
        <w:rPr>
          <w:rFonts w:eastAsia="Times New Roman" w:cs="Times New Roman"/>
          <w:b/>
          <w:szCs w:val="24"/>
          <w:lang w:eastAsia="ru-RU"/>
        </w:rPr>
        <w:t>1</w:t>
      </w:r>
    </w:p>
    <w:p w:rsidR="00C42B6C" w:rsidRPr="002C70CC" w:rsidRDefault="00C42B6C" w:rsidP="00C42B6C">
      <w:pPr>
        <w:jc w:val="center"/>
        <w:rPr>
          <w:rFonts w:eastAsia="Times New Roman" w:cs="Times New Roman"/>
          <w:b/>
          <w:szCs w:val="24"/>
          <w:lang w:eastAsia="ru-RU"/>
        </w:rPr>
      </w:pPr>
      <w:r w:rsidRPr="002C70CC">
        <w:rPr>
          <w:rFonts w:eastAsia="Times New Roman" w:cs="Times New Roman"/>
          <w:b/>
          <w:szCs w:val="24"/>
          <w:lang w:eastAsia="ru-RU"/>
        </w:rPr>
        <w:t>КАРТОГРАФИЧЕСКОЕ ОПИСАНИЕ</w:t>
      </w:r>
    </w:p>
    <w:p w:rsidR="00C42B6C" w:rsidRPr="002C70CC" w:rsidRDefault="00C42B6C" w:rsidP="00C42B6C">
      <w:pPr>
        <w:jc w:val="center"/>
        <w:rPr>
          <w:rFonts w:eastAsia="Times New Roman" w:cs="Times New Roman"/>
          <w:b/>
          <w:szCs w:val="24"/>
          <w:lang w:eastAsia="ru-RU"/>
        </w:rPr>
      </w:pPr>
      <w:r w:rsidRPr="002C70CC">
        <w:rPr>
          <w:rFonts w:eastAsia="Times New Roman" w:cs="Times New Roman"/>
          <w:b/>
          <w:szCs w:val="24"/>
          <w:lang w:eastAsia="ru-RU"/>
        </w:rPr>
        <w:t>ГРАНИЦ МУНИЦИПАЛЬНОГО ОБРАЗОВАНИЯ</w:t>
      </w:r>
    </w:p>
    <w:p w:rsidR="005C6A72" w:rsidRPr="002C70CC" w:rsidRDefault="00C42B6C" w:rsidP="00C42B6C">
      <w:pPr>
        <w:jc w:val="center"/>
        <w:rPr>
          <w:rFonts w:eastAsia="Times New Roman" w:cs="Times New Roman"/>
          <w:b/>
          <w:szCs w:val="24"/>
          <w:lang w:eastAsia="ru-RU"/>
        </w:rPr>
      </w:pPr>
      <w:r w:rsidRPr="002C70CC">
        <w:rPr>
          <w:rFonts w:eastAsia="Times New Roman" w:cs="Times New Roman"/>
          <w:b/>
          <w:szCs w:val="24"/>
          <w:lang w:eastAsia="ru-RU"/>
        </w:rPr>
        <w:t xml:space="preserve">НА ТЕРРИТОРИИ ПОСЕЛЕНИЯ </w:t>
      </w:r>
      <w:r w:rsidR="00494177" w:rsidRPr="002C70CC">
        <w:rPr>
          <w:rFonts w:eastAsia="Times New Roman" w:cs="Times New Roman"/>
          <w:b/>
          <w:szCs w:val="24"/>
          <w:lang w:eastAsia="ru-RU"/>
        </w:rPr>
        <w:t>КОРОВИЙ РУЧЕЙ</w:t>
      </w:r>
    </w:p>
    <w:p w:rsidR="005C6A72" w:rsidRPr="002C70CC" w:rsidRDefault="005C6A72" w:rsidP="00C42B6C">
      <w:pPr>
        <w:jc w:val="center"/>
        <w:rPr>
          <w:rFonts w:ascii="Arial" w:eastAsia="Times New Roman" w:hAnsi="Arial" w:cs="Arial"/>
          <w:sz w:val="20"/>
          <w:szCs w:val="20"/>
          <w:lang w:eastAsia="ru-RU"/>
        </w:rPr>
      </w:pPr>
    </w:p>
    <w:p w:rsidR="005C6A72" w:rsidRPr="002C70CC" w:rsidRDefault="005C6A72" w:rsidP="005C6A72">
      <w:pPr>
        <w:pStyle w:val="ConsPlusNormal"/>
        <w:ind w:firstLine="540"/>
        <w:jc w:val="both"/>
        <w:rPr>
          <w:rFonts w:ascii="Times New Roman" w:eastAsiaTheme="minorHAnsi" w:hAnsi="Times New Roman" w:cstheme="minorBidi"/>
          <w:sz w:val="24"/>
          <w:szCs w:val="22"/>
          <w:lang w:eastAsia="en-US"/>
        </w:rPr>
      </w:pPr>
      <w:r w:rsidRPr="002C70CC">
        <w:rPr>
          <w:rFonts w:ascii="Times New Roman" w:eastAsiaTheme="minorHAnsi" w:hAnsi="Times New Roman" w:cstheme="minorBidi"/>
          <w:sz w:val="24"/>
          <w:szCs w:val="22"/>
          <w:lang w:eastAsia="en-US"/>
        </w:rPr>
        <w:t xml:space="preserve">Граница поселения </w:t>
      </w:r>
      <w:r w:rsidR="00494177" w:rsidRPr="002C70CC">
        <w:rPr>
          <w:rFonts w:ascii="Times New Roman" w:eastAsiaTheme="minorHAnsi" w:hAnsi="Times New Roman" w:cstheme="minorBidi"/>
          <w:sz w:val="24"/>
          <w:szCs w:val="22"/>
          <w:lang w:eastAsia="en-US"/>
        </w:rPr>
        <w:t>Коровий Ручей</w:t>
      </w:r>
      <w:r w:rsidRPr="002C70CC">
        <w:rPr>
          <w:rFonts w:ascii="Times New Roman" w:eastAsiaTheme="minorHAnsi" w:hAnsi="Times New Roman" w:cstheme="minorBidi"/>
          <w:sz w:val="24"/>
          <w:szCs w:val="22"/>
          <w:lang w:eastAsia="en-US"/>
        </w:rPr>
        <w:t xml:space="preserve"> начинается от западной оконечности квартала 420 Усть-Цилемского лесничества Усть-Цилемского лесхоза. Далее проходит на северо-восток по северной границе кварталов 420</w:t>
      </w:r>
      <w:r w:rsidR="00860D9E" w:rsidRPr="002C70CC">
        <w:rPr>
          <w:rFonts w:ascii="Times New Roman" w:eastAsiaTheme="minorHAnsi" w:hAnsi="Times New Roman" w:cstheme="minorBidi"/>
          <w:sz w:val="24"/>
          <w:szCs w:val="22"/>
          <w:lang w:eastAsia="en-US"/>
        </w:rPr>
        <w:t xml:space="preserve"> – </w:t>
      </w:r>
      <w:r w:rsidRPr="002C70CC">
        <w:rPr>
          <w:rFonts w:ascii="Times New Roman" w:eastAsiaTheme="minorHAnsi" w:hAnsi="Times New Roman" w:cstheme="minorBidi"/>
          <w:sz w:val="24"/>
          <w:szCs w:val="22"/>
          <w:lang w:eastAsia="en-US"/>
        </w:rPr>
        <w:t>431, восточной границе квартала 431, северной границе кварталов 432</w:t>
      </w:r>
      <w:r w:rsidR="00860D9E" w:rsidRPr="002C70CC">
        <w:rPr>
          <w:rFonts w:ascii="Times New Roman" w:eastAsiaTheme="minorHAnsi" w:hAnsi="Times New Roman" w:cstheme="minorBidi"/>
          <w:sz w:val="24"/>
          <w:szCs w:val="22"/>
          <w:lang w:eastAsia="en-US"/>
        </w:rPr>
        <w:t xml:space="preserve"> – </w:t>
      </w:r>
      <w:r w:rsidRPr="002C70CC">
        <w:rPr>
          <w:rFonts w:ascii="Times New Roman" w:eastAsiaTheme="minorHAnsi" w:hAnsi="Times New Roman" w:cstheme="minorBidi"/>
          <w:sz w:val="24"/>
          <w:szCs w:val="22"/>
          <w:lang w:eastAsia="en-US"/>
        </w:rPr>
        <w:t xml:space="preserve">434, западной границе квартала 386 до пересечения с юго-восточной границей болота Большое. Далее на северо-восток по юго-восточной границе болота Большое до пересечения с восточной границей квартала 386. Далее на юго-восток по восточной границе квартала 386, затем, преимущественно на восток, по северной и восточной границам квартала 436 до пересечения с осью реки Пижмы. Далее по оси реки Пижмы вниз по течению до пересечения с осью дороги, ведущей от деревни </w:t>
      </w:r>
      <w:proofErr w:type="spellStart"/>
      <w:r w:rsidRPr="002C70CC">
        <w:rPr>
          <w:rFonts w:ascii="Times New Roman" w:eastAsiaTheme="minorHAnsi" w:hAnsi="Times New Roman" w:cstheme="minorBidi"/>
          <w:sz w:val="24"/>
          <w:szCs w:val="22"/>
          <w:lang w:eastAsia="en-US"/>
        </w:rPr>
        <w:t>Боровской</w:t>
      </w:r>
      <w:proofErr w:type="spellEnd"/>
      <w:r w:rsidRPr="002C70CC">
        <w:rPr>
          <w:rFonts w:ascii="Times New Roman" w:eastAsiaTheme="minorHAnsi" w:hAnsi="Times New Roman" w:cstheme="minorBidi"/>
          <w:sz w:val="24"/>
          <w:szCs w:val="22"/>
          <w:lang w:eastAsia="en-US"/>
        </w:rPr>
        <w:t xml:space="preserve"> к пристани. Далее на северо-восток по оси дороги до пересечения с осью протоки без названия реки Печоры. Далее по оси протоки вниз по течению до пересечения с осью реки Печоры. Далее примерно 7</w:t>
      </w:r>
      <w:r w:rsidR="00D07AA0" w:rsidRPr="002C70CC">
        <w:rPr>
          <w:rFonts w:ascii="Times New Roman" w:eastAsiaTheme="minorHAnsi" w:hAnsi="Times New Roman" w:cstheme="minorBidi"/>
          <w:sz w:val="24"/>
          <w:szCs w:val="22"/>
          <w:lang w:eastAsia="en-US"/>
        </w:rPr>
        <w:t xml:space="preserve"> км </w:t>
      </w:r>
      <w:r w:rsidRPr="002C70CC">
        <w:rPr>
          <w:rFonts w:ascii="Times New Roman" w:eastAsiaTheme="minorHAnsi" w:hAnsi="Times New Roman" w:cstheme="minorBidi"/>
          <w:sz w:val="24"/>
          <w:szCs w:val="22"/>
          <w:lang w:eastAsia="en-US"/>
        </w:rPr>
        <w:t>по оси реки Печоры вверх по течению. Далее на северо-восток, огибая земли села Усть-Цильмы с юго-востока, до пересечения с осью дороги, идущей в северо-восточном направлении от села Усть-Цильмы. Далее на северо-восток по оси дороги до пересечения с западной границей квартала 93 Усть-Цилемского лесничества Усть-Цилемского лесхоза. Далее на юго-восток по западной границе квартала 93, затем, преимущественно на северо-восток, по северной границе кварталов 104</w:t>
      </w:r>
      <w:r w:rsidR="00860D9E" w:rsidRPr="002C70CC">
        <w:rPr>
          <w:rFonts w:ascii="Times New Roman" w:eastAsiaTheme="minorHAnsi" w:hAnsi="Times New Roman" w:cstheme="minorBidi"/>
          <w:sz w:val="24"/>
          <w:szCs w:val="22"/>
          <w:lang w:eastAsia="en-US"/>
        </w:rPr>
        <w:t xml:space="preserve"> – </w:t>
      </w:r>
      <w:r w:rsidRPr="002C70CC">
        <w:rPr>
          <w:rFonts w:ascii="Times New Roman" w:eastAsiaTheme="minorHAnsi" w:hAnsi="Times New Roman" w:cstheme="minorBidi"/>
          <w:sz w:val="24"/>
          <w:szCs w:val="22"/>
          <w:lang w:eastAsia="en-US"/>
        </w:rPr>
        <w:t>114, восточной границе квартала 103 до его северной оконечности. Далее примерно 1,8</w:t>
      </w:r>
      <w:r w:rsidR="00D07AA0" w:rsidRPr="002C70CC">
        <w:rPr>
          <w:rFonts w:ascii="Times New Roman" w:eastAsiaTheme="minorHAnsi" w:hAnsi="Times New Roman" w:cstheme="minorBidi"/>
          <w:sz w:val="24"/>
          <w:szCs w:val="22"/>
          <w:lang w:eastAsia="en-US"/>
        </w:rPr>
        <w:t xml:space="preserve"> км </w:t>
      </w:r>
      <w:r w:rsidRPr="002C70CC">
        <w:rPr>
          <w:rFonts w:ascii="Times New Roman" w:eastAsiaTheme="minorHAnsi" w:hAnsi="Times New Roman" w:cstheme="minorBidi"/>
          <w:sz w:val="24"/>
          <w:szCs w:val="22"/>
          <w:lang w:eastAsia="en-US"/>
        </w:rPr>
        <w:t xml:space="preserve">на север по прямой до пересечения с осью реки </w:t>
      </w:r>
      <w:proofErr w:type="spellStart"/>
      <w:r w:rsidRPr="002C70CC">
        <w:rPr>
          <w:rFonts w:ascii="Times New Roman" w:eastAsiaTheme="minorHAnsi" w:hAnsi="Times New Roman" w:cstheme="minorBidi"/>
          <w:sz w:val="24"/>
          <w:szCs w:val="22"/>
          <w:lang w:eastAsia="en-US"/>
        </w:rPr>
        <w:t>Низевы</w:t>
      </w:r>
      <w:proofErr w:type="spellEnd"/>
      <w:r w:rsidRPr="002C70CC">
        <w:rPr>
          <w:rFonts w:ascii="Times New Roman" w:eastAsiaTheme="minorHAnsi" w:hAnsi="Times New Roman" w:cstheme="minorBidi"/>
          <w:sz w:val="24"/>
          <w:szCs w:val="22"/>
          <w:lang w:eastAsia="en-US"/>
        </w:rPr>
        <w:t xml:space="preserve">. Далее по оси реки </w:t>
      </w:r>
      <w:proofErr w:type="spellStart"/>
      <w:r w:rsidRPr="002C70CC">
        <w:rPr>
          <w:rFonts w:ascii="Times New Roman" w:eastAsiaTheme="minorHAnsi" w:hAnsi="Times New Roman" w:cstheme="minorBidi"/>
          <w:sz w:val="24"/>
          <w:szCs w:val="22"/>
          <w:lang w:eastAsia="en-US"/>
        </w:rPr>
        <w:t>Низевы</w:t>
      </w:r>
      <w:proofErr w:type="spellEnd"/>
      <w:r w:rsidRPr="002C70CC">
        <w:rPr>
          <w:rFonts w:ascii="Times New Roman" w:eastAsiaTheme="minorHAnsi" w:hAnsi="Times New Roman" w:cstheme="minorBidi"/>
          <w:sz w:val="24"/>
          <w:szCs w:val="22"/>
          <w:lang w:eastAsia="en-US"/>
        </w:rPr>
        <w:t xml:space="preserve"> вверх по течению до </w:t>
      </w:r>
      <w:r w:rsidRPr="002C70CC">
        <w:rPr>
          <w:rFonts w:ascii="Times New Roman" w:eastAsiaTheme="minorHAnsi" w:hAnsi="Times New Roman" w:cstheme="minorBidi"/>
          <w:sz w:val="24"/>
          <w:szCs w:val="22"/>
          <w:lang w:eastAsia="en-US"/>
        </w:rPr>
        <w:lastRenderedPageBreak/>
        <w:t>пересечения с северо-западной границей квартала 78. Далее в восточном направлении по северо-западной границе квартала 78, северо-восточной границе кварталов 78</w:t>
      </w:r>
      <w:r w:rsidR="00860D9E" w:rsidRPr="002C70CC">
        <w:rPr>
          <w:rFonts w:ascii="Times New Roman" w:eastAsiaTheme="minorHAnsi" w:hAnsi="Times New Roman" w:cstheme="minorBidi"/>
          <w:sz w:val="24"/>
          <w:szCs w:val="22"/>
          <w:lang w:eastAsia="en-US"/>
        </w:rPr>
        <w:t xml:space="preserve"> – </w:t>
      </w:r>
      <w:r w:rsidRPr="002C70CC">
        <w:rPr>
          <w:rFonts w:ascii="Times New Roman" w:eastAsiaTheme="minorHAnsi" w:hAnsi="Times New Roman" w:cstheme="minorBidi"/>
          <w:sz w:val="24"/>
          <w:szCs w:val="22"/>
          <w:lang w:eastAsia="en-US"/>
        </w:rPr>
        <w:t>80 до пересечения с восточной границей Усть-Цилемского района. Далее на юго-запад по восточной границе Усть-Цилемского района до пересечения с южной границей квартала 146 Усть-Цилемского лесничества Усть-Цилемского лесхоза. Далее, преимущественно на юго-запад, по южной границе кварталов 146, 145, западной границе квартала 538 до точки, находящейся примерно на 1,8</w:t>
      </w:r>
      <w:r w:rsidR="00D07AA0" w:rsidRPr="002C70CC">
        <w:rPr>
          <w:rFonts w:ascii="Times New Roman" w:eastAsiaTheme="minorHAnsi" w:hAnsi="Times New Roman" w:cstheme="minorBidi"/>
          <w:sz w:val="24"/>
          <w:szCs w:val="22"/>
          <w:lang w:eastAsia="en-US"/>
        </w:rPr>
        <w:t xml:space="preserve"> км </w:t>
      </w:r>
      <w:r w:rsidRPr="002C70CC">
        <w:rPr>
          <w:rFonts w:ascii="Times New Roman" w:eastAsiaTheme="minorHAnsi" w:hAnsi="Times New Roman" w:cstheme="minorBidi"/>
          <w:sz w:val="24"/>
          <w:szCs w:val="22"/>
          <w:lang w:eastAsia="en-US"/>
        </w:rPr>
        <w:t>южнее северо-западной оконечности квартала 538. Далее примерно 1,8</w:t>
      </w:r>
      <w:r w:rsidR="00D07AA0" w:rsidRPr="002C70CC">
        <w:rPr>
          <w:rFonts w:ascii="Times New Roman" w:eastAsiaTheme="minorHAnsi" w:hAnsi="Times New Roman" w:cstheme="minorBidi"/>
          <w:sz w:val="24"/>
          <w:szCs w:val="22"/>
          <w:lang w:eastAsia="en-US"/>
        </w:rPr>
        <w:t xml:space="preserve"> км </w:t>
      </w:r>
      <w:r w:rsidRPr="002C70CC">
        <w:rPr>
          <w:rFonts w:ascii="Times New Roman" w:eastAsiaTheme="minorHAnsi" w:hAnsi="Times New Roman" w:cstheme="minorBidi"/>
          <w:sz w:val="24"/>
          <w:szCs w:val="22"/>
          <w:lang w:eastAsia="en-US"/>
        </w:rPr>
        <w:t>на юго-запад по прямой до устья правого притока без названия реки Печоры. Далее примерно 0,7</w:t>
      </w:r>
      <w:r w:rsidR="00D07AA0" w:rsidRPr="002C70CC">
        <w:rPr>
          <w:rFonts w:ascii="Times New Roman" w:eastAsiaTheme="minorHAnsi" w:hAnsi="Times New Roman" w:cstheme="minorBidi"/>
          <w:sz w:val="24"/>
          <w:szCs w:val="22"/>
          <w:lang w:eastAsia="en-US"/>
        </w:rPr>
        <w:t xml:space="preserve"> км </w:t>
      </w:r>
      <w:r w:rsidRPr="002C70CC">
        <w:rPr>
          <w:rFonts w:ascii="Times New Roman" w:eastAsiaTheme="minorHAnsi" w:hAnsi="Times New Roman" w:cstheme="minorBidi"/>
          <w:sz w:val="24"/>
          <w:szCs w:val="22"/>
          <w:lang w:eastAsia="en-US"/>
        </w:rPr>
        <w:t xml:space="preserve">по оси реки Печоры вверх по течению до восточной оконечности острова </w:t>
      </w:r>
      <w:proofErr w:type="spellStart"/>
      <w:r w:rsidRPr="002C70CC">
        <w:rPr>
          <w:rFonts w:ascii="Times New Roman" w:eastAsiaTheme="minorHAnsi" w:hAnsi="Times New Roman" w:cstheme="minorBidi"/>
          <w:sz w:val="24"/>
          <w:szCs w:val="22"/>
          <w:lang w:eastAsia="en-US"/>
        </w:rPr>
        <w:t>Конинный</w:t>
      </w:r>
      <w:proofErr w:type="spellEnd"/>
      <w:r w:rsidRPr="002C70CC">
        <w:rPr>
          <w:rFonts w:ascii="Times New Roman" w:eastAsiaTheme="minorHAnsi" w:hAnsi="Times New Roman" w:cstheme="minorBidi"/>
          <w:sz w:val="24"/>
          <w:szCs w:val="22"/>
          <w:lang w:eastAsia="en-US"/>
        </w:rPr>
        <w:t xml:space="preserve">. Далее по оси реки Печоры вниз по течению, огибая остров </w:t>
      </w:r>
      <w:proofErr w:type="spellStart"/>
      <w:r w:rsidRPr="002C70CC">
        <w:rPr>
          <w:rFonts w:ascii="Times New Roman" w:eastAsiaTheme="minorHAnsi" w:hAnsi="Times New Roman" w:cstheme="minorBidi"/>
          <w:sz w:val="24"/>
          <w:szCs w:val="22"/>
          <w:lang w:eastAsia="en-US"/>
        </w:rPr>
        <w:t>Конинный</w:t>
      </w:r>
      <w:proofErr w:type="spellEnd"/>
      <w:r w:rsidRPr="002C70CC">
        <w:rPr>
          <w:rFonts w:ascii="Times New Roman" w:eastAsiaTheme="minorHAnsi" w:hAnsi="Times New Roman" w:cstheme="minorBidi"/>
          <w:sz w:val="24"/>
          <w:szCs w:val="22"/>
          <w:lang w:eastAsia="en-US"/>
        </w:rPr>
        <w:t xml:space="preserve"> с юга, остров Зыков с севера до пересечения с осью протоки Левый Сосновский Шар. Далее по оси протоки Левый Сосновский Шар вниз по течению до пересечения с осью протоки без названия, омывающей остров Зыков с юга. Далее по оси протоки вверх по течению до восточной оконечности квартала 536 Усть-Цилемского лесничества Усть-Цилемского лесхоза. Далее, преимущественно на юго-запад, по южной границе кварталов 536</w:t>
      </w:r>
      <w:r w:rsidR="00860D9E" w:rsidRPr="002C70CC">
        <w:rPr>
          <w:rFonts w:ascii="Times New Roman" w:eastAsiaTheme="minorHAnsi" w:hAnsi="Times New Roman" w:cstheme="minorBidi"/>
          <w:sz w:val="24"/>
          <w:szCs w:val="22"/>
          <w:lang w:eastAsia="en-US"/>
        </w:rPr>
        <w:t xml:space="preserve"> – </w:t>
      </w:r>
      <w:r w:rsidRPr="002C70CC">
        <w:rPr>
          <w:rFonts w:ascii="Times New Roman" w:eastAsiaTheme="minorHAnsi" w:hAnsi="Times New Roman" w:cstheme="minorBidi"/>
          <w:sz w:val="24"/>
          <w:szCs w:val="22"/>
          <w:lang w:eastAsia="en-US"/>
        </w:rPr>
        <w:t>522, западной границе кварталов 522, 482 до юго-восточной оконечности квартала 481. Далее на юго-запад по южной границе кварталов 481</w:t>
      </w:r>
      <w:r w:rsidR="00860D9E" w:rsidRPr="002C70CC">
        <w:rPr>
          <w:rFonts w:ascii="Times New Roman" w:eastAsiaTheme="minorHAnsi" w:hAnsi="Times New Roman" w:cstheme="minorBidi"/>
          <w:sz w:val="24"/>
          <w:szCs w:val="22"/>
          <w:lang w:eastAsia="en-US"/>
        </w:rPr>
        <w:t xml:space="preserve"> – </w:t>
      </w:r>
      <w:r w:rsidRPr="002C70CC">
        <w:rPr>
          <w:rFonts w:ascii="Times New Roman" w:eastAsiaTheme="minorHAnsi" w:hAnsi="Times New Roman" w:cstheme="minorBidi"/>
          <w:sz w:val="24"/>
          <w:szCs w:val="22"/>
          <w:lang w:eastAsia="en-US"/>
        </w:rPr>
        <w:t>470, затем на северо-запад по западной границе кварталов 470 и 420 до исходной точки.</w:t>
      </w:r>
    </w:p>
    <w:p w:rsidR="00C42B6C" w:rsidRPr="002C70CC" w:rsidRDefault="00C42B6C" w:rsidP="00C42B6C">
      <w:pPr>
        <w:ind w:firstLine="567"/>
        <w:rPr>
          <w:rFonts w:eastAsia="Times New Roman" w:cs="Times New Roman"/>
          <w:szCs w:val="24"/>
          <w:lang w:eastAsia="ru-RU"/>
        </w:rPr>
      </w:pPr>
    </w:p>
    <w:p w:rsidR="00C42B6C" w:rsidRPr="002C70CC" w:rsidRDefault="00C42B6C" w:rsidP="00C42B6C">
      <w:pPr>
        <w:ind w:firstLine="567"/>
        <w:jc w:val="both"/>
        <w:rPr>
          <w:rFonts w:eastAsia="Times New Roman" w:cs="Times New Roman"/>
          <w:i/>
          <w:szCs w:val="24"/>
          <w:lang w:eastAsia="ru-RU"/>
        </w:rPr>
      </w:pPr>
      <w:r w:rsidRPr="002C70CC">
        <w:rPr>
          <w:rFonts w:eastAsia="Times New Roman" w:cs="Times New Roman"/>
          <w:i/>
          <w:szCs w:val="24"/>
          <w:lang w:eastAsia="ru-RU"/>
        </w:rPr>
        <w:t>Примечание. Описание границ приведено с учетом материалов лесоустройства Усть-Цилемского лесхоза 1983 года.</w:t>
      </w:r>
    </w:p>
    <w:p w:rsidR="00AC1F5B" w:rsidRPr="002C70CC" w:rsidRDefault="00AC1F5B" w:rsidP="00AC1F5B">
      <w:pPr>
        <w:spacing w:after="200" w:line="276" w:lineRule="auto"/>
        <w:rPr>
          <w:rFonts w:cs="Times New Roman"/>
          <w:lang w:eastAsia="ru-RU"/>
        </w:rPr>
      </w:pPr>
      <w:r w:rsidRPr="002C70CC">
        <w:rPr>
          <w:rFonts w:cs="Times New Roman"/>
          <w:lang w:eastAsia="ru-RU"/>
        </w:rPr>
        <w:br w:type="page"/>
      </w:r>
    </w:p>
    <w:p w:rsidR="00AC1F5B" w:rsidRPr="002C70CC" w:rsidRDefault="00AC1F5B" w:rsidP="00AC1F5B">
      <w:pPr>
        <w:pStyle w:val="-0"/>
        <w:pageBreakBefore/>
        <w:spacing w:before="0" w:after="0"/>
        <w:jc w:val="right"/>
      </w:pPr>
      <w:r w:rsidRPr="002C70CC">
        <w:lastRenderedPageBreak/>
        <w:t>Приложение 2</w:t>
      </w:r>
    </w:p>
    <w:p w:rsidR="00AC1F5B" w:rsidRPr="002C70CC" w:rsidRDefault="00AC1F5B" w:rsidP="00AC1F5B">
      <w:pPr>
        <w:pStyle w:val="-0"/>
        <w:spacing w:before="0" w:after="0"/>
        <w:ind w:left="4253" w:hanging="709"/>
        <w:jc w:val="right"/>
        <w:rPr>
          <w:sz w:val="24"/>
          <w:szCs w:val="24"/>
        </w:rPr>
      </w:pPr>
      <w:r w:rsidRPr="002C70CC">
        <w:rPr>
          <w:sz w:val="24"/>
          <w:szCs w:val="24"/>
        </w:rPr>
        <w:t>к Материалам по обоснованию генерального плана</w:t>
      </w:r>
    </w:p>
    <w:p w:rsidR="00AC1F5B" w:rsidRPr="002C70CC" w:rsidRDefault="00AC1F5B" w:rsidP="00AC1F5B">
      <w:pPr>
        <w:pStyle w:val="-0"/>
        <w:spacing w:before="0" w:after="0"/>
        <w:ind w:left="5387"/>
        <w:jc w:val="right"/>
        <w:rPr>
          <w:rFonts w:eastAsia="Times New Roman"/>
          <w:sz w:val="24"/>
          <w:szCs w:val="24"/>
          <w:lang w:eastAsia="ru-RU"/>
        </w:rPr>
      </w:pPr>
      <w:r w:rsidRPr="002C70CC">
        <w:rPr>
          <w:rFonts w:eastAsia="Times New Roman"/>
          <w:sz w:val="24"/>
          <w:szCs w:val="24"/>
          <w:lang w:eastAsia="ru-RU"/>
        </w:rPr>
        <w:t xml:space="preserve">Сельского поселения </w:t>
      </w:r>
      <w:r w:rsidR="00277185" w:rsidRPr="002C70CC">
        <w:rPr>
          <w:rFonts w:eastAsia="Times New Roman"/>
          <w:sz w:val="24"/>
          <w:szCs w:val="24"/>
          <w:lang w:eastAsia="ru-RU"/>
        </w:rPr>
        <w:t>«</w:t>
      </w:r>
      <w:r w:rsidR="004362F8" w:rsidRPr="002C70CC">
        <w:rPr>
          <w:rFonts w:eastAsia="Times New Roman"/>
          <w:sz w:val="24"/>
          <w:szCs w:val="24"/>
          <w:lang w:eastAsia="ru-RU"/>
        </w:rPr>
        <w:t>Коровий Ручей</w:t>
      </w:r>
      <w:r w:rsidR="00277185" w:rsidRPr="002C70CC">
        <w:rPr>
          <w:rFonts w:eastAsia="Times New Roman"/>
          <w:sz w:val="24"/>
          <w:szCs w:val="24"/>
          <w:lang w:eastAsia="ru-RU"/>
        </w:rPr>
        <w:t>»</w:t>
      </w:r>
    </w:p>
    <w:p w:rsidR="00AC1F5B" w:rsidRPr="002C70CC" w:rsidRDefault="00633541" w:rsidP="00AC1F5B">
      <w:pPr>
        <w:jc w:val="right"/>
        <w:rPr>
          <w:rFonts w:cs="Times New Roman"/>
        </w:rPr>
      </w:pPr>
      <w:r w:rsidRPr="002C70CC">
        <w:rPr>
          <w:rFonts w:cs="Times New Roman"/>
          <w:b/>
          <w:lang w:eastAsia="ru-RU"/>
        </w:rPr>
        <w:t>Усть-Цилемского района Республики Коми</w:t>
      </w:r>
    </w:p>
    <w:p w:rsidR="00EB2DF9" w:rsidRDefault="00AC1F5B" w:rsidP="00C64AA6">
      <w:pPr>
        <w:pStyle w:val="1"/>
        <w:rPr>
          <w:rStyle w:val="a6"/>
          <w:b/>
          <w:szCs w:val="32"/>
        </w:rPr>
      </w:pPr>
      <w:bookmarkStart w:id="48" w:name="_Toc335329002"/>
      <w:bookmarkStart w:id="49" w:name="_Toc347308644"/>
      <w:bookmarkStart w:id="50" w:name="_Toc385502339"/>
      <w:r w:rsidRPr="002C70CC">
        <w:rPr>
          <w:rStyle w:val="a6"/>
          <w:b/>
          <w:szCs w:val="32"/>
        </w:rPr>
        <w:t>Картографическое описание границ</w:t>
      </w:r>
      <w:r w:rsidRPr="002C70CC">
        <w:rPr>
          <w:rStyle w:val="a6"/>
          <w:b/>
          <w:szCs w:val="32"/>
        </w:rPr>
        <w:br/>
        <w:t>населенных пунктов поселения</w:t>
      </w:r>
      <w:bookmarkEnd w:id="48"/>
      <w:bookmarkEnd w:id="49"/>
      <w:bookmarkEnd w:id="50"/>
    </w:p>
    <w:tbl>
      <w:tblPr>
        <w:tblW w:w="8340" w:type="dxa"/>
        <w:jc w:val="center"/>
        <w:tblLook w:val="04A0" w:firstRow="1" w:lastRow="0" w:firstColumn="1" w:lastColumn="0" w:noHBand="0" w:noVBand="1"/>
      </w:tblPr>
      <w:tblGrid>
        <w:gridCol w:w="660"/>
        <w:gridCol w:w="1151"/>
        <w:gridCol w:w="1151"/>
        <w:gridCol w:w="660"/>
        <w:gridCol w:w="1151"/>
        <w:gridCol w:w="1151"/>
        <w:gridCol w:w="660"/>
        <w:gridCol w:w="1151"/>
        <w:gridCol w:w="1151"/>
      </w:tblGrid>
      <w:tr w:rsidR="00D12F3D" w:rsidRPr="00D12F3D" w:rsidTr="00D12F3D">
        <w:trPr>
          <w:trHeight w:val="360"/>
          <w:jc w:val="center"/>
        </w:trPr>
        <w:tc>
          <w:tcPr>
            <w:tcW w:w="8340" w:type="dxa"/>
            <w:gridSpan w:val="9"/>
            <w:tcBorders>
              <w:top w:val="single" w:sz="8"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8"/>
                <w:szCs w:val="28"/>
                <w:lang w:eastAsia="ru-RU"/>
              </w:rPr>
            </w:pPr>
            <w:r w:rsidRPr="00D12F3D">
              <w:rPr>
                <w:rFonts w:eastAsia="Times New Roman" w:cs="Times New Roman"/>
                <w:b/>
                <w:bCs/>
                <w:color w:val="000000"/>
                <w:sz w:val="28"/>
                <w:szCs w:val="28"/>
                <w:lang w:eastAsia="ru-RU"/>
              </w:rPr>
              <w:t>Граница с. Коровий Ручей</w:t>
            </w:r>
          </w:p>
        </w:tc>
      </w:tr>
      <w:tr w:rsidR="00D12F3D" w:rsidRPr="00D12F3D" w:rsidTr="00D12F3D">
        <w:trPr>
          <w:trHeight w:val="300"/>
          <w:jc w:val="center"/>
        </w:trPr>
        <w:tc>
          <w:tcPr>
            <w:tcW w:w="8340" w:type="dxa"/>
            <w:gridSpan w:val="9"/>
            <w:tcBorders>
              <w:top w:val="single" w:sz="4"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color w:val="000000"/>
                <w:sz w:val="20"/>
                <w:szCs w:val="20"/>
                <w:lang w:eastAsia="ru-RU"/>
              </w:rPr>
            </w:pPr>
            <w:r w:rsidRPr="00D12F3D">
              <w:rPr>
                <w:rFonts w:eastAsia="Times New Roman" w:cs="Times New Roman"/>
                <w:color w:val="000000"/>
                <w:sz w:val="20"/>
                <w:szCs w:val="20"/>
                <w:lang w:eastAsia="ru-RU"/>
              </w:rPr>
              <w:t>Система координат: WGS84</w:t>
            </w:r>
          </w:p>
        </w:tc>
      </w:tr>
      <w:tr w:rsidR="00D12F3D" w:rsidRPr="00D12F3D" w:rsidTr="00D12F3D">
        <w:trPr>
          <w:trHeight w:val="510"/>
          <w:jc w:val="center"/>
        </w:trPr>
        <w:tc>
          <w:tcPr>
            <w:tcW w:w="660" w:type="dxa"/>
            <w:vMerge w:val="restart"/>
            <w:tcBorders>
              <w:top w:val="nil"/>
              <w:left w:val="single" w:sz="8"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r>
      <w:tr w:rsidR="00D12F3D" w:rsidRPr="00D12F3D" w:rsidTr="00D12F3D">
        <w:trPr>
          <w:trHeight w:val="300"/>
          <w:jc w:val="center"/>
        </w:trPr>
        <w:tc>
          <w:tcPr>
            <w:tcW w:w="660" w:type="dxa"/>
            <w:vMerge/>
            <w:tcBorders>
              <w:top w:val="nil"/>
              <w:left w:val="single" w:sz="8"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8"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52,233528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65,429487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52,230090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65,428824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52,229802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65,428381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52,229631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65,428125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52,230203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65,427903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52,230328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65,427621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52,230283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65,427453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52,230024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65,427305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52,229775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65,427138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52,229534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65,426830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52,229302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65,426411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52,229071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65,426091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52,228696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65,425846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52,228351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65,425557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52,228119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65,425135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52,227928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65,424797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52,227880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65,424469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52,227975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65,424191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52,228119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65,423942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52,228190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65,423634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52,228262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65,423425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52,228429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52,228474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65,422963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52,229758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65,423084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52,230021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65,422525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52,229024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65,422404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52,229405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65,421924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52,229559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65,421951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52,229781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65,421611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52,229988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65,421643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52,230375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65,421082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52,230121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65,421033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52,230810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65,419998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52,228793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65,419679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52,224617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65,419371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52,220709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65,419428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52,219991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65,419404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52,215661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65,419260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52,211392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65,419358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52,211217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65,420545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52,211144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65,421006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52,210996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65,421944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52,210993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65,422021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52,210719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65,422027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52,210630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65,422175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52,210543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65,422325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52,210458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65,422478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52,210403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65,422581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52,210343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65,422681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52,210275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65,422773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52,210160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65,422879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52,210027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65,422969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52,209886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65,423049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52,209679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65,423165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52,209474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65,423280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52,209269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65,423392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52,209037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65,423511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52,208801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65,423623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52,208560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65,423725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52,208293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65,423823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52,208025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65,423915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52,207759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65,424011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52,207645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65,424057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52,207531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65,424104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52,207416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65,424154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52,207342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65,424188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52,207271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65,424227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52,207210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65,424278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52,207182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65,424313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65,424351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65,424392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52,207129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65,424459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65,424527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65,424597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52,207131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65,424675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65,424753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65,424830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52,207108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65,424887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52,207092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65,424942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52,207073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65,424997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52,207028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65,425096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65,425193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65,425292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52,206912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65,425366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52,206897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65,425443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52,206890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65,425520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52,206894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65,425603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52,206906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65,425686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65,425768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52,206949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65,425861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65,425952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65,426039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52,207094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65,426169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52,207188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65,426290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52,207290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65,426406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52,207393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65,426518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52,207496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65,426629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52,207599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65,426739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52,207715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65,426864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lastRenderedPageBreak/>
              <w:t>100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52,207830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65,426991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52,207942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65,427120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52,208065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65,427271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52,208189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65,427420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52,208320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65,427563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52,208422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65,427659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52,208526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65,427753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52,208628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65,427849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52,208671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65,427893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52,208713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65,427937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52,208754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65,427982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52,207592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65,431186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52,212951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65,431270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52,217083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65,431027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52,218141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65,430944</w:t>
            </w:r>
          </w:p>
        </w:tc>
      </w:tr>
      <w:tr w:rsidR="00D12F3D" w:rsidRPr="00D12F3D" w:rsidTr="00D12F3D">
        <w:trPr>
          <w:trHeight w:val="315"/>
          <w:jc w:val="center"/>
        </w:trPr>
        <w:tc>
          <w:tcPr>
            <w:tcW w:w="660" w:type="dxa"/>
            <w:tcBorders>
              <w:top w:val="nil"/>
              <w:left w:val="single" w:sz="8" w:space="0" w:color="auto"/>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115</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52,223805</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65,430558</w:t>
            </w:r>
          </w:p>
        </w:tc>
        <w:tc>
          <w:tcPr>
            <w:tcW w:w="5560" w:type="dxa"/>
            <w:gridSpan w:val="6"/>
            <w:tcBorders>
              <w:top w:val="single" w:sz="4" w:space="0" w:color="auto"/>
              <w:left w:val="nil"/>
              <w:bottom w:val="single" w:sz="8" w:space="0" w:color="auto"/>
              <w:right w:val="single" w:sz="8" w:space="0" w:color="000000"/>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 </w:t>
            </w:r>
          </w:p>
        </w:tc>
      </w:tr>
    </w:tbl>
    <w:p w:rsidR="00D12F3D" w:rsidRDefault="00D12F3D" w:rsidP="00C64AA6">
      <w:pPr>
        <w:pStyle w:val="1"/>
        <w:rPr>
          <w:rStyle w:val="a6"/>
          <w:b/>
          <w:szCs w:val="32"/>
          <w:lang w:val="en-US"/>
        </w:rPr>
      </w:pPr>
    </w:p>
    <w:p w:rsidR="00D12F3D" w:rsidRDefault="00D12F3D">
      <w:pPr>
        <w:spacing w:after="200" w:line="276" w:lineRule="auto"/>
        <w:rPr>
          <w:rStyle w:val="a6"/>
          <w:rFonts w:eastAsia="Times New Roman" w:cs="Times New Roman"/>
          <w:bCs w:val="0"/>
          <w:kern w:val="36"/>
          <w:sz w:val="32"/>
          <w:szCs w:val="32"/>
          <w:lang w:val="en-US" w:eastAsia="ru-RU"/>
        </w:rPr>
      </w:pPr>
      <w:r>
        <w:rPr>
          <w:rStyle w:val="a6"/>
          <w:b w:val="0"/>
          <w:szCs w:val="32"/>
          <w:lang w:val="en-US"/>
        </w:rPr>
        <w:br w:type="page"/>
      </w:r>
    </w:p>
    <w:tbl>
      <w:tblPr>
        <w:tblW w:w="8340" w:type="dxa"/>
        <w:jc w:val="center"/>
        <w:tblLook w:val="04A0" w:firstRow="1" w:lastRow="0" w:firstColumn="1" w:lastColumn="0" w:noHBand="0" w:noVBand="1"/>
      </w:tblPr>
      <w:tblGrid>
        <w:gridCol w:w="660"/>
        <w:gridCol w:w="1151"/>
        <w:gridCol w:w="1151"/>
        <w:gridCol w:w="660"/>
        <w:gridCol w:w="1151"/>
        <w:gridCol w:w="1151"/>
        <w:gridCol w:w="660"/>
        <w:gridCol w:w="1151"/>
        <w:gridCol w:w="1151"/>
      </w:tblGrid>
      <w:tr w:rsidR="00D12F3D" w:rsidRPr="00D12F3D" w:rsidTr="00D12F3D">
        <w:trPr>
          <w:trHeight w:val="375"/>
          <w:jc w:val="center"/>
        </w:trPr>
        <w:tc>
          <w:tcPr>
            <w:tcW w:w="8340" w:type="dxa"/>
            <w:gridSpan w:val="9"/>
            <w:tcBorders>
              <w:top w:val="single" w:sz="8"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8"/>
                <w:szCs w:val="28"/>
                <w:lang w:eastAsia="ru-RU"/>
              </w:rPr>
            </w:pPr>
            <w:r w:rsidRPr="00D12F3D">
              <w:rPr>
                <w:rFonts w:eastAsia="Times New Roman" w:cs="Times New Roman"/>
                <w:b/>
                <w:bCs/>
                <w:color w:val="000000"/>
                <w:sz w:val="28"/>
                <w:szCs w:val="28"/>
                <w:lang w:eastAsia="ru-RU"/>
              </w:rPr>
              <w:lastRenderedPageBreak/>
              <w:t>Граница д. Карпушевка</w:t>
            </w:r>
          </w:p>
        </w:tc>
      </w:tr>
      <w:tr w:rsidR="00D12F3D" w:rsidRPr="00D12F3D" w:rsidTr="00D12F3D">
        <w:trPr>
          <w:trHeight w:val="300"/>
          <w:jc w:val="center"/>
        </w:trPr>
        <w:tc>
          <w:tcPr>
            <w:tcW w:w="8340" w:type="dxa"/>
            <w:gridSpan w:val="9"/>
            <w:tcBorders>
              <w:top w:val="single" w:sz="4"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color w:val="000000"/>
                <w:sz w:val="20"/>
                <w:szCs w:val="20"/>
                <w:lang w:eastAsia="ru-RU"/>
              </w:rPr>
            </w:pPr>
            <w:r w:rsidRPr="00D12F3D">
              <w:rPr>
                <w:rFonts w:eastAsia="Times New Roman" w:cs="Times New Roman"/>
                <w:color w:val="000000"/>
                <w:sz w:val="20"/>
                <w:szCs w:val="20"/>
                <w:lang w:eastAsia="ru-RU"/>
              </w:rPr>
              <w:t>Система координат: WGS84</w:t>
            </w:r>
          </w:p>
        </w:tc>
      </w:tr>
      <w:tr w:rsidR="00D12F3D" w:rsidRPr="00D12F3D" w:rsidTr="00D12F3D">
        <w:trPr>
          <w:trHeight w:val="510"/>
          <w:jc w:val="center"/>
        </w:trPr>
        <w:tc>
          <w:tcPr>
            <w:tcW w:w="660" w:type="dxa"/>
            <w:vMerge w:val="restart"/>
            <w:tcBorders>
              <w:top w:val="nil"/>
              <w:left w:val="single" w:sz="8"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r>
      <w:tr w:rsidR="00D12F3D" w:rsidRPr="00D12F3D" w:rsidTr="00D12F3D">
        <w:trPr>
          <w:trHeight w:val="300"/>
          <w:jc w:val="center"/>
        </w:trPr>
        <w:tc>
          <w:tcPr>
            <w:tcW w:w="660" w:type="dxa"/>
            <w:vMerge/>
            <w:tcBorders>
              <w:top w:val="nil"/>
              <w:left w:val="single" w:sz="8"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8"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52,274069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65,425249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52,246870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65,428005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52,233528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65,429487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52,230090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65,428824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52,229802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65,428381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52,229631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65,428125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52,230203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65,427903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52,230328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65,427621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52,230283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65,427453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52,230024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65,427305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52,229775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65,427138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52,229534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65,426830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52,229302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65,426411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52,229071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65,426091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52,228696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65,425846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52,228351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65,425557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52,228119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65,425135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52,227928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65,424797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52,227880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65,424469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52,227975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65,424191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52,228119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65,423942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52,228190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65,423634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52,228262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65,423425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52,228429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65,423057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52,228474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65,422963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52,229758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65,423084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52,230021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65,422525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52,229024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65,422404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52,229405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65,421924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52,229559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65,421951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52,229781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65,421611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52,229988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65,421643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52,230375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65,421082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52,230121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65,421033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52,230810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65,419998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52,232136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65,420197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52,237307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65,420702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52,239778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65,420889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52,240232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65,420923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52,246012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65,421146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52,254589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65,422017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52,260040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65,422338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52,265379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65,422540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52,271767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65,422714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52,271831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65,423341</w:t>
            </w:r>
          </w:p>
        </w:tc>
      </w:tr>
      <w:tr w:rsidR="00D12F3D" w:rsidRPr="00D12F3D" w:rsidTr="00D12F3D">
        <w:trPr>
          <w:trHeight w:val="315"/>
          <w:jc w:val="center"/>
        </w:trPr>
        <w:tc>
          <w:tcPr>
            <w:tcW w:w="660" w:type="dxa"/>
            <w:tcBorders>
              <w:top w:val="nil"/>
              <w:left w:val="single" w:sz="8" w:space="0" w:color="auto"/>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46</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52,274069</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65,425249</w:t>
            </w:r>
          </w:p>
        </w:tc>
        <w:tc>
          <w:tcPr>
            <w:tcW w:w="5560" w:type="dxa"/>
            <w:gridSpan w:val="6"/>
            <w:tcBorders>
              <w:top w:val="single" w:sz="4" w:space="0" w:color="auto"/>
              <w:left w:val="nil"/>
              <w:bottom w:val="single" w:sz="8" w:space="0" w:color="auto"/>
              <w:right w:val="single" w:sz="8" w:space="0" w:color="000000"/>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 </w:t>
            </w:r>
          </w:p>
        </w:tc>
      </w:tr>
    </w:tbl>
    <w:p w:rsidR="00D12F3D" w:rsidRDefault="00D12F3D" w:rsidP="00C64AA6">
      <w:pPr>
        <w:pStyle w:val="1"/>
        <w:rPr>
          <w:rStyle w:val="a6"/>
          <w:b/>
          <w:szCs w:val="32"/>
          <w:lang w:val="en-US"/>
        </w:rPr>
      </w:pPr>
    </w:p>
    <w:p w:rsidR="00D12F3D" w:rsidRDefault="00D12F3D">
      <w:pPr>
        <w:spacing w:after="200" w:line="276" w:lineRule="auto"/>
        <w:rPr>
          <w:rStyle w:val="a6"/>
          <w:rFonts w:eastAsia="Times New Roman" w:cs="Times New Roman"/>
          <w:bCs w:val="0"/>
          <w:kern w:val="36"/>
          <w:sz w:val="32"/>
          <w:szCs w:val="32"/>
          <w:lang w:val="en-US" w:eastAsia="ru-RU"/>
        </w:rPr>
      </w:pPr>
      <w:r>
        <w:rPr>
          <w:rStyle w:val="a6"/>
          <w:b w:val="0"/>
          <w:szCs w:val="32"/>
          <w:lang w:val="en-US"/>
        </w:rPr>
        <w:br w:type="page"/>
      </w:r>
    </w:p>
    <w:tbl>
      <w:tblPr>
        <w:tblW w:w="8340" w:type="dxa"/>
        <w:jc w:val="center"/>
        <w:tblLook w:val="04A0" w:firstRow="1" w:lastRow="0" w:firstColumn="1" w:lastColumn="0" w:noHBand="0" w:noVBand="1"/>
      </w:tblPr>
      <w:tblGrid>
        <w:gridCol w:w="660"/>
        <w:gridCol w:w="1151"/>
        <w:gridCol w:w="1151"/>
        <w:gridCol w:w="660"/>
        <w:gridCol w:w="1151"/>
        <w:gridCol w:w="1151"/>
        <w:gridCol w:w="660"/>
        <w:gridCol w:w="1151"/>
        <w:gridCol w:w="1151"/>
      </w:tblGrid>
      <w:tr w:rsidR="00D12F3D" w:rsidRPr="00D12F3D" w:rsidTr="00D12F3D">
        <w:trPr>
          <w:trHeight w:val="360"/>
          <w:jc w:val="center"/>
        </w:trPr>
        <w:tc>
          <w:tcPr>
            <w:tcW w:w="8340" w:type="dxa"/>
            <w:gridSpan w:val="9"/>
            <w:tcBorders>
              <w:top w:val="single" w:sz="8"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8"/>
                <w:szCs w:val="28"/>
                <w:lang w:eastAsia="ru-RU"/>
              </w:rPr>
            </w:pPr>
            <w:r w:rsidRPr="00D12F3D">
              <w:rPr>
                <w:rFonts w:eastAsia="Times New Roman" w:cs="Times New Roman"/>
                <w:b/>
                <w:bCs/>
                <w:color w:val="000000"/>
                <w:sz w:val="28"/>
                <w:szCs w:val="28"/>
                <w:lang w:eastAsia="ru-RU"/>
              </w:rPr>
              <w:lastRenderedPageBreak/>
              <w:t>Граница д. Чукчино</w:t>
            </w:r>
          </w:p>
        </w:tc>
      </w:tr>
      <w:tr w:rsidR="00D12F3D" w:rsidRPr="00D12F3D" w:rsidTr="00D12F3D">
        <w:trPr>
          <w:trHeight w:val="300"/>
          <w:jc w:val="center"/>
        </w:trPr>
        <w:tc>
          <w:tcPr>
            <w:tcW w:w="8340" w:type="dxa"/>
            <w:gridSpan w:val="9"/>
            <w:tcBorders>
              <w:top w:val="single" w:sz="4"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color w:val="000000"/>
                <w:sz w:val="20"/>
                <w:szCs w:val="20"/>
                <w:lang w:eastAsia="ru-RU"/>
              </w:rPr>
            </w:pPr>
            <w:r w:rsidRPr="00D12F3D">
              <w:rPr>
                <w:rFonts w:eastAsia="Times New Roman" w:cs="Times New Roman"/>
                <w:color w:val="000000"/>
                <w:sz w:val="20"/>
                <w:szCs w:val="20"/>
                <w:lang w:eastAsia="ru-RU"/>
              </w:rPr>
              <w:t>Система координат: WGS84</w:t>
            </w:r>
          </w:p>
        </w:tc>
      </w:tr>
      <w:tr w:rsidR="00D12F3D" w:rsidRPr="00D12F3D" w:rsidTr="00D12F3D">
        <w:trPr>
          <w:trHeight w:val="510"/>
          <w:jc w:val="center"/>
        </w:trPr>
        <w:tc>
          <w:tcPr>
            <w:tcW w:w="660" w:type="dxa"/>
            <w:vMerge w:val="restart"/>
            <w:tcBorders>
              <w:top w:val="nil"/>
              <w:left w:val="single" w:sz="8"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r>
      <w:tr w:rsidR="00D12F3D" w:rsidRPr="00D12F3D" w:rsidTr="00D12F3D">
        <w:trPr>
          <w:trHeight w:val="300"/>
          <w:jc w:val="center"/>
        </w:trPr>
        <w:tc>
          <w:tcPr>
            <w:tcW w:w="660" w:type="dxa"/>
            <w:vMerge/>
            <w:tcBorders>
              <w:top w:val="nil"/>
              <w:left w:val="single" w:sz="8"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8"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52,211392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65,419358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52,211217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65,420545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52,211144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65,421006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52,210996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65,421944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52,210993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65,422021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52,210719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65,422027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52,210630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65,422175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52,210543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65,422325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52,210458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65,422478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52,210403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65,422581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52,210343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65,422681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52,210275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65,422773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52,210160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65,422879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52,210027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65,422969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52,209886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65,423049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52,209679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65,423165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52,209474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65,423280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52,209269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65,423392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52,209037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65,423511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52,208801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65,423623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52,208560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65,423725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52,208293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65,423823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52,208025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65,423915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52,207759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65,424011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52,207645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65,424057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52,207531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65,424104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52,207416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65,424154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52,207342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65,424188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52,207271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65,424227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52,207210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65,424278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52,207182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65,424313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65,424351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52,207142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65,424392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65,424459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65,424527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52,207130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65,424597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65,424675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65,424753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52,207119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65,424830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52,207108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65,424887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52,207092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65,424942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52,207073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65,424997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65,425096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65,425193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52,206936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65,425292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65,425366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52,206897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65,425443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52,206890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65,425520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52,206894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65,425603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52,206906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65,425686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52,206924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65,425768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52,206949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65,425861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52,206979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65,425952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52,207016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65,426039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52,207094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65,426169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52,207188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65,426290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52,207290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65,426406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52,207393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65,426518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52,207496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65,426629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52,207599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65,426739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52,207715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65,426864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52,207830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65,426991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52,207942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65,427120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52,208065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65,427271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52,208189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65,427420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52,208320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65,427563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52,208422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65,427659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52,208526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65,427753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52,208628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65,427849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52,208671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65,427893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52,208713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65,427937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52,208754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65,427982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52,207592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65,431186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52,206237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65,431154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52,204126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65,428765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52,203599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65,428791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52,203056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65,428808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52,202497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65,428824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52,201993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65,428821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52,201529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65,428817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52,201096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65,428821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52,200695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65,428844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52,200207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65,428873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52,199703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65,428919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52,198759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65,429020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52,197916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65,429109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52,197358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65,429161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52,197098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65,429191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52,196822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65,429223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52,196508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65,429282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52,196201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65,429347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52,196004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65,429390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52,195784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65,429432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52,195555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65,429475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52,195280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65,429517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52,195020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65,429544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52,194815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52,194627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65,429550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52,194398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65,429521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52,194146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65,429475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52,193934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65,429409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52,193658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65,429282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52,193179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65,429033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52,192730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65,428824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52,192372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65,428645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52,192074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65,428549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52,191747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65,428485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52,191447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65,428470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52,191066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65,428481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52,190630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65,428534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52,189780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65,427535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52,183554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65,429052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52,183238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65,428673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52,182877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65,428359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52,182373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65,427979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52,181618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65,427534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52,180768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65,427102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52,179556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65,426527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52,178879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65,426749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52,178171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65,426958</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lastRenderedPageBreak/>
              <w:t>121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52,176376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65,427397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52,175558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65,427587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52,174629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65,427783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52,174361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65,427639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52,173574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65,427338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52,172433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65,426991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52,172047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65,426906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52,171630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65,426841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52,171347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65,426831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52,171079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65,426841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52,170804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65,426847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52,170560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65,426804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52,170363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65,426729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52,170261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65,426641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52,170222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65,426552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52,170237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65,426451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52,170285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65,426382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52,170458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65,426281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52,170702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65,426203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52,171245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65,426042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52,174255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65,425020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52,177096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65,424373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52,181256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65,423648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52,182757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65,423383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52,182647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65,423279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52,182505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65,423190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52,182387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65,423135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52,182308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65,423050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52,182238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65,422978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52,182222</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65,422925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52,182238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65,422844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52,182222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65,422762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52,182188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65,422669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52,182329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65,422627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52,183570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65,422411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52,186570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65,421660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52,192272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65,420672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52,195936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65,420138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52,202861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65,419557</w:t>
            </w:r>
          </w:p>
        </w:tc>
      </w:tr>
      <w:tr w:rsidR="00D12F3D" w:rsidRPr="00D12F3D" w:rsidTr="00D12F3D">
        <w:trPr>
          <w:trHeight w:val="315"/>
          <w:jc w:val="center"/>
        </w:trPr>
        <w:tc>
          <w:tcPr>
            <w:tcW w:w="660" w:type="dxa"/>
            <w:tcBorders>
              <w:top w:val="nil"/>
              <w:left w:val="single" w:sz="8" w:space="0" w:color="auto"/>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160</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52,208429</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65,419421</w:t>
            </w:r>
          </w:p>
        </w:tc>
        <w:tc>
          <w:tcPr>
            <w:tcW w:w="5560" w:type="dxa"/>
            <w:gridSpan w:val="6"/>
            <w:tcBorders>
              <w:top w:val="single" w:sz="4" w:space="0" w:color="auto"/>
              <w:left w:val="nil"/>
              <w:bottom w:val="single" w:sz="8" w:space="0" w:color="auto"/>
              <w:right w:val="single" w:sz="8" w:space="0" w:color="000000"/>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 </w:t>
            </w:r>
          </w:p>
        </w:tc>
      </w:tr>
    </w:tbl>
    <w:p w:rsidR="00D12F3D" w:rsidRDefault="00D12F3D" w:rsidP="00C64AA6">
      <w:pPr>
        <w:pStyle w:val="1"/>
        <w:rPr>
          <w:rStyle w:val="a6"/>
          <w:b/>
          <w:szCs w:val="32"/>
          <w:lang w:val="en-US"/>
        </w:rPr>
      </w:pPr>
    </w:p>
    <w:p w:rsidR="00D12F3D" w:rsidRDefault="00D12F3D">
      <w:pPr>
        <w:spacing w:after="200" w:line="276" w:lineRule="auto"/>
        <w:rPr>
          <w:rStyle w:val="a6"/>
          <w:rFonts w:eastAsia="Times New Roman" w:cs="Times New Roman"/>
          <w:bCs w:val="0"/>
          <w:kern w:val="36"/>
          <w:sz w:val="32"/>
          <w:szCs w:val="32"/>
          <w:lang w:val="en-US" w:eastAsia="ru-RU"/>
        </w:rPr>
      </w:pPr>
      <w:r>
        <w:rPr>
          <w:rStyle w:val="a6"/>
          <w:b w:val="0"/>
          <w:szCs w:val="32"/>
          <w:lang w:val="en-US"/>
        </w:rPr>
        <w:br w:type="page"/>
      </w:r>
    </w:p>
    <w:tbl>
      <w:tblPr>
        <w:tblW w:w="8340" w:type="dxa"/>
        <w:jc w:val="center"/>
        <w:tblLook w:val="04A0" w:firstRow="1" w:lastRow="0" w:firstColumn="1" w:lastColumn="0" w:noHBand="0" w:noVBand="1"/>
      </w:tblPr>
      <w:tblGrid>
        <w:gridCol w:w="660"/>
        <w:gridCol w:w="1151"/>
        <w:gridCol w:w="1151"/>
        <w:gridCol w:w="660"/>
        <w:gridCol w:w="1151"/>
        <w:gridCol w:w="1151"/>
        <w:gridCol w:w="660"/>
        <w:gridCol w:w="1151"/>
        <w:gridCol w:w="1151"/>
      </w:tblGrid>
      <w:tr w:rsidR="00D12F3D" w:rsidRPr="00D12F3D" w:rsidTr="00D12F3D">
        <w:trPr>
          <w:trHeight w:val="375"/>
          <w:jc w:val="center"/>
        </w:trPr>
        <w:tc>
          <w:tcPr>
            <w:tcW w:w="8340" w:type="dxa"/>
            <w:gridSpan w:val="9"/>
            <w:tcBorders>
              <w:top w:val="single" w:sz="8"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8"/>
                <w:szCs w:val="28"/>
                <w:lang w:eastAsia="ru-RU"/>
              </w:rPr>
            </w:pPr>
            <w:r w:rsidRPr="00D12F3D">
              <w:rPr>
                <w:rFonts w:eastAsia="Times New Roman" w:cs="Times New Roman"/>
                <w:b/>
                <w:bCs/>
                <w:color w:val="000000"/>
                <w:sz w:val="28"/>
                <w:szCs w:val="28"/>
                <w:lang w:eastAsia="ru-RU"/>
              </w:rPr>
              <w:lastRenderedPageBreak/>
              <w:t>Граница пст. Журавский</w:t>
            </w:r>
          </w:p>
        </w:tc>
      </w:tr>
      <w:tr w:rsidR="00D12F3D" w:rsidRPr="00D12F3D" w:rsidTr="00D12F3D">
        <w:trPr>
          <w:trHeight w:val="300"/>
          <w:jc w:val="center"/>
        </w:trPr>
        <w:tc>
          <w:tcPr>
            <w:tcW w:w="8340" w:type="dxa"/>
            <w:gridSpan w:val="9"/>
            <w:tcBorders>
              <w:top w:val="single" w:sz="4"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color w:val="000000"/>
                <w:sz w:val="20"/>
                <w:szCs w:val="20"/>
                <w:lang w:eastAsia="ru-RU"/>
              </w:rPr>
            </w:pPr>
            <w:r w:rsidRPr="00D12F3D">
              <w:rPr>
                <w:rFonts w:eastAsia="Times New Roman" w:cs="Times New Roman"/>
                <w:color w:val="000000"/>
                <w:sz w:val="20"/>
                <w:szCs w:val="20"/>
                <w:lang w:eastAsia="ru-RU"/>
              </w:rPr>
              <w:t>Система координат: WGS84</w:t>
            </w:r>
          </w:p>
        </w:tc>
      </w:tr>
      <w:tr w:rsidR="00D12F3D" w:rsidRPr="00D12F3D" w:rsidTr="00D12F3D">
        <w:trPr>
          <w:trHeight w:val="510"/>
          <w:jc w:val="center"/>
        </w:trPr>
        <w:tc>
          <w:tcPr>
            <w:tcW w:w="660" w:type="dxa"/>
            <w:vMerge w:val="restart"/>
            <w:tcBorders>
              <w:top w:val="nil"/>
              <w:left w:val="single" w:sz="8"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r>
      <w:tr w:rsidR="00D12F3D" w:rsidRPr="00D12F3D" w:rsidTr="00D12F3D">
        <w:trPr>
          <w:trHeight w:val="300"/>
          <w:jc w:val="center"/>
        </w:trPr>
        <w:tc>
          <w:tcPr>
            <w:tcW w:w="660" w:type="dxa"/>
            <w:vMerge/>
            <w:tcBorders>
              <w:top w:val="nil"/>
              <w:left w:val="single" w:sz="8"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8"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52,271767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65,422714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52,271831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65,423341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52,274069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65,425249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52,275666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65,427352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52,278641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65,432718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52,279726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65,433034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52,281127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65,433407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52,282245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65,433688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52,283047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65,433885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52,283591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65,433986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52,284071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65,434051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52,284591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65,434087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52,285244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65,434110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52,285842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65,434110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52,286377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65,434104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52,289824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65,433973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52,291178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65,433862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52,293397</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65,433737</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52,293995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65,433763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52,294491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65,433826</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52,294916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65,433901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52,295333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65,434015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52,295845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65,434192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52,296214</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65,434343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52,296513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65,434490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52,296750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65,434631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52,303111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65,433251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52,303887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65,432712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52,303796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65,432057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52,303099</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65,431525</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52,301083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65,430813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52,300045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65,430315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52,299738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65,429534</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52,298883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65,429162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52,298299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65,428357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52,294735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65,428382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52,295780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65,426583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52,296323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65,425333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52,297326</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65,425033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52,297912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65,424667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52,294135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65,424210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52,289243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65,423926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52,286343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65,423684</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52,283421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65,423599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52,281763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65,423452</w:t>
            </w:r>
          </w:p>
        </w:tc>
      </w:tr>
      <w:tr w:rsidR="00D12F3D" w:rsidRPr="00D12F3D" w:rsidTr="00D12F3D">
        <w:trPr>
          <w:trHeight w:val="315"/>
          <w:jc w:val="center"/>
        </w:trPr>
        <w:tc>
          <w:tcPr>
            <w:tcW w:w="660" w:type="dxa"/>
            <w:tcBorders>
              <w:top w:val="nil"/>
              <w:left w:val="single" w:sz="8" w:space="0" w:color="auto"/>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46</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52,279115</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65,423349</w:t>
            </w:r>
          </w:p>
        </w:tc>
        <w:tc>
          <w:tcPr>
            <w:tcW w:w="660" w:type="dxa"/>
            <w:tcBorders>
              <w:top w:val="nil"/>
              <w:left w:val="nil"/>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47</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52,271767</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65,422714</w:t>
            </w:r>
          </w:p>
        </w:tc>
        <w:tc>
          <w:tcPr>
            <w:tcW w:w="278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 </w:t>
            </w:r>
          </w:p>
        </w:tc>
      </w:tr>
    </w:tbl>
    <w:p w:rsidR="00D12F3D" w:rsidRDefault="00D12F3D" w:rsidP="00C64AA6">
      <w:pPr>
        <w:pStyle w:val="1"/>
        <w:rPr>
          <w:rStyle w:val="a6"/>
          <w:b/>
          <w:szCs w:val="32"/>
          <w:lang w:val="en-US"/>
        </w:rPr>
      </w:pPr>
    </w:p>
    <w:p w:rsidR="00D12F3D" w:rsidRDefault="00D12F3D">
      <w:pPr>
        <w:spacing w:after="200" w:line="276" w:lineRule="auto"/>
        <w:rPr>
          <w:rStyle w:val="a6"/>
          <w:rFonts w:eastAsia="Times New Roman" w:cs="Times New Roman"/>
          <w:bCs w:val="0"/>
          <w:kern w:val="36"/>
          <w:sz w:val="32"/>
          <w:szCs w:val="32"/>
          <w:lang w:val="en-US" w:eastAsia="ru-RU"/>
        </w:rPr>
      </w:pPr>
      <w:r>
        <w:rPr>
          <w:rStyle w:val="a6"/>
          <w:b w:val="0"/>
          <w:szCs w:val="32"/>
          <w:lang w:val="en-US"/>
        </w:rPr>
        <w:br w:type="page"/>
      </w:r>
    </w:p>
    <w:tbl>
      <w:tblPr>
        <w:tblW w:w="8340" w:type="dxa"/>
        <w:jc w:val="center"/>
        <w:tblLook w:val="04A0" w:firstRow="1" w:lastRow="0" w:firstColumn="1" w:lastColumn="0" w:noHBand="0" w:noVBand="1"/>
      </w:tblPr>
      <w:tblGrid>
        <w:gridCol w:w="660"/>
        <w:gridCol w:w="1151"/>
        <w:gridCol w:w="1151"/>
        <w:gridCol w:w="660"/>
        <w:gridCol w:w="1151"/>
        <w:gridCol w:w="1151"/>
        <w:gridCol w:w="660"/>
        <w:gridCol w:w="1151"/>
        <w:gridCol w:w="1151"/>
      </w:tblGrid>
      <w:tr w:rsidR="00D12F3D" w:rsidRPr="00D12F3D" w:rsidTr="00D12F3D">
        <w:trPr>
          <w:trHeight w:val="375"/>
          <w:jc w:val="center"/>
        </w:trPr>
        <w:tc>
          <w:tcPr>
            <w:tcW w:w="8340" w:type="dxa"/>
            <w:gridSpan w:val="9"/>
            <w:tcBorders>
              <w:top w:val="single" w:sz="8"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8"/>
                <w:szCs w:val="28"/>
                <w:lang w:eastAsia="ru-RU"/>
              </w:rPr>
            </w:pPr>
            <w:r w:rsidRPr="00D12F3D">
              <w:rPr>
                <w:rFonts w:eastAsia="Times New Roman" w:cs="Times New Roman"/>
                <w:b/>
                <w:bCs/>
                <w:color w:val="000000"/>
                <w:sz w:val="28"/>
                <w:szCs w:val="28"/>
                <w:lang w:eastAsia="ru-RU"/>
              </w:rPr>
              <w:lastRenderedPageBreak/>
              <w:t>Граница д. Гарево</w:t>
            </w:r>
          </w:p>
        </w:tc>
      </w:tr>
      <w:tr w:rsidR="00D12F3D" w:rsidRPr="00D12F3D" w:rsidTr="00D12F3D">
        <w:trPr>
          <w:trHeight w:val="300"/>
          <w:jc w:val="center"/>
        </w:trPr>
        <w:tc>
          <w:tcPr>
            <w:tcW w:w="8340" w:type="dxa"/>
            <w:gridSpan w:val="9"/>
            <w:tcBorders>
              <w:top w:val="single" w:sz="4" w:space="0" w:color="auto"/>
              <w:left w:val="single" w:sz="8" w:space="0" w:color="auto"/>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color w:val="000000"/>
                <w:sz w:val="20"/>
                <w:szCs w:val="20"/>
                <w:lang w:eastAsia="ru-RU"/>
              </w:rPr>
            </w:pPr>
            <w:r w:rsidRPr="00D12F3D">
              <w:rPr>
                <w:rFonts w:eastAsia="Times New Roman" w:cs="Times New Roman"/>
                <w:color w:val="000000"/>
                <w:sz w:val="20"/>
                <w:szCs w:val="20"/>
                <w:lang w:eastAsia="ru-RU"/>
              </w:rPr>
              <w:t>Система координат: WGS84</w:t>
            </w:r>
          </w:p>
        </w:tc>
      </w:tr>
      <w:tr w:rsidR="00D12F3D" w:rsidRPr="00D12F3D" w:rsidTr="00D12F3D">
        <w:trPr>
          <w:trHeight w:val="510"/>
          <w:jc w:val="center"/>
        </w:trPr>
        <w:tc>
          <w:tcPr>
            <w:tcW w:w="660" w:type="dxa"/>
            <w:vMerge w:val="restart"/>
            <w:tcBorders>
              <w:top w:val="nil"/>
              <w:left w:val="single" w:sz="8"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c>
          <w:tcPr>
            <w:tcW w:w="660" w:type="dxa"/>
            <w:vMerge w:val="restart"/>
            <w:tcBorders>
              <w:top w:val="nil"/>
              <w:left w:val="single" w:sz="4" w:space="0" w:color="auto"/>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w:t>
            </w:r>
          </w:p>
        </w:tc>
        <w:tc>
          <w:tcPr>
            <w:tcW w:w="2120" w:type="dxa"/>
            <w:gridSpan w:val="2"/>
            <w:tcBorders>
              <w:top w:val="single" w:sz="4" w:space="0" w:color="auto"/>
              <w:left w:val="nil"/>
              <w:bottom w:val="single" w:sz="4" w:space="0" w:color="auto"/>
              <w:right w:val="single" w:sz="8" w:space="0" w:color="000000"/>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Координаты, градусы</w:t>
            </w:r>
          </w:p>
        </w:tc>
      </w:tr>
      <w:tr w:rsidR="00D12F3D" w:rsidRPr="00D12F3D" w:rsidTr="00D12F3D">
        <w:trPr>
          <w:trHeight w:val="300"/>
          <w:jc w:val="center"/>
        </w:trPr>
        <w:tc>
          <w:tcPr>
            <w:tcW w:w="660" w:type="dxa"/>
            <w:vMerge/>
            <w:tcBorders>
              <w:top w:val="nil"/>
              <w:left w:val="single" w:sz="8"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c>
          <w:tcPr>
            <w:tcW w:w="660" w:type="dxa"/>
            <w:vMerge/>
            <w:tcBorders>
              <w:top w:val="nil"/>
              <w:left w:val="single" w:sz="4" w:space="0" w:color="auto"/>
              <w:bottom w:val="single" w:sz="4" w:space="0" w:color="auto"/>
              <w:right w:val="single" w:sz="4" w:space="0" w:color="auto"/>
            </w:tcBorders>
            <w:vAlign w:val="center"/>
            <w:hideMark/>
          </w:tcPr>
          <w:p w:rsidR="00D12F3D" w:rsidRPr="00D12F3D" w:rsidRDefault="00D12F3D" w:rsidP="00D12F3D">
            <w:pPr>
              <w:rPr>
                <w:rFonts w:eastAsia="Times New Roman" w:cs="Times New Roman"/>
                <w:b/>
                <w:bCs/>
                <w:color w:val="000000"/>
                <w:sz w:val="20"/>
                <w:szCs w:val="20"/>
                <w:lang w:eastAsia="ru-RU"/>
              </w:rPr>
            </w:pPr>
          </w:p>
        </w:tc>
        <w:tc>
          <w:tcPr>
            <w:tcW w:w="1060" w:type="dxa"/>
            <w:tcBorders>
              <w:top w:val="nil"/>
              <w:left w:val="nil"/>
              <w:bottom w:val="single" w:sz="4" w:space="0" w:color="auto"/>
              <w:right w:val="single" w:sz="4"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в. д.</w:t>
            </w:r>
          </w:p>
        </w:tc>
        <w:tc>
          <w:tcPr>
            <w:tcW w:w="1060" w:type="dxa"/>
            <w:tcBorders>
              <w:top w:val="nil"/>
              <w:left w:val="nil"/>
              <w:bottom w:val="single" w:sz="4" w:space="0" w:color="auto"/>
              <w:right w:val="single" w:sz="8" w:space="0" w:color="auto"/>
            </w:tcBorders>
            <w:shd w:val="clear" w:color="000000" w:fill="EEECE1"/>
            <w:vAlign w:val="center"/>
            <w:hideMark/>
          </w:tcPr>
          <w:p w:rsidR="00D12F3D" w:rsidRPr="00D12F3D" w:rsidRDefault="00D12F3D" w:rsidP="00D12F3D">
            <w:pPr>
              <w:jc w:val="center"/>
              <w:rPr>
                <w:rFonts w:eastAsia="Times New Roman" w:cs="Times New Roman"/>
                <w:b/>
                <w:bCs/>
                <w:color w:val="000000"/>
                <w:sz w:val="20"/>
                <w:szCs w:val="20"/>
                <w:lang w:eastAsia="ru-RU"/>
              </w:rPr>
            </w:pPr>
            <w:r w:rsidRPr="00D12F3D">
              <w:rPr>
                <w:rFonts w:eastAsia="Times New Roman" w:cs="Times New Roman"/>
                <w:b/>
                <w:bCs/>
                <w:color w:val="000000"/>
                <w:sz w:val="20"/>
                <w:szCs w:val="20"/>
                <w:lang w:eastAsia="ru-RU"/>
              </w:rPr>
              <w:t>с. ш.</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52,348144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65,442385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52,355040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65,442379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52,365233</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65,439603</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52,370974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65,437907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52,376120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65,435523</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52,378291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65,433720</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52,377877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65,432017</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52,377901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65,430128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52,366271</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65,430451</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52,363441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65,430438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52,360630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65,430681</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52,356275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65,430682</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13</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52,350339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65,430210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52,341002</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65,429575</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15</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52,336598</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65,429016</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16</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52,330114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65,428500</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17</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52,329900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65,429408</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18</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52,331180</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65,430909</w:t>
            </w:r>
          </w:p>
        </w:tc>
      </w:tr>
      <w:tr w:rsidR="00D12F3D" w:rsidRPr="00D12F3D" w:rsidTr="00D12F3D">
        <w:trPr>
          <w:trHeight w:val="300"/>
          <w:jc w:val="center"/>
        </w:trPr>
        <w:tc>
          <w:tcPr>
            <w:tcW w:w="660" w:type="dxa"/>
            <w:tcBorders>
              <w:top w:val="nil"/>
              <w:left w:val="single" w:sz="8" w:space="0" w:color="auto"/>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19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52,328239</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65,432722</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20</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52,325744</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65,435039</w:t>
            </w:r>
          </w:p>
        </w:tc>
        <w:tc>
          <w:tcPr>
            <w:tcW w:w="660" w:type="dxa"/>
            <w:tcBorders>
              <w:top w:val="nil"/>
              <w:left w:val="nil"/>
              <w:bottom w:val="single" w:sz="4"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21</w:t>
            </w:r>
          </w:p>
        </w:tc>
        <w:tc>
          <w:tcPr>
            <w:tcW w:w="1060" w:type="dxa"/>
            <w:tcBorders>
              <w:top w:val="nil"/>
              <w:left w:val="nil"/>
              <w:bottom w:val="single" w:sz="4"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52,328815</w:t>
            </w:r>
          </w:p>
        </w:tc>
        <w:tc>
          <w:tcPr>
            <w:tcW w:w="1060" w:type="dxa"/>
            <w:tcBorders>
              <w:top w:val="nil"/>
              <w:left w:val="nil"/>
              <w:bottom w:val="single" w:sz="4"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65,436591</w:t>
            </w:r>
          </w:p>
        </w:tc>
      </w:tr>
      <w:tr w:rsidR="00D12F3D" w:rsidRPr="00D12F3D" w:rsidTr="00D12F3D">
        <w:trPr>
          <w:trHeight w:val="315"/>
          <w:jc w:val="center"/>
        </w:trPr>
        <w:tc>
          <w:tcPr>
            <w:tcW w:w="660" w:type="dxa"/>
            <w:tcBorders>
              <w:top w:val="nil"/>
              <w:left w:val="single" w:sz="8" w:space="0" w:color="auto"/>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22</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52,331208</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65,439638</w:t>
            </w:r>
          </w:p>
        </w:tc>
        <w:tc>
          <w:tcPr>
            <w:tcW w:w="660" w:type="dxa"/>
            <w:tcBorders>
              <w:top w:val="nil"/>
              <w:left w:val="nil"/>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23</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52,345849</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65,443840</w:t>
            </w:r>
          </w:p>
        </w:tc>
        <w:tc>
          <w:tcPr>
            <w:tcW w:w="660" w:type="dxa"/>
            <w:tcBorders>
              <w:top w:val="nil"/>
              <w:left w:val="nil"/>
              <w:bottom w:val="single" w:sz="8" w:space="0" w:color="auto"/>
              <w:right w:val="single" w:sz="4" w:space="0" w:color="auto"/>
            </w:tcBorders>
            <w:shd w:val="clear" w:color="000000" w:fill="EEECE1"/>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24</w:t>
            </w:r>
          </w:p>
        </w:tc>
        <w:tc>
          <w:tcPr>
            <w:tcW w:w="1060" w:type="dxa"/>
            <w:tcBorders>
              <w:top w:val="nil"/>
              <w:left w:val="nil"/>
              <w:bottom w:val="single" w:sz="8" w:space="0" w:color="auto"/>
              <w:right w:val="single" w:sz="4"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52,348144</w:t>
            </w:r>
          </w:p>
        </w:tc>
        <w:tc>
          <w:tcPr>
            <w:tcW w:w="1060" w:type="dxa"/>
            <w:tcBorders>
              <w:top w:val="nil"/>
              <w:left w:val="nil"/>
              <w:bottom w:val="single" w:sz="8" w:space="0" w:color="auto"/>
              <w:right w:val="single" w:sz="8" w:space="0" w:color="auto"/>
            </w:tcBorders>
            <w:shd w:val="clear" w:color="auto" w:fill="auto"/>
            <w:noWrap/>
            <w:vAlign w:val="center"/>
            <w:hideMark/>
          </w:tcPr>
          <w:p w:rsidR="00D12F3D" w:rsidRPr="00D12F3D" w:rsidRDefault="00D12F3D" w:rsidP="00D12F3D">
            <w:pPr>
              <w:jc w:val="center"/>
              <w:rPr>
                <w:rFonts w:eastAsia="Times New Roman" w:cs="Times New Roman"/>
                <w:color w:val="000000"/>
                <w:sz w:val="22"/>
                <w:lang w:eastAsia="ru-RU"/>
              </w:rPr>
            </w:pPr>
            <w:r w:rsidRPr="00D12F3D">
              <w:rPr>
                <w:rFonts w:eastAsia="Times New Roman" w:cs="Times New Roman"/>
                <w:color w:val="000000"/>
                <w:sz w:val="22"/>
                <w:lang w:eastAsia="ru-RU"/>
              </w:rPr>
              <w:t>65,442385</w:t>
            </w:r>
          </w:p>
        </w:tc>
      </w:tr>
    </w:tbl>
    <w:p w:rsidR="00D12F3D" w:rsidRPr="00D12F3D" w:rsidRDefault="00D12F3D" w:rsidP="00C64AA6">
      <w:pPr>
        <w:pStyle w:val="1"/>
        <w:rPr>
          <w:rStyle w:val="a6"/>
          <w:b/>
          <w:szCs w:val="32"/>
          <w:lang w:val="en-US"/>
        </w:rPr>
      </w:pPr>
    </w:p>
    <w:sectPr w:rsidR="00D12F3D" w:rsidRPr="00D12F3D" w:rsidSect="00F06CC9">
      <w:headerReference w:type="default" r:id="rId11"/>
      <w:footerReference w:type="default" r:id="rId12"/>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58" w:rsidRDefault="00F07D58" w:rsidP="00D463E3">
      <w:r>
        <w:separator/>
      </w:r>
    </w:p>
  </w:endnote>
  <w:endnote w:type="continuationSeparator" w:id="0">
    <w:p w:rsidR="00F07D58" w:rsidRDefault="00F07D58" w:rsidP="00D4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font318">
    <w:altName w:val="Times New Roman"/>
    <w:charset w:val="CC"/>
    <w:family w:val="auto"/>
    <w:pitch w:val="variable"/>
  </w:font>
  <w:font w:name="F">
    <w:altName w:val="Times New Roman"/>
    <w:charset w:val="00"/>
    <w:family w:val="auto"/>
    <w:pitch w:val="variable"/>
  </w:font>
  <w:font w:name="CourierNew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2C" w:rsidRPr="00D463E3" w:rsidRDefault="0058232C" w:rsidP="00D463E3">
    <w:pPr>
      <w:pStyle w:val="af9"/>
      <w:pBdr>
        <w:top w:val="thinThickSmallGap" w:sz="24" w:space="1" w:color="622423" w:themeColor="accent2" w:themeShade="7F"/>
      </w:pBdr>
      <w:rPr>
        <w:rFonts w:asciiTheme="majorHAnsi" w:hAnsiTheme="majorHAnsi"/>
      </w:rPr>
    </w:pPr>
    <w:r>
      <w:rPr>
        <w:rFonts w:asciiTheme="majorHAnsi" w:hAnsiTheme="majorHAnsi"/>
      </w:rPr>
      <w:t>Материалы по обоснованию</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4F550D" w:rsidRPr="004F550D">
      <w:rPr>
        <w:rFonts w:asciiTheme="majorHAnsi" w:hAnsiTheme="majorHAnsi"/>
        <w:noProof/>
      </w:rPr>
      <w:t>101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58" w:rsidRDefault="00F07D58" w:rsidP="00D463E3">
      <w:r>
        <w:separator/>
      </w:r>
    </w:p>
  </w:footnote>
  <w:footnote w:type="continuationSeparator" w:id="0">
    <w:p w:rsidR="00F07D58" w:rsidRDefault="00F07D58" w:rsidP="00D46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58232C" w:rsidTr="006760A6">
      <w:tc>
        <w:tcPr>
          <w:tcW w:w="10314" w:type="dxa"/>
        </w:tcPr>
        <w:p w:rsidR="0058232C" w:rsidRPr="00461013" w:rsidRDefault="0058232C" w:rsidP="006760A6">
          <w:pPr>
            <w:jc w:val="center"/>
            <w:rPr>
              <w:b/>
              <w:sz w:val="28"/>
              <w:szCs w:val="28"/>
            </w:rPr>
          </w:pPr>
          <w:r w:rsidRPr="00461013">
            <w:rPr>
              <w:b/>
              <w:sz w:val="28"/>
              <w:szCs w:val="28"/>
            </w:rPr>
            <w:t xml:space="preserve">ГЕНЕРАЛЬНЫЙ ПЛАН </w:t>
          </w:r>
        </w:p>
        <w:p w:rsidR="0058232C" w:rsidRPr="00461013" w:rsidRDefault="0058232C" w:rsidP="00461013">
          <w:pPr>
            <w:ind w:right="-709"/>
            <w:jc w:val="center"/>
            <w:rPr>
              <w:b/>
              <w:sz w:val="28"/>
              <w:szCs w:val="28"/>
            </w:rPr>
          </w:pPr>
          <w:r w:rsidRPr="00461013">
            <w:rPr>
              <w:b/>
              <w:sz w:val="28"/>
              <w:szCs w:val="28"/>
            </w:rPr>
            <w:t>Муниципального образования сельского поселения «Коровий Ручей»</w:t>
          </w:r>
        </w:p>
      </w:tc>
    </w:tr>
  </w:tbl>
  <w:p w:rsidR="0058232C" w:rsidRPr="00EA050A" w:rsidRDefault="0058232C">
    <w:pPr>
      <w:pStyle w:val="af7"/>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224CC6"/>
    <w:lvl w:ilvl="0">
      <w:start w:val="1"/>
      <w:numFmt w:val="bullet"/>
      <w:pStyle w:val="a"/>
      <w:lvlText w:val=""/>
      <w:lvlJc w:val="left"/>
      <w:pPr>
        <w:tabs>
          <w:tab w:val="num" w:pos="360"/>
        </w:tabs>
        <w:ind w:left="360" w:hanging="360"/>
      </w:pPr>
      <w:rPr>
        <w:rFonts w:ascii="Symbol" w:hAnsi="Symbol" w:hint="default"/>
      </w:rPr>
    </w:lvl>
  </w:abstractNum>
  <w:abstractNum w:abstractNumId="1">
    <w:nsid w:val="0A592B76"/>
    <w:multiLevelType w:val="multilevel"/>
    <w:tmpl w:val="127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B74F8"/>
    <w:multiLevelType w:val="hybridMultilevel"/>
    <w:tmpl w:val="1920228A"/>
    <w:lvl w:ilvl="0" w:tplc="670EE956">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5E70CE"/>
    <w:multiLevelType w:val="multilevel"/>
    <w:tmpl w:val="19D8F952"/>
    <w:lvl w:ilvl="0">
      <w:start w:val="2"/>
      <w:numFmt w:val="decimal"/>
      <w:lvlText w:val="%1."/>
      <w:lvlJc w:val="left"/>
      <w:pPr>
        <w:ind w:left="502" w:hanging="360"/>
      </w:pPr>
      <w:rPr>
        <w:rFonts w:hint="default"/>
        <w:b/>
        <w:sz w:val="28"/>
        <w:szCs w:val="28"/>
      </w:rPr>
    </w:lvl>
    <w:lvl w:ilvl="1">
      <w:start w:val="1"/>
      <w:numFmt w:val="decimal"/>
      <w:isLgl/>
      <w:lvlText w:val="%1.%2."/>
      <w:lvlJc w:val="left"/>
      <w:pPr>
        <w:ind w:left="509" w:hanging="367"/>
      </w:pPr>
      <w:rPr>
        <w:rFonts w:hint="default"/>
      </w:rPr>
    </w:lvl>
    <w:lvl w:ilvl="2">
      <w:start w:val="1"/>
      <w:numFmt w:val="decimal"/>
      <w:isLgl/>
      <w:lvlText w:val="%1.%2.%3."/>
      <w:lvlJc w:val="left"/>
      <w:pPr>
        <w:ind w:left="644"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1236422B"/>
    <w:multiLevelType w:val="hybridMultilevel"/>
    <w:tmpl w:val="DD488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B458F"/>
    <w:multiLevelType w:val="multilevel"/>
    <w:tmpl w:val="9B381F7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F11F5"/>
    <w:multiLevelType w:val="multilevel"/>
    <w:tmpl w:val="055C1BEE"/>
    <w:lvl w:ilvl="0">
      <w:start w:val="1"/>
      <w:numFmt w:val="bullet"/>
      <w:lvlText w:val="-"/>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Symbol" w:eastAsiaTheme="minorHAnsi"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21A4C"/>
    <w:multiLevelType w:val="multilevel"/>
    <w:tmpl w:val="38E8A636"/>
    <w:lvl w:ilvl="0">
      <w:start w:val="2"/>
      <w:numFmt w:val="decimal"/>
      <w:lvlText w:val="%1."/>
      <w:lvlJc w:val="left"/>
      <w:pPr>
        <w:ind w:left="786" w:hanging="360"/>
      </w:pPr>
      <w:rPr>
        <w:rFonts w:hint="default"/>
        <w:b/>
        <w:sz w:val="32"/>
        <w:szCs w:val="32"/>
      </w:rPr>
    </w:lvl>
    <w:lvl w:ilvl="1">
      <w:start w:val="1"/>
      <w:numFmt w:val="decimal"/>
      <w:isLgl/>
      <w:lvlText w:val="%1.%2."/>
      <w:lvlJc w:val="left"/>
      <w:pPr>
        <w:ind w:left="727" w:hanging="367"/>
      </w:pPr>
      <w:rPr>
        <w:rFonts w:hint="default"/>
      </w:rPr>
    </w:lvl>
    <w:lvl w:ilvl="2">
      <w:start w:val="1"/>
      <w:numFmt w:val="decimal"/>
      <w:isLgl/>
      <w:lvlText w:val="%1.%2.%3."/>
      <w:lvlJc w:val="left"/>
      <w:pPr>
        <w:ind w:left="157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A07379"/>
    <w:multiLevelType w:val="hybridMultilevel"/>
    <w:tmpl w:val="28826B36"/>
    <w:lvl w:ilvl="0" w:tplc="F2007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31615"/>
    <w:multiLevelType w:val="multilevel"/>
    <w:tmpl w:val="0000000A"/>
    <w:lvl w:ilvl="0">
      <w:start w:val="1"/>
      <w:numFmt w:val="decimal"/>
      <w:lvlText w:val="%1."/>
      <w:lvlJc w:val="left"/>
      <w:pPr>
        <w:tabs>
          <w:tab w:val="num" w:pos="480"/>
        </w:tabs>
        <w:ind w:left="480" w:hanging="480"/>
      </w:pPr>
    </w:lvl>
    <w:lvl w:ilvl="1">
      <w:start w:val="14"/>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250903BC"/>
    <w:multiLevelType w:val="hybridMultilevel"/>
    <w:tmpl w:val="CE80ACBA"/>
    <w:lvl w:ilvl="0" w:tplc="EF809F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D813C3"/>
    <w:multiLevelType w:val="multilevel"/>
    <w:tmpl w:val="B268F79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93582"/>
    <w:multiLevelType w:val="multilevel"/>
    <w:tmpl w:val="8786B190"/>
    <w:lvl w:ilvl="0">
      <w:start w:val="2"/>
      <w:numFmt w:val="decimal"/>
      <w:lvlText w:val="%1."/>
      <w:lvlJc w:val="left"/>
      <w:pPr>
        <w:ind w:left="644" w:hanging="360"/>
      </w:pPr>
      <w:rPr>
        <w:rFonts w:hint="default"/>
        <w:b/>
        <w:sz w:val="32"/>
        <w:szCs w:val="32"/>
      </w:rPr>
    </w:lvl>
    <w:lvl w:ilvl="1">
      <w:start w:val="1"/>
      <w:numFmt w:val="decimal"/>
      <w:isLgl/>
      <w:lvlText w:val="%1.%2."/>
      <w:lvlJc w:val="left"/>
      <w:pPr>
        <w:ind w:left="585" w:hanging="367"/>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3">
    <w:nsid w:val="2A790C83"/>
    <w:multiLevelType w:val="multilevel"/>
    <w:tmpl w:val="7760185E"/>
    <w:lvl w:ilvl="0">
      <w:start w:val="2"/>
      <w:numFmt w:val="decimal"/>
      <w:lvlText w:val="%1."/>
      <w:lvlJc w:val="left"/>
      <w:pPr>
        <w:ind w:left="644" w:hanging="360"/>
      </w:pPr>
      <w:rPr>
        <w:rFonts w:hint="default"/>
        <w:b/>
        <w:sz w:val="32"/>
        <w:szCs w:val="32"/>
      </w:rPr>
    </w:lvl>
    <w:lvl w:ilvl="1">
      <w:start w:val="1"/>
      <w:numFmt w:val="decimal"/>
      <w:lvlText w:val="6.3.1.1.%2"/>
      <w:lvlJc w:val="left"/>
      <w:pPr>
        <w:ind w:left="585" w:hanging="367"/>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4">
    <w:nsid w:val="2DC355A6"/>
    <w:multiLevelType w:val="multilevel"/>
    <w:tmpl w:val="38E8A636"/>
    <w:lvl w:ilvl="0">
      <w:start w:val="2"/>
      <w:numFmt w:val="decimal"/>
      <w:lvlText w:val="%1."/>
      <w:lvlJc w:val="left"/>
      <w:pPr>
        <w:ind w:left="644" w:hanging="360"/>
      </w:pPr>
      <w:rPr>
        <w:rFonts w:hint="default"/>
        <w:b/>
        <w:sz w:val="32"/>
        <w:szCs w:val="32"/>
      </w:rPr>
    </w:lvl>
    <w:lvl w:ilvl="1">
      <w:start w:val="1"/>
      <w:numFmt w:val="decimal"/>
      <w:isLgl/>
      <w:lvlText w:val="%1.%2."/>
      <w:lvlJc w:val="left"/>
      <w:pPr>
        <w:ind w:left="585" w:hanging="367"/>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5">
    <w:nsid w:val="2DE01DC3"/>
    <w:multiLevelType w:val="multilevel"/>
    <w:tmpl w:val="14A0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0F78EE"/>
    <w:multiLevelType w:val="multilevel"/>
    <w:tmpl w:val="103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42FC4"/>
    <w:multiLevelType w:val="hybridMultilevel"/>
    <w:tmpl w:val="749AA7DA"/>
    <w:lvl w:ilvl="0" w:tplc="EF809F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223F7"/>
    <w:multiLevelType w:val="multilevel"/>
    <w:tmpl w:val="38E8A636"/>
    <w:lvl w:ilvl="0">
      <w:start w:val="2"/>
      <w:numFmt w:val="decimal"/>
      <w:lvlText w:val="%1."/>
      <w:lvlJc w:val="left"/>
      <w:pPr>
        <w:ind w:left="644" w:hanging="360"/>
      </w:pPr>
      <w:rPr>
        <w:rFonts w:hint="default"/>
        <w:b/>
        <w:sz w:val="32"/>
        <w:szCs w:val="32"/>
      </w:rPr>
    </w:lvl>
    <w:lvl w:ilvl="1">
      <w:start w:val="1"/>
      <w:numFmt w:val="decimal"/>
      <w:isLgl/>
      <w:lvlText w:val="%1.%2."/>
      <w:lvlJc w:val="left"/>
      <w:pPr>
        <w:ind w:left="1502" w:hanging="367"/>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9">
    <w:nsid w:val="485D6CB3"/>
    <w:multiLevelType w:val="hybridMultilevel"/>
    <w:tmpl w:val="7302996A"/>
    <w:lvl w:ilvl="0" w:tplc="25440EA6">
      <w:start w:val="1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8B760FA"/>
    <w:multiLevelType w:val="hybridMultilevel"/>
    <w:tmpl w:val="1C46043A"/>
    <w:lvl w:ilvl="0" w:tplc="A374428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F44D8"/>
    <w:multiLevelType w:val="hybridMultilevel"/>
    <w:tmpl w:val="CB5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64D42"/>
    <w:multiLevelType w:val="hybridMultilevel"/>
    <w:tmpl w:val="2272B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F4B3A"/>
    <w:multiLevelType w:val="multilevel"/>
    <w:tmpl w:val="51E2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186550"/>
    <w:multiLevelType w:val="hybridMultilevel"/>
    <w:tmpl w:val="55EA7EEE"/>
    <w:lvl w:ilvl="0" w:tplc="4484FB3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57C1F62"/>
    <w:multiLevelType w:val="hybridMultilevel"/>
    <w:tmpl w:val="C232ACCC"/>
    <w:lvl w:ilvl="0" w:tplc="B41AD62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72E39"/>
    <w:multiLevelType w:val="hybridMultilevel"/>
    <w:tmpl w:val="E892DD00"/>
    <w:lvl w:ilvl="0" w:tplc="0419000F">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0227FF"/>
    <w:multiLevelType w:val="hybridMultilevel"/>
    <w:tmpl w:val="B79C5FFA"/>
    <w:lvl w:ilvl="0" w:tplc="44AAC3A2">
      <w:start w:val="80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C64FAC"/>
    <w:multiLevelType w:val="hybridMultilevel"/>
    <w:tmpl w:val="9E42E3F2"/>
    <w:lvl w:ilvl="0" w:tplc="515ED1C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8DE3744"/>
    <w:multiLevelType w:val="multilevel"/>
    <w:tmpl w:val="8786B190"/>
    <w:lvl w:ilvl="0">
      <w:start w:val="2"/>
      <w:numFmt w:val="decimal"/>
      <w:lvlText w:val="%1."/>
      <w:lvlJc w:val="left"/>
      <w:pPr>
        <w:ind w:left="1070" w:hanging="360"/>
      </w:pPr>
      <w:rPr>
        <w:rFonts w:hint="default"/>
        <w:b/>
        <w:sz w:val="32"/>
        <w:szCs w:val="32"/>
      </w:rPr>
    </w:lvl>
    <w:lvl w:ilvl="1">
      <w:start w:val="1"/>
      <w:numFmt w:val="decimal"/>
      <w:isLgl/>
      <w:lvlText w:val="%1.%2."/>
      <w:lvlJc w:val="left"/>
      <w:pPr>
        <w:ind w:left="585" w:hanging="3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0">
    <w:nsid w:val="7A421101"/>
    <w:multiLevelType w:val="multilevel"/>
    <w:tmpl w:val="F66C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8E1FA3"/>
    <w:multiLevelType w:val="hybridMultilevel"/>
    <w:tmpl w:val="D5A6BF00"/>
    <w:lvl w:ilvl="0" w:tplc="0419000F">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3"/>
  </w:num>
  <w:num w:numId="4">
    <w:abstractNumId w:val="21"/>
  </w:num>
  <w:num w:numId="5">
    <w:abstractNumId w:val="18"/>
  </w:num>
  <w:num w:numId="6">
    <w:abstractNumId w:val="31"/>
  </w:num>
  <w:num w:numId="7">
    <w:abstractNumId w:val="14"/>
  </w:num>
  <w:num w:numId="8">
    <w:abstractNumId w:val="8"/>
  </w:num>
  <w:num w:numId="9">
    <w:abstractNumId w:val="7"/>
  </w:num>
  <w:num w:numId="10">
    <w:abstractNumId w:val="27"/>
  </w:num>
  <w:num w:numId="11">
    <w:abstractNumId w:val="26"/>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12"/>
  </w:num>
  <w:num w:numId="17">
    <w:abstractNumId w:val="13"/>
  </w:num>
  <w:num w:numId="18">
    <w:abstractNumId w:val="29"/>
  </w:num>
  <w:num w:numId="19">
    <w:abstractNumId w:val="9"/>
  </w:num>
  <w:num w:numId="20">
    <w:abstractNumId w:val="28"/>
  </w:num>
  <w:num w:numId="21">
    <w:abstractNumId w:val="1"/>
  </w:num>
  <w:num w:numId="22">
    <w:abstractNumId w:val="5"/>
  </w:num>
  <w:num w:numId="23">
    <w:abstractNumId w:val="20"/>
  </w:num>
  <w:num w:numId="24">
    <w:abstractNumId w:val="25"/>
  </w:num>
  <w:num w:numId="25">
    <w:abstractNumId w:val="30"/>
  </w:num>
  <w:num w:numId="26">
    <w:abstractNumId w:val="17"/>
  </w:num>
  <w:num w:numId="27">
    <w:abstractNumId w:val="16"/>
  </w:num>
  <w:num w:numId="28">
    <w:abstractNumId w:val="23"/>
  </w:num>
  <w:num w:numId="29">
    <w:abstractNumId w:val="6"/>
  </w:num>
  <w:num w:numId="30">
    <w:abstractNumId w:val="11"/>
  </w:num>
  <w:num w:numId="31">
    <w:abstractNumId w:val="0"/>
  </w:num>
  <w:num w:numId="32">
    <w:abstractNumId w:val="15"/>
  </w:num>
  <w:num w:numId="33">
    <w:abstractNumId w:val="24"/>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14"/>
    <w:rsid w:val="00000113"/>
    <w:rsid w:val="0000035F"/>
    <w:rsid w:val="00000741"/>
    <w:rsid w:val="000008CB"/>
    <w:rsid w:val="00000AFF"/>
    <w:rsid w:val="000010AB"/>
    <w:rsid w:val="00001881"/>
    <w:rsid w:val="0000193D"/>
    <w:rsid w:val="00002229"/>
    <w:rsid w:val="0000229B"/>
    <w:rsid w:val="00002435"/>
    <w:rsid w:val="00002443"/>
    <w:rsid w:val="0000328C"/>
    <w:rsid w:val="000037E6"/>
    <w:rsid w:val="00003DE0"/>
    <w:rsid w:val="00003DE3"/>
    <w:rsid w:val="000051FB"/>
    <w:rsid w:val="000052F8"/>
    <w:rsid w:val="00005475"/>
    <w:rsid w:val="000054AD"/>
    <w:rsid w:val="000056E2"/>
    <w:rsid w:val="0000595E"/>
    <w:rsid w:val="00006077"/>
    <w:rsid w:val="000069D8"/>
    <w:rsid w:val="00006EE2"/>
    <w:rsid w:val="000073E7"/>
    <w:rsid w:val="000100D7"/>
    <w:rsid w:val="000106CD"/>
    <w:rsid w:val="00010C72"/>
    <w:rsid w:val="000112CA"/>
    <w:rsid w:val="0001135B"/>
    <w:rsid w:val="00012C13"/>
    <w:rsid w:val="00013927"/>
    <w:rsid w:val="000144B1"/>
    <w:rsid w:val="00014BE0"/>
    <w:rsid w:val="00015943"/>
    <w:rsid w:val="0001603B"/>
    <w:rsid w:val="0001748D"/>
    <w:rsid w:val="00017884"/>
    <w:rsid w:val="00020424"/>
    <w:rsid w:val="0002045C"/>
    <w:rsid w:val="00020628"/>
    <w:rsid w:val="00020675"/>
    <w:rsid w:val="000215CE"/>
    <w:rsid w:val="0002179D"/>
    <w:rsid w:val="00021A6B"/>
    <w:rsid w:val="000227EA"/>
    <w:rsid w:val="0002389F"/>
    <w:rsid w:val="00023F05"/>
    <w:rsid w:val="00024C9D"/>
    <w:rsid w:val="000252A8"/>
    <w:rsid w:val="0002578B"/>
    <w:rsid w:val="00025972"/>
    <w:rsid w:val="00025D95"/>
    <w:rsid w:val="00025F1E"/>
    <w:rsid w:val="0002600D"/>
    <w:rsid w:val="0002697E"/>
    <w:rsid w:val="00026992"/>
    <w:rsid w:val="00026D1A"/>
    <w:rsid w:val="00032139"/>
    <w:rsid w:val="000331C9"/>
    <w:rsid w:val="00033298"/>
    <w:rsid w:val="00033B7E"/>
    <w:rsid w:val="00033CD7"/>
    <w:rsid w:val="0003456F"/>
    <w:rsid w:val="00034718"/>
    <w:rsid w:val="0003639A"/>
    <w:rsid w:val="00036D4D"/>
    <w:rsid w:val="00040549"/>
    <w:rsid w:val="00042120"/>
    <w:rsid w:val="00042164"/>
    <w:rsid w:val="0004315C"/>
    <w:rsid w:val="000432AC"/>
    <w:rsid w:val="0004452C"/>
    <w:rsid w:val="00045B93"/>
    <w:rsid w:val="00045F0A"/>
    <w:rsid w:val="00047A37"/>
    <w:rsid w:val="00047CE1"/>
    <w:rsid w:val="000507C5"/>
    <w:rsid w:val="00050A92"/>
    <w:rsid w:val="00050BAA"/>
    <w:rsid w:val="0005117B"/>
    <w:rsid w:val="000516D3"/>
    <w:rsid w:val="00053077"/>
    <w:rsid w:val="00053797"/>
    <w:rsid w:val="00054CFE"/>
    <w:rsid w:val="00054E2A"/>
    <w:rsid w:val="0005578B"/>
    <w:rsid w:val="00055F35"/>
    <w:rsid w:val="0005688A"/>
    <w:rsid w:val="00056A46"/>
    <w:rsid w:val="00057671"/>
    <w:rsid w:val="00057937"/>
    <w:rsid w:val="00057992"/>
    <w:rsid w:val="00060B12"/>
    <w:rsid w:val="00060BD0"/>
    <w:rsid w:val="00060CB8"/>
    <w:rsid w:val="0006180C"/>
    <w:rsid w:val="000636A1"/>
    <w:rsid w:val="00063738"/>
    <w:rsid w:val="00063819"/>
    <w:rsid w:val="00063A67"/>
    <w:rsid w:val="000641CC"/>
    <w:rsid w:val="000642A8"/>
    <w:rsid w:val="00064482"/>
    <w:rsid w:val="0006562A"/>
    <w:rsid w:val="00065778"/>
    <w:rsid w:val="00066C80"/>
    <w:rsid w:val="00067363"/>
    <w:rsid w:val="000676A1"/>
    <w:rsid w:val="0006787C"/>
    <w:rsid w:val="00067D8A"/>
    <w:rsid w:val="0007107C"/>
    <w:rsid w:val="000710F9"/>
    <w:rsid w:val="00071446"/>
    <w:rsid w:val="00071BC5"/>
    <w:rsid w:val="00072908"/>
    <w:rsid w:val="00073166"/>
    <w:rsid w:val="0007351E"/>
    <w:rsid w:val="00073758"/>
    <w:rsid w:val="00073D9E"/>
    <w:rsid w:val="000749E6"/>
    <w:rsid w:val="00074B8A"/>
    <w:rsid w:val="00074C85"/>
    <w:rsid w:val="00074F79"/>
    <w:rsid w:val="00075811"/>
    <w:rsid w:val="0007588D"/>
    <w:rsid w:val="00076EFC"/>
    <w:rsid w:val="0007760F"/>
    <w:rsid w:val="0008042A"/>
    <w:rsid w:val="00080538"/>
    <w:rsid w:val="000811F7"/>
    <w:rsid w:val="00082674"/>
    <w:rsid w:val="00083057"/>
    <w:rsid w:val="000830FB"/>
    <w:rsid w:val="0008389A"/>
    <w:rsid w:val="000838F9"/>
    <w:rsid w:val="00083C06"/>
    <w:rsid w:val="00084602"/>
    <w:rsid w:val="0008474A"/>
    <w:rsid w:val="00084F30"/>
    <w:rsid w:val="00085101"/>
    <w:rsid w:val="000858DA"/>
    <w:rsid w:val="0008657F"/>
    <w:rsid w:val="000872BE"/>
    <w:rsid w:val="00087543"/>
    <w:rsid w:val="000875AA"/>
    <w:rsid w:val="00087B9C"/>
    <w:rsid w:val="000903BA"/>
    <w:rsid w:val="000907B4"/>
    <w:rsid w:val="00091783"/>
    <w:rsid w:val="00091F38"/>
    <w:rsid w:val="00093E8C"/>
    <w:rsid w:val="00094B0B"/>
    <w:rsid w:val="00094D19"/>
    <w:rsid w:val="00094EE8"/>
    <w:rsid w:val="000953C5"/>
    <w:rsid w:val="00095624"/>
    <w:rsid w:val="000959B6"/>
    <w:rsid w:val="00095B11"/>
    <w:rsid w:val="000974C8"/>
    <w:rsid w:val="00097CCF"/>
    <w:rsid w:val="000A33EB"/>
    <w:rsid w:val="000A3B65"/>
    <w:rsid w:val="000A4177"/>
    <w:rsid w:val="000A4AB4"/>
    <w:rsid w:val="000A5584"/>
    <w:rsid w:val="000A5B73"/>
    <w:rsid w:val="000A6045"/>
    <w:rsid w:val="000A6CBE"/>
    <w:rsid w:val="000A797A"/>
    <w:rsid w:val="000B0B5D"/>
    <w:rsid w:val="000B3060"/>
    <w:rsid w:val="000B332C"/>
    <w:rsid w:val="000B3F42"/>
    <w:rsid w:val="000B43AE"/>
    <w:rsid w:val="000B46D9"/>
    <w:rsid w:val="000B5395"/>
    <w:rsid w:val="000B5962"/>
    <w:rsid w:val="000B5A88"/>
    <w:rsid w:val="000B66DB"/>
    <w:rsid w:val="000B68BD"/>
    <w:rsid w:val="000B750D"/>
    <w:rsid w:val="000B7F8F"/>
    <w:rsid w:val="000C0767"/>
    <w:rsid w:val="000C0D06"/>
    <w:rsid w:val="000C1D0C"/>
    <w:rsid w:val="000C2190"/>
    <w:rsid w:val="000C21D8"/>
    <w:rsid w:val="000C251C"/>
    <w:rsid w:val="000C33C2"/>
    <w:rsid w:val="000C5979"/>
    <w:rsid w:val="000C5F26"/>
    <w:rsid w:val="000C62D3"/>
    <w:rsid w:val="000C64E6"/>
    <w:rsid w:val="000C689D"/>
    <w:rsid w:val="000C6DDC"/>
    <w:rsid w:val="000C716C"/>
    <w:rsid w:val="000C7929"/>
    <w:rsid w:val="000D0E68"/>
    <w:rsid w:val="000D10A7"/>
    <w:rsid w:val="000D1204"/>
    <w:rsid w:val="000D1AD8"/>
    <w:rsid w:val="000D2741"/>
    <w:rsid w:val="000D2AB6"/>
    <w:rsid w:val="000D2DEB"/>
    <w:rsid w:val="000D331C"/>
    <w:rsid w:val="000D3686"/>
    <w:rsid w:val="000D37D7"/>
    <w:rsid w:val="000D397C"/>
    <w:rsid w:val="000D3DB7"/>
    <w:rsid w:val="000D5AEC"/>
    <w:rsid w:val="000D5C66"/>
    <w:rsid w:val="000D666E"/>
    <w:rsid w:val="000D6FAF"/>
    <w:rsid w:val="000D75F3"/>
    <w:rsid w:val="000D7733"/>
    <w:rsid w:val="000D7805"/>
    <w:rsid w:val="000D7CF4"/>
    <w:rsid w:val="000E03A4"/>
    <w:rsid w:val="000E0CF5"/>
    <w:rsid w:val="000E1681"/>
    <w:rsid w:val="000E1AD7"/>
    <w:rsid w:val="000E2619"/>
    <w:rsid w:val="000E2F38"/>
    <w:rsid w:val="000E33CB"/>
    <w:rsid w:val="000E36FE"/>
    <w:rsid w:val="000E3B46"/>
    <w:rsid w:val="000E5228"/>
    <w:rsid w:val="000E5AF0"/>
    <w:rsid w:val="000E602A"/>
    <w:rsid w:val="000E641D"/>
    <w:rsid w:val="000E6A25"/>
    <w:rsid w:val="000E6B57"/>
    <w:rsid w:val="000F012B"/>
    <w:rsid w:val="000F020B"/>
    <w:rsid w:val="000F0505"/>
    <w:rsid w:val="000F051F"/>
    <w:rsid w:val="000F0743"/>
    <w:rsid w:val="000F17AA"/>
    <w:rsid w:val="000F1A6B"/>
    <w:rsid w:val="000F2CF4"/>
    <w:rsid w:val="000F338F"/>
    <w:rsid w:val="000F3939"/>
    <w:rsid w:val="000F3A05"/>
    <w:rsid w:val="000F3C11"/>
    <w:rsid w:val="000F44A7"/>
    <w:rsid w:val="000F4ADF"/>
    <w:rsid w:val="000F5351"/>
    <w:rsid w:val="000F5BC4"/>
    <w:rsid w:val="000F68B4"/>
    <w:rsid w:val="000F7939"/>
    <w:rsid w:val="00100138"/>
    <w:rsid w:val="001007D9"/>
    <w:rsid w:val="0010138D"/>
    <w:rsid w:val="00102083"/>
    <w:rsid w:val="00102692"/>
    <w:rsid w:val="001030E0"/>
    <w:rsid w:val="0010511C"/>
    <w:rsid w:val="00105ACA"/>
    <w:rsid w:val="00106791"/>
    <w:rsid w:val="00107C18"/>
    <w:rsid w:val="00110116"/>
    <w:rsid w:val="001102E1"/>
    <w:rsid w:val="00112795"/>
    <w:rsid w:val="001127F4"/>
    <w:rsid w:val="001131A3"/>
    <w:rsid w:val="00113277"/>
    <w:rsid w:val="00113423"/>
    <w:rsid w:val="001138BC"/>
    <w:rsid w:val="00113DD6"/>
    <w:rsid w:val="0011470F"/>
    <w:rsid w:val="001151A1"/>
    <w:rsid w:val="00115C06"/>
    <w:rsid w:val="0011639D"/>
    <w:rsid w:val="0011661A"/>
    <w:rsid w:val="00116DFD"/>
    <w:rsid w:val="0011756E"/>
    <w:rsid w:val="001177CD"/>
    <w:rsid w:val="00117827"/>
    <w:rsid w:val="00120400"/>
    <w:rsid w:val="00120644"/>
    <w:rsid w:val="00120940"/>
    <w:rsid w:val="00121322"/>
    <w:rsid w:val="001215BF"/>
    <w:rsid w:val="00121913"/>
    <w:rsid w:val="00121D30"/>
    <w:rsid w:val="0012216C"/>
    <w:rsid w:val="001229C4"/>
    <w:rsid w:val="00122C49"/>
    <w:rsid w:val="00123E85"/>
    <w:rsid w:val="001240C4"/>
    <w:rsid w:val="00125170"/>
    <w:rsid w:val="001252DD"/>
    <w:rsid w:val="00125A0B"/>
    <w:rsid w:val="00125A4D"/>
    <w:rsid w:val="001265D7"/>
    <w:rsid w:val="001265D9"/>
    <w:rsid w:val="00127DF1"/>
    <w:rsid w:val="00131322"/>
    <w:rsid w:val="0013192D"/>
    <w:rsid w:val="00132216"/>
    <w:rsid w:val="00132547"/>
    <w:rsid w:val="00132FC1"/>
    <w:rsid w:val="00134208"/>
    <w:rsid w:val="00134557"/>
    <w:rsid w:val="00134683"/>
    <w:rsid w:val="00134A53"/>
    <w:rsid w:val="00134F65"/>
    <w:rsid w:val="001358DB"/>
    <w:rsid w:val="001358E8"/>
    <w:rsid w:val="0013627E"/>
    <w:rsid w:val="001362BD"/>
    <w:rsid w:val="001365E3"/>
    <w:rsid w:val="001366ED"/>
    <w:rsid w:val="00136D56"/>
    <w:rsid w:val="001376DB"/>
    <w:rsid w:val="001402C8"/>
    <w:rsid w:val="00141808"/>
    <w:rsid w:val="0014206F"/>
    <w:rsid w:val="00142426"/>
    <w:rsid w:val="0014335C"/>
    <w:rsid w:val="00143790"/>
    <w:rsid w:val="00143E25"/>
    <w:rsid w:val="001445B3"/>
    <w:rsid w:val="00145ABF"/>
    <w:rsid w:val="00145BF8"/>
    <w:rsid w:val="0014618F"/>
    <w:rsid w:val="00146372"/>
    <w:rsid w:val="00147CE9"/>
    <w:rsid w:val="00147ED0"/>
    <w:rsid w:val="001508BE"/>
    <w:rsid w:val="00150BAC"/>
    <w:rsid w:val="0015201F"/>
    <w:rsid w:val="0015284D"/>
    <w:rsid w:val="001538BB"/>
    <w:rsid w:val="00153BDD"/>
    <w:rsid w:val="0015510A"/>
    <w:rsid w:val="00155517"/>
    <w:rsid w:val="001558A1"/>
    <w:rsid w:val="001560EF"/>
    <w:rsid w:val="00156D6A"/>
    <w:rsid w:val="0015706D"/>
    <w:rsid w:val="00157829"/>
    <w:rsid w:val="00157B6F"/>
    <w:rsid w:val="00160E31"/>
    <w:rsid w:val="001612B9"/>
    <w:rsid w:val="00161E2D"/>
    <w:rsid w:val="00162EAF"/>
    <w:rsid w:val="00163111"/>
    <w:rsid w:val="00163523"/>
    <w:rsid w:val="0016355B"/>
    <w:rsid w:val="00163C19"/>
    <w:rsid w:val="001642A7"/>
    <w:rsid w:val="00164B0B"/>
    <w:rsid w:val="0016527D"/>
    <w:rsid w:val="00165447"/>
    <w:rsid w:val="00165485"/>
    <w:rsid w:val="001666B0"/>
    <w:rsid w:val="001666F1"/>
    <w:rsid w:val="00170008"/>
    <w:rsid w:val="0017066B"/>
    <w:rsid w:val="00171F26"/>
    <w:rsid w:val="00172691"/>
    <w:rsid w:val="001727E1"/>
    <w:rsid w:val="00172AB3"/>
    <w:rsid w:val="00172FD7"/>
    <w:rsid w:val="001743B1"/>
    <w:rsid w:val="00174E10"/>
    <w:rsid w:val="00174EEB"/>
    <w:rsid w:val="001753EA"/>
    <w:rsid w:val="001764FA"/>
    <w:rsid w:val="00176ECE"/>
    <w:rsid w:val="00177805"/>
    <w:rsid w:val="00177FC9"/>
    <w:rsid w:val="001800AC"/>
    <w:rsid w:val="00180EFC"/>
    <w:rsid w:val="00181088"/>
    <w:rsid w:val="001818CA"/>
    <w:rsid w:val="00181BC3"/>
    <w:rsid w:val="00181DEE"/>
    <w:rsid w:val="001833C0"/>
    <w:rsid w:val="00183842"/>
    <w:rsid w:val="00183C40"/>
    <w:rsid w:val="00183D22"/>
    <w:rsid w:val="00183E57"/>
    <w:rsid w:val="00185923"/>
    <w:rsid w:val="00185F48"/>
    <w:rsid w:val="001874B6"/>
    <w:rsid w:val="001876CB"/>
    <w:rsid w:val="00187B3D"/>
    <w:rsid w:val="0019016B"/>
    <w:rsid w:val="00190E4E"/>
    <w:rsid w:val="0019330F"/>
    <w:rsid w:val="00193E5F"/>
    <w:rsid w:val="001942AC"/>
    <w:rsid w:val="001949A5"/>
    <w:rsid w:val="001951AF"/>
    <w:rsid w:val="00195234"/>
    <w:rsid w:val="0019642D"/>
    <w:rsid w:val="001967C1"/>
    <w:rsid w:val="00196E02"/>
    <w:rsid w:val="00197952"/>
    <w:rsid w:val="00197E79"/>
    <w:rsid w:val="00197FF7"/>
    <w:rsid w:val="001A01EA"/>
    <w:rsid w:val="001A03C4"/>
    <w:rsid w:val="001A1D8D"/>
    <w:rsid w:val="001A2278"/>
    <w:rsid w:val="001A27C4"/>
    <w:rsid w:val="001A2ACB"/>
    <w:rsid w:val="001A33E4"/>
    <w:rsid w:val="001A34A9"/>
    <w:rsid w:val="001A3E0B"/>
    <w:rsid w:val="001A47A5"/>
    <w:rsid w:val="001A532B"/>
    <w:rsid w:val="001A5691"/>
    <w:rsid w:val="001A59BC"/>
    <w:rsid w:val="001A5C3D"/>
    <w:rsid w:val="001A6078"/>
    <w:rsid w:val="001A628E"/>
    <w:rsid w:val="001A70F7"/>
    <w:rsid w:val="001A78AC"/>
    <w:rsid w:val="001A7DCD"/>
    <w:rsid w:val="001B04B1"/>
    <w:rsid w:val="001B0D66"/>
    <w:rsid w:val="001B11D2"/>
    <w:rsid w:val="001B1EAA"/>
    <w:rsid w:val="001B2E2D"/>
    <w:rsid w:val="001B3C5D"/>
    <w:rsid w:val="001B3D43"/>
    <w:rsid w:val="001B4A35"/>
    <w:rsid w:val="001B4A42"/>
    <w:rsid w:val="001B5D7C"/>
    <w:rsid w:val="001B6638"/>
    <w:rsid w:val="001B6A95"/>
    <w:rsid w:val="001B6BEC"/>
    <w:rsid w:val="001B7B04"/>
    <w:rsid w:val="001C01DD"/>
    <w:rsid w:val="001C04C6"/>
    <w:rsid w:val="001C1BE7"/>
    <w:rsid w:val="001C2887"/>
    <w:rsid w:val="001C4008"/>
    <w:rsid w:val="001C414D"/>
    <w:rsid w:val="001C630B"/>
    <w:rsid w:val="001C67D6"/>
    <w:rsid w:val="001C720D"/>
    <w:rsid w:val="001C7AD6"/>
    <w:rsid w:val="001C7D66"/>
    <w:rsid w:val="001C7E47"/>
    <w:rsid w:val="001D127D"/>
    <w:rsid w:val="001D14E6"/>
    <w:rsid w:val="001D176C"/>
    <w:rsid w:val="001D18B3"/>
    <w:rsid w:val="001D2032"/>
    <w:rsid w:val="001D2099"/>
    <w:rsid w:val="001D2FAA"/>
    <w:rsid w:val="001D4351"/>
    <w:rsid w:val="001D4E69"/>
    <w:rsid w:val="001D6A0D"/>
    <w:rsid w:val="001E17E0"/>
    <w:rsid w:val="001E19A0"/>
    <w:rsid w:val="001E1A1D"/>
    <w:rsid w:val="001E1AEC"/>
    <w:rsid w:val="001E1F8F"/>
    <w:rsid w:val="001E243D"/>
    <w:rsid w:val="001E2BB6"/>
    <w:rsid w:val="001E340D"/>
    <w:rsid w:val="001E3425"/>
    <w:rsid w:val="001E3744"/>
    <w:rsid w:val="001E3771"/>
    <w:rsid w:val="001E5740"/>
    <w:rsid w:val="001E5BDC"/>
    <w:rsid w:val="001E7810"/>
    <w:rsid w:val="001F0AAD"/>
    <w:rsid w:val="001F23A6"/>
    <w:rsid w:val="001F2FE6"/>
    <w:rsid w:val="001F304B"/>
    <w:rsid w:val="001F374B"/>
    <w:rsid w:val="001F4043"/>
    <w:rsid w:val="001F4480"/>
    <w:rsid w:val="001F44F4"/>
    <w:rsid w:val="001F47F2"/>
    <w:rsid w:val="001F4C23"/>
    <w:rsid w:val="001F519E"/>
    <w:rsid w:val="001F58B1"/>
    <w:rsid w:val="001F5E6A"/>
    <w:rsid w:val="001F67BD"/>
    <w:rsid w:val="001F6D27"/>
    <w:rsid w:val="001F780A"/>
    <w:rsid w:val="001F7AC3"/>
    <w:rsid w:val="0020000F"/>
    <w:rsid w:val="00200DE8"/>
    <w:rsid w:val="00201246"/>
    <w:rsid w:val="00201AF3"/>
    <w:rsid w:val="00201B68"/>
    <w:rsid w:val="00201C17"/>
    <w:rsid w:val="0020259D"/>
    <w:rsid w:val="00202B18"/>
    <w:rsid w:val="00202D01"/>
    <w:rsid w:val="00202ED2"/>
    <w:rsid w:val="00203443"/>
    <w:rsid w:val="002039EF"/>
    <w:rsid w:val="00204594"/>
    <w:rsid w:val="00205E80"/>
    <w:rsid w:val="00207FB2"/>
    <w:rsid w:val="00210155"/>
    <w:rsid w:val="00210A86"/>
    <w:rsid w:val="00211B38"/>
    <w:rsid w:val="00211EDD"/>
    <w:rsid w:val="002120FE"/>
    <w:rsid w:val="002123F3"/>
    <w:rsid w:val="00212497"/>
    <w:rsid w:val="00212B2D"/>
    <w:rsid w:val="00213073"/>
    <w:rsid w:val="00213526"/>
    <w:rsid w:val="00213BC9"/>
    <w:rsid w:val="00213D35"/>
    <w:rsid w:val="0021466B"/>
    <w:rsid w:val="00214E89"/>
    <w:rsid w:val="00216774"/>
    <w:rsid w:val="00216FA4"/>
    <w:rsid w:val="002171B1"/>
    <w:rsid w:val="00217E04"/>
    <w:rsid w:val="00217FDA"/>
    <w:rsid w:val="002202B7"/>
    <w:rsid w:val="00221199"/>
    <w:rsid w:val="00221FD2"/>
    <w:rsid w:val="002223E3"/>
    <w:rsid w:val="00222AA2"/>
    <w:rsid w:val="00222D17"/>
    <w:rsid w:val="00222D41"/>
    <w:rsid w:val="0022328D"/>
    <w:rsid w:val="00224C03"/>
    <w:rsid w:val="00224DF0"/>
    <w:rsid w:val="00226533"/>
    <w:rsid w:val="002305F2"/>
    <w:rsid w:val="00234A7F"/>
    <w:rsid w:val="00234FC2"/>
    <w:rsid w:val="0023545F"/>
    <w:rsid w:val="00235523"/>
    <w:rsid w:val="0023555C"/>
    <w:rsid w:val="00235670"/>
    <w:rsid w:val="00236322"/>
    <w:rsid w:val="00236B1E"/>
    <w:rsid w:val="00236C68"/>
    <w:rsid w:val="00237026"/>
    <w:rsid w:val="002374FB"/>
    <w:rsid w:val="0023755C"/>
    <w:rsid w:val="00237582"/>
    <w:rsid w:val="00240313"/>
    <w:rsid w:val="00241B27"/>
    <w:rsid w:val="00242A00"/>
    <w:rsid w:val="002432E9"/>
    <w:rsid w:val="00243CA1"/>
    <w:rsid w:val="0024558F"/>
    <w:rsid w:val="00245DB8"/>
    <w:rsid w:val="00245DC4"/>
    <w:rsid w:val="0024650A"/>
    <w:rsid w:val="00246515"/>
    <w:rsid w:val="0024686C"/>
    <w:rsid w:val="00246F1B"/>
    <w:rsid w:val="002472EE"/>
    <w:rsid w:val="00247B03"/>
    <w:rsid w:val="00250928"/>
    <w:rsid w:val="00250FF8"/>
    <w:rsid w:val="0025162B"/>
    <w:rsid w:val="002525B0"/>
    <w:rsid w:val="00252D1E"/>
    <w:rsid w:val="00253123"/>
    <w:rsid w:val="002531A1"/>
    <w:rsid w:val="00253CEF"/>
    <w:rsid w:val="002543C9"/>
    <w:rsid w:val="00254686"/>
    <w:rsid w:val="00254DCE"/>
    <w:rsid w:val="0025516B"/>
    <w:rsid w:val="00255995"/>
    <w:rsid w:val="002569C8"/>
    <w:rsid w:val="0025794F"/>
    <w:rsid w:val="00260359"/>
    <w:rsid w:val="00260BE9"/>
    <w:rsid w:val="00261C6B"/>
    <w:rsid w:val="00262597"/>
    <w:rsid w:val="002626D5"/>
    <w:rsid w:val="002632CB"/>
    <w:rsid w:val="002634D7"/>
    <w:rsid w:val="00263873"/>
    <w:rsid w:val="00263924"/>
    <w:rsid w:val="002644F6"/>
    <w:rsid w:val="00264F56"/>
    <w:rsid w:val="002656F1"/>
    <w:rsid w:val="00265B70"/>
    <w:rsid w:val="00265F25"/>
    <w:rsid w:val="00265F9B"/>
    <w:rsid w:val="002664BB"/>
    <w:rsid w:val="00266690"/>
    <w:rsid w:val="00266B61"/>
    <w:rsid w:val="00266E98"/>
    <w:rsid w:val="002670FF"/>
    <w:rsid w:val="0027010D"/>
    <w:rsid w:val="00270395"/>
    <w:rsid w:val="00270737"/>
    <w:rsid w:val="002708AE"/>
    <w:rsid w:val="00271B43"/>
    <w:rsid w:val="002726BD"/>
    <w:rsid w:val="00272C32"/>
    <w:rsid w:val="00272CEA"/>
    <w:rsid w:val="00273892"/>
    <w:rsid w:val="00273B24"/>
    <w:rsid w:val="00274049"/>
    <w:rsid w:val="00274ED6"/>
    <w:rsid w:val="00275CFB"/>
    <w:rsid w:val="00275E1C"/>
    <w:rsid w:val="002762A4"/>
    <w:rsid w:val="0027656E"/>
    <w:rsid w:val="0027697F"/>
    <w:rsid w:val="00277185"/>
    <w:rsid w:val="0028008C"/>
    <w:rsid w:val="002806A7"/>
    <w:rsid w:val="00280ACD"/>
    <w:rsid w:val="002825FE"/>
    <w:rsid w:val="00283277"/>
    <w:rsid w:val="00283A6E"/>
    <w:rsid w:val="00283B25"/>
    <w:rsid w:val="002840B7"/>
    <w:rsid w:val="002845DF"/>
    <w:rsid w:val="00285280"/>
    <w:rsid w:val="0028589E"/>
    <w:rsid w:val="002860DD"/>
    <w:rsid w:val="002862FC"/>
    <w:rsid w:val="002867A9"/>
    <w:rsid w:val="00286837"/>
    <w:rsid w:val="00286E20"/>
    <w:rsid w:val="00287072"/>
    <w:rsid w:val="0029017F"/>
    <w:rsid w:val="00290F57"/>
    <w:rsid w:val="00291007"/>
    <w:rsid w:val="002913D7"/>
    <w:rsid w:val="00291F31"/>
    <w:rsid w:val="00292FCC"/>
    <w:rsid w:val="002930CC"/>
    <w:rsid w:val="0029347B"/>
    <w:rsid w:val="00294290"/>
    <w:rsid w:val="00294B6C"/>
    <w:rsid w:val="00294CC1"/>
    <w:rsid w:val="00295271"/>
    <w:rsid w:val="00295B0C"/>
    <w:rsid w:val="0029605C"/>
    <w:rsid w:val="00296338"/>
    <w:rsid w:val="002967C8"/>
    <w:rsid w:val="00296832"/>
    <w:rsid w:val="0029686F"/>
    <w:rsid w:val="00296D3D"/>
    <w:rsid w:val="00296F90"/>
    <w:rsid w:val="00297503"/>
    <w:rsid w:val="002A0F07"/>
    <w:rsid w:val="002A101F"/>
    <w:rsid w:val="002A1A22"/>
    <w:rsid w:val="002A208C"/>
    <w:rsid w:val="002A2480"/>
    <w:rsid w:val="002A259C"/>
    <w:rsid w:val="002A2F8C"/>
    <w:rsid w:val="002A3BCC"/>
    <w:rsid w:val="002A4A68"/>
    <w:rsid w:val="002A4A6B"/>
    <w:rsid w:val="002A61D1"/>
    <w:rsid w:val="002A6231"/>
    <w:rsid w:val="002A6E3E"/>
    <w:rsid w:val="002A718F"/>
    <w:rsid w:val="002B0FCF"/>
    <w:rsid w:val="002B1BEE"/>
    <w:rsid w:val="002B1DCB"/>
    <w:rsid w:val="002B1DDB"/>
    <w:rsid w:val="002B2C03"/>
    <w:rsid w:val="002B4833"/>
    <w:rsid w:val="002B4C6F"/>
    <w:rsid w:val="002B51B1"/>
    <w:rsid w:val="002B5329"/>
    <w:rsid w:val="002B6594"/>
    <w:rsid w:val="002B6ABB"/>
    <w:rsid w:val="002B76D0"/>
    <w:rsid w:val="002B777B"/>
    <w:rsid w:val="002B795A"/>
    <w:rsid w:val="002C0867"/>
    <w:rsid w:val="002C0ED0"/>
    <w:rsid w:val="002C19C5"/>
    <w:rsid w:val="002C19E4"/>
    <w:rsid w:val="002C25E0"/>
    <w:rsid w:val="002C28C1"/>
    <w:rsid w:val="002C3864"/>
    <w:rsid w:val="002C46EF"/>
    <w:rsid w:val="002C4944"/>
    <w:rsid w:val="002C4FC1"/>
    <w:rsid w:val="002C52E8"/>
    <w:rsid w:val="002C5A53"/>
    <w:rsid w:val="002C64A1"/>
    <w:rsid w:val="002C70CC"/>
    <w:rsid w:val="002C7DA0"/>
    <w:rsid w:val="002D0175"/>
    <w:rsid w:val="002D01A8"/>
    <w:rsid w:val="002D0299"/>
    <w:rsid w:val="002D09DA"/>
    <w:rsid w:val="002D0AB4"/>
    <w:rsid w:val="002D0C11"/>
    <w:rsid w:val="002D0D3A"/>
    <w:rsid w:val="002D2420"/>
    <w:rsid w:val="002D25A9"/>
    <w:rsid w:val="002D2EFC"/>
    <w:rsid w:val="002D39E7"/>
    <w:rsid w:val="002D3D20"/>
    <w:rsid w:val="002D48C5"/>
    <w:rsid w:val="002D4A81"/>
    <w:rsid w:val="002D5210"/>
    <w:rsid w:val="002D5E4E"/>
    <w:rsid w:val="002D6C87"/>
    <w:rsid w:val="002E05AF"/>
    <w:rsid w:val="002E11AE"/>
    <w:rsid w:val="002E1B92"/>
    <w:rsid w:val="002E1DDC"/>
    <w:rsid w:val="002E2133"/>
    <w:rsid w:val="002E2165"/>
    <w:rsid w:val="002E22B4"/>
    <w:rsid w:val="002E2A08"/>
    <w:rsid w:val="002E2AD5"/>
    <w:rsid w:val="002E4DAB"/>
    <w:rsid w:val="002E5A92"/>
    <w:rsid w:val="002E5B18"/>
    <w:rsid w:val="002E64E5"/>
    <w:rsid w:val="002E6934"/>
    <w:rsid w:val="002E76C3"/>
    <w:rsid w:val="002E799D"/>
    <w:rsid w:val="002E7AF7"/>
    <w:rsid w:val="002E7D8F"/>
    <w:rsid w:val="002F0CED"/>
    <w:rsid w:val="002F0FEE"/>
    <w:rsid w:val="002F11CB"/>
    <w:rsid w:val="002F2945"/>
    <w:rsid w:val="002F2C17"/>
    <w:rsid w:val="002F2DC2"/>
    <w:rsid w:val="002F2E81"/>
    <w:rsid w:val="002F3B4C"/>
    <w:rsid w:val="002F405B"/>
    <w:rsid w:val="002F4317"/>
    <w:rsid w:val="002F4B7F"/>
    <w:rsid w:val="002F50DB"/>
    <w:rsid w:val="002F5DE7"/>
    <w:rsid w:val="002F6DEC"/>
    <w:rsid w:val="002F76DE"/>
    <w:rsid w:val="003000A6"/>
    <w:rsid w:val="00301F42"/>
    <w:rsid w:val="00303C7C"/>
    <w:rsid w:val="003041F9"/>
    <w:rsid w:val="00304B35"/>
    <w:rsid w:val="003059F9"/>
    <w:rsid w:val="00305FB3"/>
    <w:rsid w:val="00306529"/>
    <w:rsid w:val="00306E6F"/>
    <w:rsid w:val="0030724F"/>
    <w:rsid w:val="00307257"/>
    <w:rsid w:val="003079D7"/>
    <w:rsid w:val="003109BB"/>
    <w:rsid w:val="00310BF4"/>
    <w:rsid w:val="003110B1"/>
    <w:rsid w:val="00312729"/>
    <w:rsid w:val="0031324C"/>
    <w:rsid w:val="00313DEF"/>
    <w:rsid w:val="00315631"/>
    <w:rsid w:val="00315750"/>
    <w:rsid w:val="00315A76"/>
    <w:rsid w:val="00315C4B"/>
    <w:rsid w:val="00315F08"/>
    <w:rsid w:val="0031605D"/>
    <w:rsid w:val="003160FC"/>
    <w:rsid w:val="0031755C"/>
    <w:rsid w:val="0031762F"/>
    <w:rsid w:val="00317BAE"/>
    <w:rsid w:val="00317C96"/>
    <w:rsid w:val="00320A00"/>
    <w:rsid w:val="00321367"/>
    <w:rsid w:val="00321776"/>
    <w:rsid w:val="003231F5"/>
    <w:rsid w:val="003232C7"/>
    <w:rsid w:val="00324B0E"/>
    <w:rsid w:val="003251DF"/>
    <w:rsid w:val="00326159"/>
    <w:rsid w:val="00326930"/>
    <w:rsid w:val="00326E28"/>
    <w:rsid w:val="00327A0E"/>
    <w:rsid w:val="00327BE2"/>
    <w:rsid w:val="00330A54"/>
    <w:rsid w:val="0033130B"/>
    <w:rsid w:val="00331579"/>
    <w:rsid w:val="00331939"/>
    <w:rsid w:val="00332A4A"/>
    <w:rsid w:val="003342E4"/>
    <w:rsid w:val="003343EB"/>
    <w:rsid w:val="0033445A"/>
    <w:rsid w:val="00335385"/>
    <w:rsid w:val="00335715"/>
    <w:rsid w:val="00335F27"/>
    <w:rsid w:val="0033622F"/>
    <w:rsid w:val="003363EF"/>
    <w:rsid w:val="00336807"/>
    <w:rsid w:val="00340A73"/>
    <w:rsid w:val="0034106C"/>
    <w:rsid w:val="00342105"/>
    <w:rsid w:val="00342329"/>
    <w:rsid w:val="00342B79"/>
    <w:rsid w:val="00342EA1"/>
    <w:rsid w:val="00343BE3"/>
    <w:rsid w:val="00343DB6"/>
    <w:rsid w:val="00343F45"/>
    <w:rsid w:val="003446E4"/>
    <w:rsid w:val="003448A0"/>
    <w:rsid w:val="003455CD"/>
    <w:rsid w:val="00345FE4"/>
    <w:rsid w:val="00346EEF"/>
    <w:rsid w:val="003477CA"/>
    <w:rsid w:val="00347B12"/>
    <w:rsid w:val="003501B5"/>
    <w:rsid w:val="0035073C"/>
    <w:rsid w:val="003507BF"/>
    <w:rsid w:val="00350E6A"/>
    <w:rsid w:val="00351A45"/>
    <w:rsid w:val="00351B6B"/>
    <w:rsid w:val="00351BBF"/>
    <w:rsid w:val="0035275F"/>
    <w:rsid w:val="00352A4D"/>
    <w:rsid w:val="003531C1"/>
    <w:rsid w:val="00353DE6"/>
    <w:rsid w:val="00354426"/>
    <w:rsid w:val="00354E07"/>
    <w:rsid w:val="00354EDC"/>
    <w:rsid w:val="00355E14"/>
    <w:rsid w:val="0035696B"/>
    <w:rsid w:val="00356E9A"/>
    <w:rsid w:val="00360D5A"/>
    <w:rsid w:val="00361512"/>
    <w:rsid w:val="00363988"/>
    <w:rsid w:val="00364281"/>
    <w:rsid w:val="00364B16"/>
    <w:rsid w:val="00364B63"/>
    <w:rsid w:val="00364FDD"/>
    <w:rsid w:val="00365350"/>
    <w:rsid w:val="00365813"/>
    <w:rsid w:val="0036599D"/>
    <w:rsid w:val="00365AFC"/>
    <w:rsid w:val="00366165"/>
    <w:rsid w:val="00366BDC"/>
    <w:rsid w:val="0036732F"/>
    <w:rsid w:val="003678C3"/>
    <w:rsid w:val="003703E0"/>
    <w:rsid w:val="00370EE0"/>
    <w:rsid w:val="003713E3"/>
    <w:rsid w:val="0037174F"/>
    <w:rsid w:val="00371EF2"/>
    <w:rsid w:val="00372AAE"/>
    <w:rsid w:val="00373663"/>
    <w:rsid w:val="00373705"/>
    <w:rsid w:val="003738ED"/>
    <w:rsid w:val="00373A73"/>
    <w:rsid w:val="00373C96"/>
    <w:rsid w:val="003743DC"/>
    <w:rsid w:val="00374E8A"/>
    <w:rsid w:val="00375099"/>
    <w:rsid w:val="00375C38"/>
    <w:rsid w:val="003760CC"/>
    <w:rsid w:val="0037615E"/>
    <w:rsid w:val="0037616F"/>
    <w:rsid w:val="003779FC"/>
    <w:rsid w:val="00377D70"/>
    <w:rsid w:val="00380014"/>
    <w:rsid w:val="00380084"/>
    <w:rsid w:val="00380104"/>
    <w:rsid w:val="003802F0"/>
    <w:rsid w:val="00380C32"/>
    <w:rsid w:val="00380C6B"/>
    <w:rsid w:val="00380EA1"/>
    <w:rsid w:val="003820CF"/>
    <w:rsid w:val="00383508"/>
    <w:rsid w:val="0038377A"/>
    <w:rsid w:val="00383D50"/>
    <w:rsid w:val="00383DB0"/>
    <w:rsid w:val="00384C2A"/>
    <w:rsid w:val="00384FE9"/>
    <w:rsid w:val="00385C3F"/>
    <w:rsid w:val="003869C4"/>
    <w:rsid w:val="00386AB7"/>
    <w:rsid w:val="003908AF"/>
    <w:rsid w:val="00390D46"/>
    <w:rsid w:val="003921FB"/>
    <w:rsid w:val="00393642"/>
    <w:rsid w:val="00393A88"/>
    <w:rsid w:val="003940EA"/>
    <w:rsid w:val="00394897"/>
    <w:rsid w:val="00394D80"/>
    <w:rsid w:val="003950BA"/>
    <w:rsid w:val="00395257"/>
    <w:rsid w:val="00395528"/>
    <w:rsid w:val="003959BC"/>
    <w:rsid w:val="00395A92"/>
    <w:rsid w:val="00396F13"/>
    <w:rsid w:val="003976C4"/>
    <w:rsid w:val="003A05B1"/>
    <w:rsid w:val="003A07CE"/>
    <w:rsid w:val="003A1156"/>
    <w:rsid w:val="003A1234"/>
    <w:rsid w:val="003A235C"/>
    <w:rsid w:val="003A2544"/>
    <w:rsid w:val="003A2712"/>
    <w:rsid w:val="003A2D02"/>
    <w:rsid w:val="003A2E44"/>
    <w:rsid w:val="003A34E7"/>
    <w:rsid w:val="003A35C4"/>
    <w:rsid w:val="003A3BB5"/>
    <w:rsid w:val="003A3E91"/>
    <w:rsid w:val="003A4C0E"/>
    <w:rsid w:val="003A50E6"/>
    <w:rsid w:val="003A5427"/>
    <w:rsid w:val="003A590E"/>
    <w:rsid w:val="003A6F41"/>
    <w:rsid w:val="003A7D3C"/>
    <w:rsid w:val="003B0ACD"/>
    <w:rsid w:val="003B0AF3"/>
    <w:rsid w:val="003B0B28"/>
    <w:rsid w:val="003B0F3A"/>
    <w:rsid w:val="003B3AD3"/>
    <w:rsid w:val="003B3BD6"/>
    <w:rsid w:val="003B40C1"/>
    <w:rsid w:val="003B472E"/>
    <w:rsid w:val="003B504F"/>
    <w:rsid w:val="003B5CB1"/>
    <w:rsid w:val="003B6A36"/>
    <w:rsid w:val="003B7179"/>
    <w:rsid w:val="003B754E"/>
    <w:rsid w:val="003C0304"/>
    <w:rsid w:val="003C059E"/>
    <w:rsid w:val="003C0C25"/>
    <w:rsid w:val="003C0E32"/>
    <w:rsid w:val="003C1B54"/>
    <w:rsid w:val="003C1E77"/>
    <w:rsid w:val="003C21CF"/>
    <w:rsid w:val="003C2DE4"/>
    <w:rsid w:val="003C30E0"/>
    <w:rsid w:val="003C3A13"/>
    <w:rsid w:val="003C480F"/>
    <w:rsid w:val="003C5AF9"/>
    <w:rsid w:val="003C61B2"/>
    <w:rsid w:val="003C62D8"/>
    <w:rsid w:val="003C66F1"/>
    <w:rsid w:val="003C694C"/>
    <w:rsid w:val="003C6BA6"/>
    <w:rsid w:val="003C6BE9"/>
    <w:rsid w:val="003C76C0"/>
    <w:rsid w:val="003D08BF"/>
    <w:rsid w:val="003D0E11"/>
    <w:rsid w:val="003D24B4"/>
    <w:rsid w:val="003D2717"/>
    <w:rsid w:val="003D289E"/>
    <w:rsid w:val="003D2C18"/>
    <w:rsid w:val="003D3B5E"/>
    <w:rsid w:val="003D3DE4"/>
    <w:rsid w:val="003D3FD4"/>
    <w:rsid w:val="003D484A"/>
    <w:rsid w:val="003D48A1"/>
    <w:rsid w:val="003D5283"/>
    <w:rsid w:val="003D52D0"/>
    <w:rsid w:val="003D541D"/>
    <w:rsid w:val="003D573F"/>
    <w:rsid w:val="003D5FE9"/>
    <w:rsid w:val="003D6124"/>
    <w:rsid w:val="003D6977"/>
    <w:rsid w:val="003D6B78"/>
    <w:rsid w:val="003D7674"/>
    <w:rsid w:val="003D7B03"/>
    <w:rsid w:val="003D7E33"/>
    <w:rsid w:val="003E07D8"/>
    <w:rsid w:val="003E1017"/>
    <w:rsid w:val="003E1B26"/>
    <w:rsid w:val="003E1C4D"/>
    <w:rsid w:val="003E223C"/>
    <w:rsid w:val="003E2B57"/>
    <w:rsid w:val="003E32FC"/>
    <w:rsid w:val="003E3678"/>
    <w:rsid w:val="003E3AA9"/>
    <w:rsid w:val="003E3FD3"/>
    <w:rsid w:val="003E4083"/>
    <w:rsid w:val="003E4321"/>
    <w:rsid w:val="003E4E08"/>
    <w:rsid w:val="003E5C66"/>
    <w:rsid w:val="003E6671"/>
    <w:rsid w:val="003E6AD6"/>
    <w:rsid w:val="003E711A"/>
    <w:rsid w:val="003E73E8"/>
    <w:rsid w:val="003E7495"/>
    <w:rsid w:val="003E7A32"/>
    <w:rsid w:val="003F015B"/>
    <w:rsid w:val="003F1525"/>
    <w:rsid w:val="003F17DA"/>
    <w:rsid w:val="003F1FD4"/>
    <w:rsid w:val="003F2028"/>
    <w:rsid w:val="003F3A23"/>
    <w:rsid w:val="003F3F4F"/>
    <w:rsid w:val="003F41C2"/>
    <w:rsid w:val="003F42B6"/>
    <w:rsid w:val="003F4328"/>
    <w:rsid w:val="003F5761"/>
    <w:rsid w:val="003F643F"/>
    <w:rsid w:val="003F6B93"/>
    <w:rsid w:val="003F7000"/>
    <w:rsid w:val="00400FEA"/>
    <w:rsid w:val="00401298"/>
    <w:rsid w:val="00401897"/>
    <w:rsid w:val="00401C68"/>
    <w:rsid w:val="00401CD6"/>
    <w:rsid w:val="00401FB0"/>
    <w:rsid w:val="00402D60"/>
    <w:rsid w:val="00403508"/>
    <w:rsid w:val="00404ED6"/>
    <w:rsid w:val="004054D2"/>
    <w:rsid w:val="00407E5C"/>
    <w:rsid w:val="0041016C"/>
    <w:rsid w:val="0041035F"/>
    <w:rsid w:val="004107E7"/>
    <w:rsid w:val="0041114B"/>
    <w:rsid w:val="004120D6"/>
    <w:rsid w:val="00412836"/>
    <w:rsid w:val="00413873"/>
    <w:rsid w:val="004138E4"/>
    <w:rsid w:val="0041399B"/>
    <w:rsid w:val="00414828"/>
    <w:rsid w:val="00414C9A"/>
    <w:rsid w:val="0041532B"/>
    <w:rsid w:val="0041656D"/>
    <w:rsid w:val="00416A67"/>
    <w:rsid w:val="00416E48"/>
    <w:rsid w:val="00417198"/>
    <w:rsid w:val="00417516"/>
    <w:rsid w:val="00417CF2"/>
    <w:rsid w:val="004204D3"/>
    <w:rsid w:val="00420FBC"/>
    <w:rsid w:val="00421115"/>
    <w:rsid w:val="00421330"/>
    <w:rsid w:val="004215C6"/>
    <w:rsid w:val="004218EB"/>
    <w:rsid w:val="00422268"/>
    <w:rsid w:val="00423514"/>
    <w:rsid w:val="004239B9"/>
    <w:rsid w:val="00423E40"/>
    <w:rsid w:val="00424364"/>
    <w:rsid w:val="00424A5F"/>
    <w:rsid w:val="00425934"/>
    <w:rsid w:val="00426BB7"/>
    <w:rsid w:val="0042700D"/>
    <w:rsid w:val="00430743"/>
    <w:rsid w:val="00431318"/>
    <w:rsid w:val="004314D2"/>
    <w:rsid w:val="004316F6"/>
    <w:rsid w:val="00431B92"/>
    <w:rsid w:val="004361E2"/>
    <w:rsid w:val="004362F8"/>
    <w:rsid w:val="0043665F"/>
    <w:rsid w:val="00436B39"/>
    <w:rsid w:val="00436BB2"/>
    <w:rsid w:val="004374EE"/>
    <w:rsid w:val="00437C47"/>
    <w:rsid w:val="004400E5"/>
    <w:rsid w:val="004407C4"/>
    <w:rsid w:val="00441785"/>
    <w:rsid w:val="004418FD"/>
    <w:rsid w:val="00442492"/>
    <w:rsid w:val="00442970"/>
    <w:rsid w:val="004439F1"/>
    <w:rsid w:val="00443AA0"/>
    <w:rsid w:val="00443F27"/>
    <w:rsid w:val="0044405F"/>
    <w:rsid w:val="0044410C"/>
    <w:rsid w:val="00445413"/>
    <w:rsid w:val="00445BD7"/>
    <w:rsid w:val="00446AF6"/>
    <w:rsid w:val="00446F8C"/>
    <w:rsid w:val="004471A2"/>
    <w:rsid w:val="00447C8C"/>
    <w:rsid w:val="0045057B"/>
    <w:rsid w:val="00450BBE"/>
    <w:rsid w:val="00451083"/>
    <w:rsid w:val="004517E9"/>
    <w:rsid w:val="00452F44"/>
    <w:rsid w:val="00453E4A"/>
    <w:rsid w:val="004543C7"/>
    <w:rsid w:val="004543D6"/>
    <w:rsid w:val="00454AEF"/>
    <w:rsid w:val="004553CB"/>
    <w:rsid w:val="0045562B"/>
    <w:rsid w:val="00456C42"/>
    <w:rsid w:val="00456FBF"/>
    <w:rsid w:val="00457580"/>
    <w:rsid w:val="00457787"/>
    <w:rsid w:val="00457BFE"/>
    <w:rsid w:val="00460B91"/>
    <w:rsid w:val="00461013"/>
    <w:rsid w:val="00461224"/>
    <w:rsid w:val="00461466"/>
    <w:rsid w:val="0046155C"/>
    <w:rsid w:val="004617E9"/>
    <w:rsid w:val="00461B01"/>
    <w:rsid w:val="00461C3A"/>
    <w:rsid w:val="00462454"/>
    <w:rsid w:val="0046297F"/>
    <w:rsid w:val="00462ADF"/>
    <w:rsid w:val="00463064"/>
    <w:rsid w:val="00463370"/>
    <w:rsid w:val="00463B29"/>
    <w:rsid w:val="0046404C"/>
    <w:rsid w:val="004649E3"/>
    <w:rsid w:val="00465375"/>
    <w:rsid w:val="00465857"/>
    <w:rsid w:val="004667DE"/>
    <w:rsid w:val="00466E8E"/>
    <w:rsid w:val="00470E29"/>
    <w:rsid w:val="004710AE"/>
    <w:rsid w:val="004723C2"/>
    <w:rsid w:val="004724E0"/>
    <w:rsid w:val="00472610"/>
    <w:rsid w:val="0047314C"/>
    <w:rsid w:val="00473A3C"/>
    <w:rsid w:val="004747B1"/>
    <w:rsid w:val="00474CAB"/>
    <w:rsid w:val="004750E8"/>
    <w:rsid w:val="004766D6"/>
    <w:rsid w:val="00476DF6"/>
    <w:rsid w:val="004771CE"/>
    <w:rsid w:val="00477388"/>
    <w:rsid w:val="00480721"/>
    <w:rsid w:val="00480F3C"/>
    <w:rsid w:val="004818AB"/>
    <w:rsid w:val="004818FD"/>
    <w:rsid w:val="00481B0B"/>
    <w:rsid w:val="00482595"/>
    <w:rsid w:val="00482BCF"/>
    <w:rsid w:val="00482E41"/>
    <w:rsid w:val="0048323F"/>
    <w:rsid w:val="00483A4B"/>
    <w:rsid w:val="00483DFC"/>
    <w:rsid w:val="00484197"/>
    <w:rsid w:val="00484A6D"/>
    <w:rsid w:val="00485BD2"/>
    <w:rsid w:val="00485D76"/>
    <w:rsid w:val="0048755D"/>
    <w:rsid w:val="00487798"/>
    <w:rsid w:val="00487BB0"/>
    <w:rsid w:val="004909B3"/>
    <w:rsid w:val="00491B28"/>
    <w:rsid w:val="0049244D"/>
    <w:rsid w:val="004927E5"/>
    <w:rsid w:val="0049391A"/>
    <w:rsid w:val="00493A1E"/>
    <w:rsid w:val="00494177"/>
    <w:rsid w:val="00495CE4"/>
    <w:rsid w:val="00496885"/>
    <w:rsid w:val="00496CA8"/>
    <w:rsid w:val="004971A3"/>
    <w:rsid w:val="00497D82"/>
    <w:rsid w:val="004A0B6A"/>
    <w:rsid w:val="004A0BC1"/>
    <w:rsid w:val="004A28FB"/>
    <w:rsid w:val="004A4772"/>
    <w:rsid w:val="004A4D4F"/>
    <w:rsid w:val="004A5125"/>
    <w:rsid w:val="004A56DB"/>
    <w:rsid w:val="004A63ED"/>
    <w:rsid w:val="004A7FFA"/>
    <w:rsid w:val="004B04DA"/>
    <w:rsid w:val="004B0A14"/>
    <w:rsid w:val="004B0F40"/>
    <w:rsid w:val="004B12A2"/>
    <w:rsid w:val="004B1675"/>
    <w:rsid w:val="004B1BCA"/>
    <w:rsid w:val="004B27C2"/>
    <w:rsid w:val="004B3003"/>
    <w:rsid w:val="004B3FDD"/>
    <w:rsid w:val="004B4016"/>
    <w:rsid w:val="004B41EF"/>
    <w:rsid w:val="004B4444"/>
    <w:rsid w:val="004B4F09"/>
    <w:rsid w:val="004B4FB6"/>
    <w:rsid w:val="004B5B2F"/>
    <w:rsid w:val="004B667A"/>
    <w:rsid w:val="004B75FE"/>
    <w:rsid w:val="004C0067"/>
    <w:rsid w:val="004C0288"/>
    <w:rsid w:val="004C0AE9"/>
    <w:rsid w:val="004C0C2B"/>
    <w:rsid w:val="004C16A7"/>
    <w:rsid w:val="004C2034"/>
    <w:rsid w:val="004C243A"/>
    <w:rsid w:val="004C2745"/>
    <w:rsid w:val="004C313E"/>
    <w:rsid w:val="004C3420"/>
    <w:rsid w:val="004C4DE0"/>
    <w:rsid w:val="004C5255"/>
    <w:rsid w:val="004C58E0"/>
    <w:rsid w:val="004C5C51"/>
    <w:rsid w:val="004C5ED7"/>
    <w:rsid w:val="004C5F15"/>
    <w:rsid w:val="004C5F5D"/>
    <w:rsid w:val="004C5FDF"/>
    <w:rsid w:val="004C66B6"/>
    <w:rsid w:val="004C7AB5"/>
    <w:rsid w:val="004C7DDF"/>
    <w:rsid w:val="004C7F78"/>
    <w:rsid w:val="004D0007"/>
    <w:rsid w:val="004D0359"/>
    <w:rsid w:val="004D0471"/>
    <w:rsid w:val="004D0936"/>
    <w:rsid w:val="004D09D4"/>
    <w:rsid w:val="004D115D"/>
    <w:rsid w:val="004D18DA"/>
    <w:rsid w:val="004D1C1D"/>
    <w:rsid w:val="004D1D98"/>
    <w:rsid w:val="004D201E"/>
    <w:rsid w:val="004D37C3"/>
    <w:rsid w:val="004D38BF"/>
    <w:rsid w:val="004D3942"/>
    <w:rsid w:val="004D3ABC"/>
    <w:rsid w:val="004D3C2C"/>
    <w:rsid w:val="004D46A5"/>
    <w:rsid w:val="004D472C"/>
    <w:rsid w:val="004D47F0"/>
    <w:rsid w:val="004D4D81"/>
    <w:rsid w:val="004D60BC"/>
    <w:rsid w:val="004D659D"/>
    <w:rsid w:val="004D7E26"/>
    <w:rsid w:val="004E0153"/>
    <w:rsid w:val="004E07EC"/>
    <w:rsid w:val="004E14E8"/>
    <w:rsid w:val="004E1FAE"/>
    <w:rsid w:val="004E2C47"/>
    <w:rsid w:val="004E30E3"/>
    <w:rsid w:val="004E381F"/>
    <w:rsid w:val="004E386E"/>
    <w:rsid w:val="004E3FFA"/>
    <w:rsid w:val="004E4D2C"/>
    <w:rsid w:val="004E648F"/>
    <w:rsid w:val="004E6832"/>
    <w:rsid w:val="004E7182"/>
    <w:rsid w:val="004E72E4"/>
    <w:rsid w:val="004E7487"/>
    <w:rsid w:val="004E78DF"/>
    <w:rsid w:val="004E7FDE"/>
    <w:rsid w:val="004F060D"/>
    <w:rsid w:val="004F0D3B"/>
    <w:rsid w:val="004F105C"/>
    <w:rsid w:val="004F19F0"/>
    <w:rsid w:val="004F3168"/>
    <w:rsid w:val="004F382A"/>
    <w:rsid w:val="004F4003"/>
    <w:rsid w:val="004F4D50"/>
    <w:rsid w:val="004F550D"/>
    <w:rsid w:val="004F62D4"/>
    <w:rsid w:val="004F6E6C"/>
    <w:rsid w:val="004F70A2"/>
    <w:rsid w:val="004F7B47"/>
    <w:rsid w:val="004F7F11"/>
    <w:rsid w:val="004F7FA3"/>
    <w:rsid w:val="00500046"/>
    <w:rsid w:val="005000BB"/>
    <w:rsid w:val="005001C9"/>
    <w:rsid w:val="0050061E"/>
    <w:rsid w:val="00500C15"/>
    <w:rsid w:val="005010B1"/>
    <w:rsid w:val="00501899"/>
    <w:rsid w:val="00501ADE"/>
    <w:rsid w:val="0050244B"/>
    <w:rsid w:val="0050353E"/>
    <w:rsid w:val="0050430D"/>
    <w:rsid w:val="0050461F"/>
    <w:rsid w:val="00504C49"/>
    <w:rsid w:val="00505A48"/>
    <w:rsid w:val="00505F67"/>
    <w:rsid w:val="0050747E"/>
    <w:rsid w:val="00507AA7"/>
    <w:rsid w:val="00507B26"/>
    <w:rsid w:val="00507DF5"/>
    <w:rsid w:val="00510532"/>
    <w:rsid w:val="0051065A"/>
    <w:rsid w:val="005109AD"/>
    <w:rsid w:val="00510D32"/>
    <w:rsid w:val="00511C70"/>
    <w:rsid w:val="00511E9E"/>
    <w:rsid w:val="00512365"/>
    <w:rsid w:val="0051299C"/>
    <w:rsid w:val="00512B90"/>
    <w:rsid w:val="005134BD"/>
    <w:rsid w:val="0051387F"/>
    <w:rsid w:val="0051446B"/>
    <w:rsid w:val="005147EF"/>
    <w:rsid w:val="00514AEC"/>
    <w:rsid w:val="00514E7E"/>
    <w:rsid w:val="005155C9"/>
    <w:rsid w:val="005162EB"/>
    <w:rsid w:val="00516EED"/>
    <w:rsid w:val="0051714D"/>
    <w:rsid w:val="00517DB8"/>
    <w:rsid w:val="005206A0"/>
    <w:rsid w:val="00520A2E"/>
    <w:rsid w:val="005215F5"/>
    <w:rsid w:val="00521719"/>
    <w:rsid w:val="005219FB"/>
    <w:rsid w:val="00521AC8"/>
    <w:rsid w:val="0052205B"/>
    <w:rsid w:val="00522B96"/>
    <w:rsid w:val="00523310"/>
    <w:rsid w:val="0052417E"/>
    <w:rsid w:val="00524DDF"/>
    <w:rsid w:val="00525EA8"/>
    <w:rsid w:val="005265C7"/>
    <w:rsid w:val="00527BEC"/>
    <w:rsid w:val="00527D15"/>
    <w:rsid w:val="00531DFA"/>
    <w:rsid w:val="005328BC"/>
    <w:rsid w:val="00532944"/>
    <w:rsid w:val="00532B6E"/>
    <w:rsid w:val="00532EF3"/>
    <w:rsid w:val="005338DB"/>
    <w:rsid w:val="00533C24"/>
    <w:rsid w:val="00534006"/>
    <w:rsid w:val="0053682D"/>
    <w:rsid w:val="00536C8B"/>
    <w:rsid w:val="005376C2"/>
    <w:rsid w:val="00537B07"/>
    <w:rsid w:val="00537E20"/>
    <w:rsid w:val="005400AD"/>
    <w:rsid w:val="005408C8"/>
    <w:rsid w:val="00540BA6"/>
    <w:rsid w:val="00540C62"/>
    <w:rsid w:val="00541B06"/>
    <w:rsid w:val="0054386E"/>
    <w:rsid w:val="0054392B"/>
    <w:rsid w:val="00545335"/>
    <w:rsid w:val="00547BD5"/>
    <w:rsid w:val="0055042B"/>
    <w:rsid w:val="00550E29"/>
    <w:rsid w:val="00550E2C"/>
    <w:rsid w:val="0055250D"/>
    <w:rsid w:val="0055283B"/>
    <w:rsid w:val="00553259"/>
    <w:rsid w:val="005541B0"/>
    <w:rsid w:val="00554BDC"/>
    <w:rsid w:val="005552FD"/>
    <w:rsid w:val="005555E8"/>
    <w:rsid w:val="005556F2"/>
    <w:rsid w:val="00555CFE"/>
    <w:rsid w:val="00555F97"/>
    <w:rsid w:val="00555FD4"/>
    <w:rsid w:val="0055649E"/>
    <w:rsid w:val="00557383"/>
    <w:rsid w:val="00557B45"/>
    <w:rsid w:val="005601C1"/>
    <w:rsid w:val="00560277"/>
    <w:rsid w:val="00560319"/>
    <w:rsid w:val="00560EBD"/>
    <w:rsid w:val="00560F47"/>
    <w:rsid w:val="00562AD5"/>
    <w:rsid w:val="00564772"/>
    <w:rsid w:val="0056545A"/>
    <w:rsid w:val="00566AB1"/>
    <w:rsid w:val="0056709A"/>
    <w:rsid w:val="00567641"/>
    <w:rsid w:val="00567D32"/>
    <w:rsid w:val="00570AC8"/>
    <w:rsid w:val="00570AFC"/>
    <w:rsid w:val="00572776"/>
    <w:rsid w:val="00572F27"/>
    <w:rsid w:val="005730CB"/>
    <w:rsid w:val="00574178"/>
    <w:rsid w:val="00574803"/>
    <w:rsid w:val="00574CA1"/>
    <w:rsid w:val="00574FC0"/>
    <w:rsid w:val="00575606"/>
    <w:rsid w:val="00576261"/>
    <w:rsid w:val="005763E7"/>
    <w:rsid w:val="00576533"/>
    <w:rsid w:val="00576808"/>
    <w:rsid w:val="0057682A"/>
    <w:rsid w:val="00577ADE"/>
    <w:rsid w:val="00580156"/>
    <w:rsid w:val="00580DB2"/>
    <w:rsid w:val="005811B9"/>
    <w:rsid w:val="005814EE"/>
    <w:rsid w:val="005817FA"/>
    <w:rsid w:val="00581A39"/>
    <w:rsid w:val="00581FBA"/>
    <w:rsid w:val="0058232C"/>
    <w:rsid w:val="00582449"/>
    <w:rsid w:val="005824EA"/>
    <w:rsid w:val="00582515"/>
    <w:rsid w:val="0058265C"/>
    <w:rsid w:val="00582B11"/>
    <w:rsid w:val="00582EAD"/>
    <w:rsid w:val="00583636"/>
    <w:rsid w:val="00584854"/>
    <w:rsid w:val="00585B16"/>
    <w:rsid w:val="00587787"/>
    <w:rsid w:val="0058785B"/>
    <w:rsid w:val="00587939"/>
    <w:rsid w:val="00587BF1"/>
    <w:rsid w:val="00590E02"/>
    <w:rsid w:val="00590E34"/>
    <w:rsid w:val="0059140C"/>
    <w:rsid w:val="005914A6"/>
    <w:rsid w:val="00591B6A"/>
    <w:rsid w:val="00592044"/>
    <w:rsid w:val="0059214F"/>
    <w:rsid w:val="0059274A"/>
    <w:rsid w:val="005929DC"/>
    <w:rsid w:val="0059398E"/>
    <w:rsid w:val="00593AC0"/>
    <w:rsid w:val="00593EB6"/>
    <w:rsid w:val="00593F46"/>
    <w:rsid w:val="005948D9"/>
    <w:rsid w:val="0059512E"/>
    <w:rsid w:val="0059526D"/>
    <w:rsid w:val="00595B4D"/>
    <w:rsid w:val="00595D2B"/>
    <w:rsid w:val="00596CAB"/>
    <w:rsid w:val="0059741B"/>
    <w:rsid w:val="00597488"/>
    <w:rsid w:val="005A019A"/>
    <w:rsid w:val="005A01F4"/>
    <w:rsid w:val="005A0487"/>
    <w:rsid w:val="005A1219"/>
    <w:rsid w:val="005A1610"/>
    <w:rsid w:val="005A17C9"/>
    <w:rsid w:val="005A17CB"/>
    <w:rsid w:val="005A1F78"/>
    <w:rsid w:val="005A2476"/>
    <w:rsid w:val="005A26AF"/>
    <w:rsid w:val="005A2FCD"/>
    <w:rsid w:val="005A3AB5"/>
    <w:rsid w:val="005A3CDC"/>
    <w:rsid w:val="005A3DB5"/>
    <w:rsid w:val="005A433E"/>
    <w:rsid w:val="005A504F"/>
    <w:rsid w:val="005A574C"/>
    <w:rsid w:val="005A617A"/>
    <w:rsid w:val="005A6C20"/>
    <w:rsid w:val="005A6CF4"/>
    <w:rsid w:val="005A7039"/>
    <w:rsid w:val="005A753C"/>
    <w:rsid w:val="005B085A"/>
    <w:rsid w:val="005B0DAC"/>
    <w:rsid w:val="005B1B24"/>
    <w:rsid w:val="005B20D0"/>
    <w:rsid w:val="005B2433"/>
    <w:rsid w:val="005B28F8"/>
    <w:rsid w:val="005B408D"/>
    <w:rsid w:val="005B4182"/>
    <w:rsid w:val="005B47EF"/>
    <w:rsid w:val="005B53EB"/>
    <w:rsid w:val="005B6B27"/>
    <w:rsid w:val="005C0699"/>
    <w:rsid w:val="005C06E2"/>
    <w:rsid w:val="005C0B0F"/>
    <w:rsid w:val="005C0F4C"/>
    <w:rsid w:val="005C1338"/>
    <w:rsid w:val="005C18BF"/>
    <w:rsid w:val="005C28A3"/>
    <w:rsid w:val="005C4485"/>
    <w:rsid w:val="005C603B"/>
    <w:rsid w:val="005C60CF"/>
    <w:rsid w:val="005C6A68"/>
    <w:rsid w:val="005C6A72"/>
    <w:rsid w:val="005C6D86"/>
    <w:rsid w:val="005C705A"/>
    <w:rsid w:val="005D01F1"/>
    <w:rsid w:val="005D1243"/>
    <w:rsid w:val="005D1576"/>
    <w:rsid w:val="005D17B9"/>
    <w:rsid w:val="005D20A8"/>
    <w:rsid w:val="005D26F4"/>
    <w:rsid w:val="005D4884"/>
    <w:rsid w:val="005D5558"/>
    <w:rsid w:val="005D5EE2"/>
    <w:rsid w:val="005D62BC"/>
    <w:rsid w:val="005E05C1"/>
    <w:rsid w:val="005E11B3"/>
    <w:rsid w:val="005E213B"/>
    <w:rsid w:val="005E348A"/>
    <w:rsid w:val="005E532A"/>
    <w:rsid w:val="005E532E"/>
    <w:rsid w:val="005E5A00"/>
    <w:rsid w:val="005E6425"/>
    <w:rsid w:val="005F046C"/>
    <w:rsid w:val="005F13C1"/>
    <w:rsid w:val="005F2193"/>
    <w:rsid w:val="005F2441"/>
    <w:rsid w:val="005F3F90"/>
    <w:rsid w:val="005F42C0"/>
    <w:rsid w:val="005F4DA5"/>
    <w:rsid w:val="005F570C"/>
    <w:rsid w:val="005F6134"/>
    <w:rsid w:val="005F651C"/>
    <w:rsid w:val="005F6654"/>
    <w:rsid w:val="005F6683"/>
    <w:rsid w:val="005F77DC"/>
    <w:rsid w:val="005F7FBD"/>
    <w:rsid w:val="0060056A"/>
    <w:rsid w:val="006006EB"/>
    <w:rsid w:val="006007E3"/>
    <w:rsid w:val="00601027"/>
    <w:rsid w:val="006012F8"/>
    <w:rsid w:val="006014D8"/>
    <w:rsid w:val="0060160D"/>
    <w:rsid w:val="006016BF"/>
    <w:rsid w:val="0060180D"/>
    <w:rsid w:val="00602142"/>
    <w:rsid w:val="00602267"/>
    <w:rsid w:val="006035C7"/>
    <w:rsid w:val="00603CB9"/>
    <w:rsid w:val="00604121"/>
    <w:rsid w:val="006041F6"/>
    <w:rsid w:val="00604926"/>
    <w:rsid w:val="00605429"/>
    <w:rsid w:val="00605E59"/>
    <w:rsid w:val="00606567"/>
    <w:rsid w:val="006068A9"/>
    <w:rsid w:val="00606D3C"/>
    <w:rsid w:val="00607CB1"/>
    <w:rsid w:val="0061044E"/>
    <w:rsid w:val="006104F5"/>
    <w:rsid w:val="00610F27"/>
    <w:rsid w:val="00611216"/>
    <w:rsid w:val="00611B53"/>
    <w:rsid w:val="00611DE9"/>
    <w:rsid w:val="00611F85"/>
    <w:rsid w:val="006126B8"/>
    <w:rsid w:val="0061282C"/>
    <w:rsid w:val="0061336E"/>
    <w:rsid w:val="00613575"/>
    <w:rsid w:val="006145E0"/>
    <w:rsid w:val="006147F9"/>
    <w:rsid w:val="006148BB"/>
    <w:rsid w:val="00615227"/>
    <w:rsid w:val="006154E2"/>
    <w:rsid w:val="0061677C"/>
    <w:rsid w:val="006171F1"/>
    <w:rsid w:val="00620544"/>
    <w:rsid w:val="0062078F"/>
    <w:rsid w:val="00622383"/>
    <w:rsid w:val="0062285F"/>
    <w:rsid w:val="00622D47"/>
    <w:rsid w:val="00623B40"/>
    <w:rsid w:val="00623F2B"/>
    <w:rsid w:val="00624BA3"/>
    <w:rsid w:val="00624D2B"/>
    <w:rsid w:val="00624D70"/>
    <w:rsid w:val="00624E5D"/>
    <w:rsid w:val="00625871"/>
    <w:rsid w:val="00626299"/>
    <w:rsid w:val="006262A8"/>
    <w:rsid w:val="0062661C"/>
    <w:rsid w:val="006268F3"/>
    <w:rsid w:val="00627131"/>
    <w:rsid w:val="006277E7"/>
    <w:rsid w:val="00627DB0"/>
    <w:rsid w:val="00630171"/>
    <w:rsid w:val="00630D7B"/>
    <w:rsid w:val="00632A11"/>
    <w:rsid w:val="00632DA5"/>
    <w:rsid w:val="0063351B"/>
    <w:rsid w:val="00633541"/>
    <w:rsid w:val="00633E1F"/>
    <w:rsid w:val="0063405D"/>
    <w:rsid w:val="00634394"/>
    <w:rsid w:val="00634892"/>
    <w:rsid w:val="0063490B"/>
    <w:rsid w:val="006349CA"/>
    <w:rsid w:val="00635081"/>
    <w:rsid w:val="006356C9"/>
    <w:rsid w:val="00635DEC"/>
    <w:rsid w:val="00636186"/>
    <w:rsid w:val="00637799"/>
    <w:rsid w:val="00637D6E"/>
    <w:rsid w:val="00637F41"/>
    <w:rsid w:val="00640084"/>
    <w:rsid w:val="00640206"/>
    <w:rsid w:val="006409DE"/>
    <w:rsid w:val="00640A59"/>
    <w:rsid w:val="00641B49"/>
    <w:rsid w:val="00641F8D"/>
    <w:rsid w:val="0064269F"/>
    <w:rsid w:val="0064319F"/>
    <w:rsid w:val="006436B3"/>
    <w:rsid w:val="0064492A"/>
    <w:rsid w:val="00644C45"/>
    <w:rsid w:val="0064565F"/>
    <w:rsid w:val="00645C3D"/>
    <w:rsid w:val="006466F5"/>
    <w:rsid w:val="00646962"/>
    <w:rsid w:val="00646D1B"/>
    <w:rsid w:val="00650385"/>
    <w:rsid w:val="00651925"/>
    <w:rsid w:val="0065222C"/>
    <w:rsid w:val="0065226C"/>
    <w:rsid w:val="00652EA1"/>
    <w:rsid w:val="00653788"/>
    <w:rsid w:val="006549D4"/>
    <w:rsid w:val="00655901"/>
    <w:rsid w:val="00655C85"/>
    <w:rsid w:val="00656218"/>
    <w:rsid w:val="00656613"/>
    <w:rsid w:val="0065681C"/>
    <w:rsid w:val="006569C4"/>
    <w:rsid w:val="00657965"/>
    <w:rsid w:val="00657EBB"/>
    <w:rsid w:val="00660525"/>
    <w:rsid w:val="00660ADD"/>
    <w:rsid w:val="00660AEA"/>
    <w:rsid w:val="006616AD"/>
    <w:rsid w:val="00661987"/>
    <w:rsid w:val="00661C96"/>
    <w:rsid w:val="00661D5D"/>
    <w:rsid w:val="00661DCF"/>
    <w:rsid w:val="00661F6F"/>
    <w:rsid w:val="00662786"/>
    <w:rsid w:val="00663045"/>
    <w:rsid w:val="006637BE"/>
    <w:rsid w:val="00663964"/>
    <w:rsid w:val="00663AB5"/>
    <w:rsid w:val="006640DD"/>
    <w:rsid w:val="00664B2B"/>
    <w:rsid w:val="0066538B"/>
    <w:rsid w:val="00665A0C"/>
    <w:rsid w:val="0066697D"/>
    <w:rsid w:val="00666E99"/>
    <w:rsid w:val="0066769A"/>
    <w:rsid w:val="00670B46"/>
    <w:rsid w:val="00670C12"/>
    <w:rsid w:val="006712F9"/>
    <w:rsid w:val="006716F9"/>
    <w:rsid w:val="0067228E"/>
    <w:rsid w:val="006728C2"/>
    <w:rsid w:val="00672DA3"/>
    <w:rsid w:val="00673273"/>
    <w:rsid w:val="006737E1"/>
    <w:rsid w:val="00673C98"/>
    <w:rsid w:val="00673F4E"/>
    <w:rsid w:val="00674FC1"/>
    <w:rsid w:val="006760A6"/>
    <w:rsid w:val="0067698E"/>
    <w:rsid w:val="00676C31"/>
    <w:rsid w:val="00676E2C"/>
    <w:rsid w:val="00677BB3"/>
    <w:rsid w:val="00677C68"/>
    <w:rsid w:val="0068125E"/>
    <w:rsid w:val="006816A4"/>
    <w:rsid w:val="00682504"/>
    <w:rsid w:val="0068314E"/>
    <w:rsid w:val="0068389D"/>
    <w:rsid w:val="00685253"/>
    <w:rsid w:val="00685469"/>
    <w:rsid w:val="006859CB"/>
    <w:rsid w:val="00685B5E"/>
    <w:rsid w:val="00685B89"/>
    <w:rsid w:val="00687003"/>
    <w:rsid w:val="00687027"/>
    <w:rsid w:val="00690222"/>
    <w:rsid w:val="00690638"/>
    <w:rsid w:val="00690D69"/>
    <w:rsid w:val="00690DB1"/>
    <w:rsid w:val="00692545"/>
    <w:rsid w:val="00692C39"/>
    <w:rsid w:val="0069311C"/>
    <w:rsid w:val="00693FF3"/>
    <w:rsid w:val="0069463F"/>
    <w:rsid w:val="006946D5"/>
    <w:rsid w:val="00694D24"/>
    <w:rsid w:val="00696B17"/>
    <w:rsid w:val="00696C8F"/>
    <w:rsid w:val="0069760A"/>
    <w:rsid w:val="00697FB2"/>
    <w:rsid w:val="006A0E98"/>
    <w:rsid w:val="006A0FCE"/>
    <w:rsid w:val="006A11BE"/>
    <w:rsid w:val="006A1F6F"/>
    <w:rsid w:val="006A397F"/>
    <w:rsid w:val="006A444E"/>
    <w:rsid w:val="006A450E"/>
    <w:rsid w:val="006A48D6"/>
    <w:rsid w:val="006A4E37"/>
    <w:rsid w:val="006A614C"/>
    <w:rsid w:val="006A61F0"/>
    <w:rsid w:val="006A7E0C"/>
    <w:rsid w:val="006B0562"/>
    <w:rsid w:val="006B05D3"/>
    <w:rsid w:val="006B063D"/>
    <w:rsid w:val="006B0F77"/>
    <w:rsid w:val="006B1BB4"/>
    <w:rsid w:val="006B1CC1"/>
    <w:rsid w:val="006B236C"/>
    <w:rsid w:val="006B26C5"/>
    <w:rsid w:val="006B2973"/>
    <w:rsid w:val="006B2BA2"/>
    <w:rsid w:val="006B3248"/>
    <w:rsid w:val="006B386B"/>
    <w:rsid w:val="006B3934"/>
    <w:rsid w:val="006B3951"/>
    <w:rsid w:val="006B3BC3"/>
    <w:rsid w:val="006B3C4D"/>
    <w:rsid w:val="006B3E49"/>
    <w:rsid w:val="006B53DC"/>
    <w:rsid w:val="006B54C6"/>
    <w:rsid w:val="006B58AD"/>
    <w:rsid w:val="006B67F1"/>
    <w:rsid w:val="006B696C"/>
    <w:rsid w:val="006B6BC2"/>
    <w:rsid w:val="006B719C"/>
    <w:rsid w:val="006B7879"/>
    <w:rsid w:val="006B7938"/>
    <w:rsid w:val="006B7C03"/>
    <w:rsid w:val="006B7CDD"/>
    <w:rsid w:val="006B7E0B"/>
    <w:rsid w:val="006B7F31"/>
    <w:rsid w:val="006C0194"/>
    <w:rsid w:val="006C053C"/>
    <w:rsid w:val="006C12F1"/>
    <w:rsid w:val="006C1318"/>
    <w:rsid w:val="006C1783"/>
    <w:rsid w:val="006C1EB6"/>
    <w:rsid w:val="006C2165"/>
    <w:rsid w:val="006C27B7"/>
    <w:rsid w:val="006C3225"/>
    <w:rsid w:val="006C3A23"/>
    <w:rsid w:val="006C5179"/>
    <w:rsid w:val="006C75C1"/>
    <w:rsid w:val="006D0173"/>
    <w:rsid w:val="006D070D"/>
    <w:rsid w:val="006D128C"/>
    <w:rsid w:val="006D15BB"/>
    <w:rsid w:val="006D163E"/>
    <w:rsid w:val="006D1C50"/>
    <w:rsid w:val="006D21C5"/>
    <w:rsid w:val="006D2334"/>
    <w:rsid w:val="006D2797"/>
    <w:rsid w:val="006D4838"/>
    <w:rsid w:val="006D4CE0"/>
    <w:rsid w:val="006D4DBA"/>
    <w:rsid w:val="006D4E49"/>
    <w:rsid w:val="006D52C7"/>
    <w:rsid w:val="006D5476"/>
    <w:rsid w:val="006D6084"/>
    <w:rsid w:val="006D660E"/>
    <w:rsid w:val="006D6B58"/>
    <w:rsid w:val="006D7C00"/>
    <w:rsid w:val="006E03D7"/>
    <w:rsid w:val="006E0879"/>
    <w:rsid w:val="006E0C5E"/>
    <w:rsid w:val="006E115F"/>
    <w:rsid w:val="006E1A9E"/>
    <w:rsid w:val="006E1B08"/>
    <w:rsid w:val="006E1F48"/>
    <w:rsid w:val="006E2719"/>
    <w:rsid w:val="006E2D63"/>
    <w:rsid w:val="006E3181"/>
    <w:rsid w:val="006E3468"/>
    <w:rsid w:val="006E35F0"/>
    <w:rsid w:val="006E412E"/>
    <w:rsid w:val="006E420C"/>
    <w:rsid w:val="006E464C"/>
    <w:rsid w:val="006E5A12"/>
    <w:rsid w:val="006E5E6F"/>
    <w:rsid w:val="006E61D6"/>
    <w:rsid w:val="006E66F5"/>
    <w:rsid w:val="006E75FF"/>
    <w:rsid w:val="006E7AB7"/>
    <w:rsid w:val="006F0281"/>
    <w:rsid w:val="006F0FAF"/>
    <w:rsid w:val="006F10AB"/>
    <w:rsid w:val="006F1614"/>
    <w:rsid w:val="006F164E"/>
    <w:rsid w:val="006F1DBC"/>
    <w:rsid w:val="006F24E8"/>
    <w:rsid w:val="006F37C1"/>
    <w:rsid w:val="006F3CAE"/>
    <w:rsid w:val="006F3CC6"/>
    <w:rsid w:val="006F3E78"/>
    <w:rsid w:val="006F4208"/>
    <w:rsid w:val="006F4982"/>
    <w:rsid w:val="006F4C8D"/>
    <w:rsid w:val="006F4CD9"/>
    <w:rsid w:val="006F5EF5"/>
    <w:rsid w:val="006F6245"/>
    <w:rsid w:val="006F6AC1"/>
    <w:rsid w:val="006F72FC"/>
    <w:rsid w:val="006F76CD"/>
    <w:rsid w:val="0070009F"/>
    <w:rsid w:val="00701A7C"/>
    <w:rsid w:val="00701AFC"/>
    <w:rsid w:val="00701E37"/>
    <w:rsid w:val="00702E26"/>
    <w:rsid w:val="00702F49"/>
    <w:rsid w:val="00703699"/>
    <w:rsid w:val="007047C6"/>
    <w:rsid w:val="00705399"/>
    <w:rsid w:val="00705B90"/>
    <w:rsid w:val="00705E40"/>
    <w:rsid w:val="00706DB3"/>
    <w:rsid w:val="00707ABD"/>
    <w:rsid w:val="00707D62"/>
    <w:rsid w:val="00710089"/>
    <w:rsid w:val="00710C0A"/>
    <w:rsid w:val="00712AF9"/>
    <w:rsid w:val="00712D9C"/>
    <w:rsid w:val="00713E58"/>
    <w:rsid w:val="007140D4"/>
    <w:rsid w:val="00714F5F"/>
    <w:rsid w:val="007150F4"/>
    <w:rsid w:val="00715496"/>
    <w:rsid w:val="00715976"/>
    <w:rsid w:val="00716F12"/>
    <w:rsid w:val="0072026D"/>
    <w:rsid w:val="00720CA7"/>
    <w:rsid w:val="00721488"/>
    <w:rsid w:val="007217C6"/>
    <w:rsid w:val="00722855"/>
    <w:rsid w:val="00722B37"/>
    <w:rsid w:val="007233A6"/>
    <w:rsid w:val="00725B75"/>
    <w:rsid w:val="007262CE"/>
    <w:rsid w:val="0072752C"/>
    <w:rsid w:val="00730548"/>
    <w:rsid w:val="0073112E"/>
    <w:rsid w:val="007314AA"/>
    <w:rsid w:val="00732ABA"/>
    <w:rsid w:val="007333B2"/>
    <w:rsid w:val="00734032"/>
    <w:rsid w:val="007345D5"/>
    <w:rsid w:val="00735EAA"/>
    <w:rsid w:val="0073601B"/>
    <w:rsid w:val="00737896"/>
    <w:rsid w:val="00737A38"/>
    <w:rsid w:val="00737DE1"/>
    <w:rsid w:val="0074061A"/>
    <w:rsid w:val="00740B0A"/>
    <w:rsid w:val="0074184C"/>
    <w:rsid w:val="00741FF5"/>
    <w:rsid w:val="00743146"/>
    <w:rsid w:val="00743349"/>
    <w:rsid w:val="00746837"/>
    <w:rsid w:val="00746C63"/>
    <w:rsid w:val="00746F14"/>
    <w:rsid w:val="00747313"/>
    <w:rsid w:val="00750DBC"/>
    <w:rsid w:val="0075118F"/>
    <w:rsid w:val="007514DD"/>
    <w:rsid w:val="00752C9C"/>
    <w:rsid w:val="0075392E"/>
    <w:rsid w:val="007540F7"/>
    <w:rsid w:val="00754279"/>
    <w:rsid w:val="0075471E"/>
    <w:rsid w:val="0075496F"/>
    <w:rsid w:val="007549B9"/>
    <w:rsid w:val="00755436"/>
    <w:rsid w:val="00757143"/>
    <w:rsid w:val="007573EB"/>
    <w:rsid w:val="0076000E"/>
    <w:rsid w:val="00760487"/>
    <w:rsid w:val="00760F8B"/>
    <w:rsid w:val="00761611"/>
    <w:rsid w:val="007624C3"/>
    <w:rsid w:val="00762F06"/>
    <w:rsid w:val="00762F74"/>
    <w:rsid w:val="0076330C"/>
    <w:rsid w:val="007635C5"/>
    <w:rsid w:val="00763802"/>
    <w:rsid w:val="00763C80"/>
    <w:rsid w:val="00763D81"/>
    <w:rsid w:val="00765028"/>
    <w:rsid w:val="007651F4"/>
    <w:rsid w:val="0076570D"/>
    <w:rsid w:val="00766337"/>
    <w:rsid w:val="00766564"/>
    <w:rsid w:val="007676C4"/>
    <w:rsid w:val="00770234"/>
    <w:rsid w:val="00770322"/>
    <w:rsid w:val="0077101A"/>
    <w:rsid w:val="007715BE"/>
    <w:rsid w:val="00772060"/>
    <w:rsid w:val="0077466A"/>
    <w:rsid w:val="00774A17"/>
    <w:rsid w:val="0077556A"/>
    <w:rsid w:val="007768E8"/>
    <w:rsid w:val="00777591"/>
    <w:rsid w:val="00777625"/>
    <w:rsid w:val="007778A2"/>
    <w:rsid w:val="00780091"/>
    <w:rsid w:val="00780A84"/>
    <w:rsid w:val="0078263B"/>
    <w:rsid w:val="00782656"/>
    <w:rsid w:val="00782831"/>
    <w:rsid w:val="0078341A"/>
    <w:rsid w:val="007847AF"/>
    <w:rsid w:val="00784A90"/>
    <w:rsid w:val="00785D93"/>
    <w:rsid w:val="00785EAB"/>
    <w:rsid w:val="00786BB7"/>
    <w:rsid w:val="007872BD"/>
    <w:rsid w:val="0078755B"/>
    <w:rsid w:val="00787DF9"/>
    <w:rsid w:val="00787F21"/>
    <w:rsid w:val="0079004C"/>
    <w:rsid w:val="00790D2E"/>
    <w:rsid w:val="00790D9E"/>
    <w:rsid w:val="0079146C"/>
    <w:rsid w:val="00792CBA"/>
    <w:rsid w:val="0079330C"/>
    <w:rsid w:val="007938B9"/>
    <w:rsid w:val="00793DA0"/>
    <w:rsid w:val="00794644"/>
    <w:rsid w:val="00795503"/>
    <w:rsid w:val="0079632B"/>
    <w:rsid w:val="007966D3"/>
    <w:rsid w:val="007973CB"/>
    <w:rsid w:val="00797402"/>
    <w:rsid w:val="007979D3"/>
    <w:rsid w:val="00797B0D"/>
    <w:rsid w:val="00797EAE"/>
    <w:rsid w:val="007A0274"/>
    <w:rsid w:val="007A15EC"/>
    <w:rsid w:val="007A1C5A"/>
    <w:rsid w:val="007A2FE3"/>
    <w:rsid w:val="007A302D"/>
    <w:rsid w:val="007A30D7"/>
    <w:rsid w:val="007A3D4D"/>
    <w:rsid w:val="007A4B04"/>
    <w:rsid w:val="007A50C8"/>
    <w:rsid w:val="007A56C8"/>
    <w:rsid w:val="007A59E8"/>
    <w:rsid w:val="007A72CD"/>
    <w:rsid w:val="007B0F4E"/>
    <w:rsid w:val="007B11F6"/>
    <w:rsid w:val="007B13AB"/>
    <w:rsid w:val="007B16EF"/>
    <w:rsid w:val="007B1881"/>
    <w:rsid w:val="007B1F39"/>
    <w:rsid w:val="007B2B08"/>
    <w:rsid w:val="007B433B"/>
    <w:rsid w:val="007B4382"/>
    <w:rsid w:val="007B4777"/>
    <w:rsid w:val="007B6051"/>
    <w:rsid w:val="007C02ED"/>
    <w:rsid w:val="007C144D"/>
    <w:rsid w:val="007C1D09"/>
    <w:rsid w:val="007C280F"/>
    <w:rsid w:val="007C2A0E"/>
    <w:rsid w:val="007C2D24"/>
    <w:rsid w:val="007C3D27"/>
    <w:rsid w:val="007C4231"/>
    <w:rsid w:val="007C4251"/>
    <w:rsid w:val="007C5015"/>
    <w:rsid w:val="007C505C"/>
    <w:rsid w:val="007C5183"/>
    <w:rsid w:val="007C526E"/>
    <w:rsid w:val="007C5867"/>
    <w:rsid w:val="007C6086"/>
    <w:rsid w:val="007C67EF"/>
    <w:rsid w:val="007C69E6"/>
    <w:rsid w:val="007C6DA9"/>
    <w:rsid w:val="007C79B9"/>
    <w:rsid w:val="007C7F60"/>
    <w:rsid w:val="007D00FF"/>
    <w:rsid w:val="007D1565"/>
    <w:rsid w:val="007D1AF5"/>
    <w:rsid w:val="007D1ED9"/>
    <w:rsid w:val="007D2F78"/>
    <w:rsid w:val="007D372E"/>
    <w:rsid w:val="007D43D0"/>
    <w:rsid w:val="007D4DD8"/>
    <w:rsid w:val="007D5423"/>
    <w:rsid w:val="007D55C5"/>
    <w:rsid w:val="007D5613"/>
    <w:rsid w:val="007D646E"/>
    <w:rsid w:val="007D6961"/>
    <w:rsid w:val="007D6CC8"/>
    <w:rsid w:val="007D7630"/>
    <w:rsid w:val="007D7977"/>
    <w:rsid w:val="007E0206"/>
    <w:rsid w:val="007E038E"/>
    <w:rsid w:val="007E03EF"/>
    <w:rsid w:val="007E05B3"/>
    <w:rsid w:val="007E11E1"/>
    <w:rsid w:val="007E2AA7"/>
    <w:rsid w:val="007E2B5E"/>
    <w:rsid w:val="007E330D"/>
    <w:rsid w:val="007E4104"/>
    <w:rsid w:val="007E42E4"/>
    <w:rsid w:val="007E4517"/>
    <w:rsid w:val="007E57B4"/>
    <w:rsid w:val="007E5E56"/>
    <w:rsid w:val="007E5EFD"/>
    <w:rsid w:val="007E6AF6"/>
    <w:rsid w:val="007E70C6"/>
    <w:rsid w:val="007E74F2"/>
    <w:rsid w:val="007E773F"/>
    <w:rsid w:val="007F0072"/>
    <w:rsid w:val="007F0EE5"/>
    <w:rsid w:val="007F15F6"/>
    <w:rsid w:val="007F2476"/>
    <w:rsid w:val="007F2856"/>
    <w:rsid w:val="007F2AAC"/>
    <w:rsid w:val="007F2D26"/>
    <w:rsid w:val="007F466C"/>
    <w:rsid w:val="007F55CC"/>
    <w:rsid w:val="007F5E76"/>
    <w:rsid w:val="007F699E"/>
    <w:rsid w:val="007F7036"/>
    <w:rsid w:val="007F7A21"/>
    <w:rsid w:val="008000A6"/>
    <w:rsid w:val="008027BD"/>
    <w:rsid w:val="00802AE8"/>
    <w:rsid w:val="00802D55"/>
    <w:rsid w:val="00803062"/>
    <w:rsid w:val="00803A5C"/>
    <w:rsid w:val="00804112"/>
    <w:rsid w:val="00804F3B"/>
    <w:rsid w:val="0080527F"/>
    <w:rsid w:val="008061E9"/>
    <w:rsid w:val="008068ED"/>
    <w:rsid w:val="00810163"/>
    <w:rsid w:val="00810234"/>
    <w:rsid w:val="00810BC2"/>
    <w:rsid w:val="00811590"/>
    <w:rsid w:val="00811DF9"/>
    <w:rsid w:val="00811F2B"/>
    <w:rsid w:val="00811FFA"/>
    <w:rsid w:val="00812E0C"/>
    <w:rsid w:val="0081342E"/>
    <w:rsid w:val="00813848"/>
    <w:rsid w:val="00813C53"/>
    <w:rsid w:val="00814177"/>
    <w:rsid w:val="00814CC3"/>
    <w:rsid w:val="00815D41"/>
    <w:rsid w:val="00815EAA"/>
    <w:rsid w:val="00816F3D"/>
    <w:rsid w:val="008202A8"/>
    <w:rsid w:val="008206A3"/>
    <w:rsid w:val="008207D9"/>
    <w:rsid w:val="00820C81"/>
    <w:rsid w:val="00821074"/>
    <w:rsid w:val="008212B2"/>
    <w:rsid w:val="008217E0"/>
    <w:rsid w:val="00821A29"/>
    <w:rsid w:val="00821ABA"/>
    <w:rsid w:val="008225E4"/>
    <w:rsid w:val="008226FE"/>
    <w:rsid w:val="008227BA"/>
    <w:rsid w:val="00822D28"/>
    <w:rsid w:val="00822ED8"/>
    <w:rsid w:val="00823141"/>
    <w:rsid w:val="008239AD"/>
    <w:rsid w:val="00823AFE"/>
    <w:rsid w:val="00823DF8"/>
    <w:rsid w:val="008249DF"/>
    <w:rsid w:val="00824DD3"/>
    <w:rsid w:val="0082555B"/>
    <w:rsid w:val="00825664"/>
    <w:rsid w:val="008257DB"/>
    <w:rsid w:val="008260B7"/>
    <w:rsid w:val="00830425"/>
    <w:rsid w:val="008304C6"/>
    <w:rsid w:val="00830571"/>
    <w:rsid w:val="0083227F"/>
    <w:rsid w:val="00832F69"/>
    <w:rsid w:val="00832F97"/>
    <w:rsid w:val="00833F35"/>
    <w:rsid w:val="008340E3"/>
    <w:rsid w:val="00834262"/>
    <w:rsid w:val="00834554"/>
    <w:rsid w:val="008349FC"/>
    <w:rsid w:val="00834D0C"/>
    <w:rsid w:val="0083573C"/>
    <w:rsid w:val="008359A6"/>
    <w:rsid w:val="00835B0A"/>
    <w:rsid w:val="0083750E"/>
    <w:rsid w:val="0083763C"/>
    <w:rsid w:val="0084022D"/>
    <w:rsid w:val="008404FF"/>
    <w:rsid w:val="00840C5F"/>
    <w:rsid w:val="00842011"/>
    <w:rsid w:val="00842BA2"/>
    <w:rsid w:val="00843781"/>
    <w:rsid w:val="00844CF0"/>
    <w:rsid w:val="00845538"/>
    <w:rsid w:val="00845C04"/>
    <w:rsid w:val="00846207"/>
    <w:rsid w:val="00847D29"/>
    <w:rsid w:val="00847DA4"/>
    <w:rsid w:val="008501C4"/>
    <w:rsid w:val="00850655"/>
    <w:rsid w:val="00851369"/>
    <w:rsid w:val="00851B0B"/>
    <w:rsid w:val="00852643"/>
    <w:rsid w:val="008529C8"/>
    <w:rsid w:val="008539BC"/>
    <w:rsid w:val="00854699"/>
    <w:rsid w:val="00855DF2"/>
    <w:rsid w:val="0085676C"/>
    <w:rsid w:val="00856A24"/>
    <w:rsid w:val="00857267"/>
    <w:rsid w:val="0086043A"/>
    <w:rsid w:val="00860459"/>
    <w:rsid w:val="00860D9E"/>
    <w:rsid w:val="00860F2E"/>
    <w:rsid w:val="00861065"/>
    <w:rsid w:val="00862408"/>
    <w:rsid w:val="00863EAD"/>
    <w:rsid w:val="00863FCD"/>
    <w:rsid w:val="008646EB"/>
    <w:rsid w:val="00865D30"/>
    <w:rsid w:val="00865E2C"/>
    <w:rsid w:val="00865EFA"/>
    <w:rsid w:val="00866545"/>
    <w:rsid w:val="00866688"/>
    <w:rsid w:val="008673D1"/>
    <w:rsid w:val="00867C60"/>
    <w:rsid w:val="00867D2B"/>
    <w:rsid w:val="00870D43"/>
    <w:rsid w:val="00870DBD"/>
    <w:rsid w:val="00870E48"/>
    <w:rsid w:val="008726F6"/>
    <w:rsid w:val="00872CB9"/>
    <w:rsid w:val="00873735"/>
    <w:rsid w:val="0087379E"/>
    <w:rsid w:val="0087422A"/>
    <w:rsid w:val="008743A9"/>
    <w:rsid w:val="0087490D"/>
    <w:rsid w:val="00874A93"/>
    <w:rsid w:val="00874F78"/>
    <w:rsid w:val="008753DA"/>
    <w:rsid w:val="00877B25"/>
    <w:rsid w:val="0088052E"/>
    <w:rsid w:val="00880E44"/>
    <w:rsid w:val="00880F46"/>
    <w:rsid w:val="00881230"/>
    <w:rsid w:val="00881A5B"/>
    <w:rsid w:val="00883996"/>
    <w:rsid w:val="00883DB5"/>
    <w:rsid w:val="008845A1"/>
    <w:rsid w:val="00884A1D"/>
    <w:rsid w:val="00884A22"/>
    <w:rsid w:val="0088530A"/>
    <w:rsid w:val="00886879"/>
    <w:rsid w:val="00886EDE"/>
    <w:rsid w:val="008870B9"/>
    <w:rsid w:val="0088744F"/>
    <w:rsid w:val="00890A26"/>
    <w:rsid w:val="00890C1A"/>
    <w:rsid w:val="00890FE9"/>
    <w:rsid w:val="00891099"/>
    <w:rsid w:val="0089144B"/>
    <w:rsid w:val="00891902"/>
    <w:rsid w:val="0089192F"/>
    <w:rsid w:val="00891AAA"/>
    <w:rsid w:val="00892111"/>
    <w:rsid w:val="00892C3B"/>
    <w:rsid w:val="00892F01"/>
    <w:rsid w:val="00893039"/>
    <w:rsid w:val="00893096"/>
    <w:rsid w:val="00893360"/>
    <w:rsid w:val="00893AEA"/>
    <w:rsid w:val="00893C7E"/>
    <w:rsid w:val="0089432C"/>
    <w:rsid w:val="008959D1"/>
    <w:rsid w:val="00896087"/>
    <w:rsid w:val="008972D7"/>
    <w:rsid w:val="00897C8A"/>
    <w:rsid w:val="008A0626"/>
    <w:rsid w:val="008A1226"/>
    <w:rsid w:val="008A1847"/>
    <w:rsid w:val="008A20E7"/>
    <w:rsid w:val="008A2E35"/>
    <w:rsid w:val="008A3B17"/>
    <w:rsid w:val="008A4440"/>
    <w:rsid w:val="008A4877"/>
    <w:rsid w:val="008A5538"/>
    <w:rsid w:val="008A5647"/>
    <w:rsid w:val="008A56A4"/>
    <w:rsid w:val="008A5EE2"/>
    <w:rsid w:val="008A601E"/>
    <w:rsid w:val="008A62A5"/>
    <w:rsid w:val="008A633A"/>
    <w:rsid w:val="008A6371"/>
    <w:rsid w:val="008A66BC"/>
    <w:rsid w:val="008A6C5D"/>
    <w:rsid w:val="008A772F"/>
    <w:rsid w:val="008A7ADD"/>
    <w:rsid w:val="008B042B"/>
    <w:rsid w:val="008B0E4B"/>
    <w:rsid w:val="008B1172"/>
    <w:rsid w:val="008B1EE6"/>
    <w:rsid w:val="008B3F78"/>
    <w:rsid w:val="008B49A2"/>
    <w:rsid w:val="008B4F05"/>
    <w:rsid w:val="008B4FD4"/>
    <w:rsid w:val="008B55B9"/>
    <w:rsid w:val="008B5DDF"/>
    <w:rsid w:val="008B5E7F"/>
    <w:rsid w:val="008B6319"/>
    <w:rsid w:val="008B67A7"/>
    <w:rsid w:val="008B6B44"/>
    <w:rsid w:val="008B7268"/>
    <w:rsid w:val="008C0C47"/>
    <w:rsid w:val="008C0F5F"/>
    <w:rsid w:val="008C263A"/>
    <w:rsid w:val="008C3708"/>
    <w:rsid w:val="008C3801"/>
    <w:rsid w:val="008C3A05"/>
    <w:rsid w:val="008C469B"/>
    <w:rsid w:val="008C4774"/>
    <w:rsid w:val="008C48AF"/>
    <w:rsid w:val="008C4C4C"/>
    <w:rsid w:val="008C50EE"/>
    <w:rsid w:val="008C53B8"/>
    <w:rsid w:val="008C5B40"/>
    <w:rsid w:val="008C6165"/>
    <w:rsid w:val="008C6505"/>
    <w:rsid w:val="008C673E"/>
    <w:rsid w:val="008C6AE9"/>
    <w:rsid w:val="008C6E8A"/>
    <w:rsid w:val="008C70D8"/>
    <w:rsid w:val="008C7206"/>
    <w:rsid w:val="008C79B4"/>
    <w:rsid w:val="008D0F55"/>
    <w:rsid w:val="008D15F3"/>
    <w:rsid w:val="008D18A0"/>
    <w:rsid w:val="008D1B4E"/>
    <w:rsid w:val="008D4115"/>
    <w:rsid w:val="008D439E"/>
    <w:rsid w:val="008D4D2F"/>
    <w:rsid w:val="008D6DA7"/>
    <w:rsid w:val="008D6FA1"/>
    <w:rsid w:val="008E0A77"/>
    <w:rsid w:val="008E1035"/>
    <w:rsid w:val="008E27E7"/>
    <w:rsid w:val="008E3699"/>
    <w:rsid w:val="008E4F58"/>
    <w:rsid w:val="008E5396"/>
    <w:rsid w:val="008E590D"/>
    <w:rsid w:val="008E5AC8"/>
    <w:rsid w:val="008E60B0"/>
    <w:rsid w:val="008E667D"/>
    <w:rsid w:val="008E67C0"/>
    <w:rsid w:val="008E6817"/>
    <w:rsid w:val="008E6BEB"/>
    <w:rsid w:val="008E6D15"/>
    <w:rsid w:val="008E6EC2"/>
    <w:rsid w:val="008E7578"/>
    <w:rsid w:val="008E7B53"/>
    <w:rsid w:val="008E7F06"/>
    <w:rsid w:val="008F0309"/>
    <w:rsid w:val="008F0A8F"/>
    <w:rsid w:val="008F18F8"/>
    <w:rsid w:val="008F1A96"/>
    <w:rsid w:val="008F34DC"/>
    <w:rsid w:val="008F3503"/>
    <w:rsid w:val="008F45E0"/>
    <w:rsid w:val="008F46EC"/>
    <w:rsid w:val="008F539A"/>
    <w:rsid w:val="008F5B33"/>
    <w:rsid w:val="008F6117"/>
    <w:rsid w:val="008F6428"/>
    <w:rsid w:val="008F64C1"/>
    <w:rsid w:val="008F666C"/>
    <w:rsid w:val="008F69D7"/>
    <w:rsid w:val="008F6A11"/>
    <w:rsid w:val="008F76CB"/>
    <w:rsid w:val="008F7A82"/>
    <w:rsid w:val="008F7BD2"/>
    <w:rsid w:val="0090133A"/>
    <w:rsid w:val="009017AD"/>
    <w:rsid w:val="0090180D"/>
    <w:rsid w:val="00901D13"/>
    <w:rsid w:val="00901E5E"/>
    <w:rsid w:val="00903BB9"/>
    <w:rsid w:val="0090446D"/>
    <w:rsid w:val="00904EDD"/>
    <w:rsid w:val="009054AA"/>
    <w:rsid w:val="009056D6"/>
    <w:rsid w:val="009058AF"/>
    <w:rsid w:val="00910886"/>
    <w:rsid w:val="00910A9B"/>
    <w:rsid w:val="00910BC2"/>
    <w:rsid w:val="0091105C"/>
    <w:rsid w:val="009112DD"/>
    <w:rsid w:val="00911515"/>
    <w:rsid w:val="00911EF6"/>
    <w:rsid w:val="0091232A"/>
    <w:rsid w:val="009123B7"/>
    <w:rsid w:val="0091256F"/>
    <w:rsid w:val="00913B9A"/>
    <w:rsid w:val="00914189"/>
    <w:rsid w:val="009151D4"/>
    <w:rsid w:val="0091539D"/>
    <w:rsid w:val="009158AA"/>
    <w:rsid w:val="009175DA"/>
    <w:rsid w:val="009176C3"/>
    <w:rsid w:val="00917D4D"/>
    <w:rsid w:val="009204B7"/>
    <w:rsid w:val="0092078B"/>
    <w:rsid w:val="009211FC"/>
    <w:rsid w:val="00921874"/>
    <w:rsid w:val="0092193A"/>
    <w:rsid w:val="00921A03"/>
    <w:rsid w:val="00921D41"/>
    <w:rsid w:val="00922478"/>
    <w:rsid w:val="00922D33"/>
    <w:rsid w:val="00924212"/>
    <w:rsid w:val="00924442"/>
    <w:rsid w:val="009247AF"/>
    <w:rsid w:val="00924CBB"/>
    <w:rsid w:val="00924DE7"/>
    <w:rsid w:val="00924E76"/>
    <w:rsid w:val="00925AA1"/>
    <w:rsid w:val="00925CD8"/>
    <w:rsid w:val="009267E7"/>
    <w:rsid w:val="00926C40"/>
    <w:rsid w:val="00927E89"/>
    <w:rsid w:val="00927EC6"/>
    <w:rsid w:val="009324A0"/>
    <w:rsid w:val="00932829"/>
    <w:rsid w:val="00932C18"/>
    <w:rsid w:val="00932F70"/>
    <w:rsid w:val="009331E0"/>
    <w:rsid w:val="009332CD"/>
    <w:rsid w:val="00933D2F"/>
    <w:rsid w:val="00934A0E"/>
    <w:rsid w:val="00934BC9"/>
    <w:rsid w:val="00934C42"/>
    <w:rsid w:val="00934CE4"/>
    <w:rsid w:val="00934FB5"/>
    <w:rsid w:val="00934FF3"/>
    <w:rsid w:val="00935357"/>
    <w:rsid w:val="00937006"/>
    <w:rsid w:val="0093737C"/>
    <w:rsid w:val="00937E5D"/>
    <w:rsid w:val="00937EBE"/>
    <w:rsid w:val="009407CE"/>
    <w:rsid w:val="00940D39"/>
    <w:rsid w:val="00941515"/>
    <w:rsid w:val="00941D12"/>
    <w:rsid w:val="009421DA"/>
    <w:rsid w:val="0094243E"/>
    <w:rsid w:val="0094252F"/>
    <w:rsid w:val="009439B8"/>
    <w:rsid w:val="00943CDA"/>
    <w:rsid w:val="0094481B"/>
    <w:rsid w:val="00945103"/>
    <w:rsid w:val="00945470"/>
    <w:rsid w:val="00946AEA"/>
    <w:rsid w:val="00946EB7"/>
    <w:rsid w:val="0094787D"/>
    <w:rsid w:val="00950294"/>
    <w:rsid w:val="00950EE8"/>
    <w:rsid w:val="009512FF"/>
    <w:rsid w:val="00951AA0"/>
    <w:rsid w:val="00951BC4"/>
    <w:rsid w:val="009521DB"/>
    <w:rsid w:val="00952A34"/>
    <w:rsid w:val="00952ABB"/>
    <w:rsid w:val="00952E31"/>
    <w:rsid w:val="00953931"/>
    <w:rsid w:val="00954068"/>
    <w:rsid w:val="00955B26"/>
    <w:rsid w:val="009561BC"/>
    <w:rsid w:val="00957176"/>
    <w:rsid w:val="00960731"/>
    <w:rsid w:val="00960E1F"/>
    <w:rsid w:val="00961A52"/>
    <w:rsid w:val="00961EE8"/>
    <w:rsid w:val="0096327C"/>
    <w:rsid w:val="00963BA2"/>
    <w:rsid w:val="00963FE8"/>
    <w:rsid w:val="00964C4D"/>
    <w:rsid w:val="00964EF7"/>
    <w:rsid w:val="00965649"/>
    <w:rsid w:val="00965B94"/>
    <w:rsid w:val="00965F51"/>
    <w:rsid w:val="00966221"/>
    <w:rsid w:val="009662B5"/>
    <w:rsid w:val="00966755"/>
    <w:rsid w:val="00967531"/>
    <w:rsid w:val="00967CCA"/>
    <w:rsid w:val="00970CE1"/>
    <w:rsid w:val="0097128D"/>
    <w:rsid w:val="00971BBB"/>
    <w:rsid w:val="009722AA"/>
    <w:rsid w:val="00972821"/>
    <w:rsid w:val="00972A8D"/>
    <w:rsid w:val="0097450E"/>
    <w:rsid w:val="009749E8"/>
    <w:rsid w:val="009763EB"/>
    <w:rsid w:val="00976DA1"/>
    <w:rsid w:val="00977225"/>
    <w:rsid w:val="00980957"/>
    <w:rsid w:val="00980D51"/>
    <w:rsid w:val="00981310"/>
    <w:rsid w:val="00981479"/>
    <w:rsid w:val="0098320B"/>
    <w:rsid w:val="009837FC"/>
    <w:rsid w:val="009838D9"/>
    <w:rsid w:val="00983D12"/>
    <w:rsid w:val="00983EB4"/>
    <w:rsid w:val="0098468B"/>
    <w:rsid w:val="00986A70"/>
    <w:rsid w:val="00986BE7"/>
    <w:rsid w:val="009877BD"/>
    <w:rsid w:val="009914E6"/>
    <w:rsid w:val="0099221F"/>
    <w:rsid w:val="009922AE"/>
    <w:rsid w:val="00992670"/>
    <w:rsid w:val="00995383"/>
    <w:rsid w:val="00995A3F"/>
    <w:rsid w:val="00997C76"/>
    <w:rsid w:val="009A0699"/>
    <w:rsid w:val="009A13BE"/>
    <w:rsid w:val="009A239B"/>
    <w:rsid w:val="009A2E5D"/>
    <w:rsid w:val="009A3539"/>
    <w:rsid w:val="009A37F2"/>
    <w:rsid w:val="009A3B85"/>
    <w:rsid w:val="009A41B0"/>
    <w:rsid w:val="009A4279"/>
    <w:rsid w:val="009A47B8"/>
    <w:rsid w:val="009A4EA6"/>
    <w:rsid w:val="009A5853"/>
    <w:rsid w:val="009A6377"/>
    <w:rsid w:val="009A7780"/>
    <w:rsid w:val="009A78F5"/>
    <w:rsid w:val="009A7CD1"/>
    <w:rsid w:val="009A7E38"/>
    <w:rsid w:val="009B00FE"/>
    <w:rsid w:val="009B0209"/>
    <w:rsid w:val="009B04DE"/>
    <w:rsid w:val="009B0AE0"/>
    <w:rsid w:val="009B2759"/>
    <w:rsid w:val="009B2C63"/>
    <w:rsid w:val="009B3468"/>
    <w:rsid w:val="009B3528"/>
    <w:rsid w:val="009B3757"/>
    <w:rsid w:val="009B3860"/>
    <w:rsid w:val="009B3DA3"/>
    <w:rsid w:val="009B501F"/>
    <w:rsid w:val="009B646B"/>
    <w:rsid w:val="009B6C33"/>
    <w:rsid w:val="009B6C66"/>
    <w:rsid w:val="009B7436"/>
    <w:rsid w:val="009B7CF3"/>
    <w:rsid w:val="009B7F23"/>
    <w:rsid w:val="009C0D62"/>
    <w:rsid w:val="009C21E7"/>
    <w:rsid w:val="009C2B67"/>
    <w:rsid w:val="009C2D49"/>
    <w:rsid w:val="009C3527"/>
    <w:rsid w:val="009C373D"/>
    <w:rsid w:val="009C4CE7"/>
    <w:rsid w:val="009C52C1"/>
    <w:rsid w:val="009C5584"/>
    <w:rsid w:val="009C5759"/>
    <w:rsid w:val="009C582D"/>
    <w:rsid w:val="009C5A60"/>
    <w:rsid w:val="009C5F1B"/>
    <w:rsid w:val="009C6D00"/>
    <w:rsid w:val="009D04F5"/>
    <w:rsid w:val="009D090F"/>
    <w:rsid w:val="009D1832"/>
    <w:rsid w:val="009D3109"/>
    <w:rsid w:val="009D32FF"/>
    <w:rsid w:val="009D33B6"/>
    <w:rsid w:val="009D4A45"/>
    <w:rsid w:val="009D4BB4"/>
    <w:rsid w:val="009D55B8"/>
    <w:rsid w:val="009D5951"/>
    <w:rsid w:val="009D6252"/>
    <w:rsid w:val="009D6A4E"/>
    <w:rsid w:val="009D6C15"/>
    <w:rsid w:val="009D7AC2"/>
    <w:rsid w:val="009E37E9"/>
    <w:rsid w:val="009E399C"/>
    <w:rsid w:val="009E3EE1"/>
    <w:rsid w:val="009E487C"/>
    <w:rsid w:val="009E4A47"/>
    <w:rsid w:val="009E4E29"/>
    <w:rsid w:val="009E4FBC"/>
    <w:rsid w:val="009E5CEB"/>
    <w:rsid w:val="009E5F79"/>
    <w:rsid w:val="009E60F2"/>
    <w:rsid w:val="009E70D0"/>
    <w:rsid w:val="009E748E"/>
    <w:rsid w:val="009F01A6"/>
    <w:rsid w:val="009F0720"/>
    <w:rsid w:val="009F1469"/>
    <w:rsid w:val="009F19CB"/>
    <w:rsid w:val="009F1A5C"/>
    <w:rsid w:val="009F2435"/>
    <w:rsid w:val="009F2E3B"/>
    <w:rsid w:val="009F314B"/>
    <w:rsid w:val="009F36A8"/>
    <w:rsid w:val="009F3C04"/>
    <w:rsid w:val="009F4095"/>
    <w:rsid w:val="009F4519"/>
    <w:rsid w:val="009F4C4F"/>
    <w:rsid w:val="009F590A"/>
    <w:rsid w:val="009F59A3"/>
    <w:rsid w:val="009F5AF0"/>
    <w:rsid w:val="009F600E"/>
    <w:rsid w:val="009F65F6"/>
    <w:rsid w:val="009F6938"/>
    <w:rsid w:val="009F6CC0"/>
    <w:rsid w:val="009F71D2"/>
    <w:rsid w:val="009F7221"/>
    <w:rsid w:val="009F7731"/>
    <w:rsid w:val="009F7817"/>
    <w:rsid w:val="00A0092C"/>
    <w:rsid w:val="00A010CD"/>
    <w:rsid w:val="00A01989"/>
    <w:rsid w:val="00A0320A"/>
    <w:rsid w:val="00A032CD"/>
    <w:rsid w:val="00A03620"/>
    <w:rsid w:val="00A03B6B"/>
    <w:rsid w:val="00A03DB3"/>
    <w:rsid w:val="00A03E40"/>
    <w:rsid w:val="00A04A86"/>
    <w:rsid w:val="00A05DBC"/>
    <w:rsid w:val="00A06965"/>
    <w:rsid w:val="00A06A76"/>
    <w:rsid w:val="00A06B1C"/>
    <w:rsid w:val="00A076F4"/>
    <w:rsid w:val="00A101E9"/>
    <w:rsid w:val="00A112D4"/>
    <w:rsid w:val="00A12247"/>
    <w:rsid w:val="00A12806"/>
    <w:rsid w:val="00A13491"/>
    <w:rsid w:val="00A13917"/>
    <w:rsid w:val="00A13DB8"/>
    <w:rsid w:val="00A13F35"/>
    <w:rsid w:val="00A14576"/>
    <w:rsid w:val="00A14974"/>
    <w:rsid w:val="00A1592F"/>
    <w:rsid w:val="00A16C92"/>
    <w:rsid w:val="00A1711B"/>
    <w:rsid w:val="00A17CD0"/>
    <w:rsid w:val="00A20D0F"/>
    <w:rsid w:val="00A211A5"/>
    <w:rsid w:val="00A21687"/>
    <w:rsid w:val="00A21D61"/>
    <w:rsid w:val="00A221AD"/>
    <w:rsid w:val="00A227FE"/>
    <w:rsid w:val="00A22BFB"/>
    <w:rsid w:val="00A246B7"/>
    <w:rsid w:val="00A25112"/>
    <w:rsid w:val="00A25622"/>
    <w:rsid w:val="00A2670D"/>
    <w:rsid w:val="00A2718A"/>
    <w:rsid w:val="00A271BF"/>
    <w:rsid w:val="00A273A9"/>
    <w:rsid w:val="00A279E6"/>
    <w:rsid w:val="00A27A5D"/>
    <w:rsid w:val="00A27B96"/>
    <w:rsid w:val="00A315CD"/>
    <w:rsid w:val="00A336EA"/>
    <w:rsid w:val="00A338E3"/>
    <w:rsid w:val="00A3556A"/>
    <w:rsid w:val="00A355B1"/>
    <w:rsid w:val="00A36478"/>
    <w:rsid w:val="00A366F9"/>
    <w:rsid w:val="00A3754A"/>
    <w:rsid w:val="00A375D9"/>
    <w:rsid w:val="00A37FD0"/>
    <w:rsid w:val="00A404CD"/>
    <w:rsid w:val="00A40583"/>
    <w:rsid w:val="00A4069D"/>
    <w:rsid w:val="00A40882"/>
    <w:rsid w:val="00A4130A"/>
    <w:rsid w:val="00A42A70"/>
    <w:rsid w:val="00A42D85"/>
    <w:rsid w:val="00A43A16"/>
    <w:rsid w:val="00A43EE3"/>
    <w:rsid w:val="00A43F6D"/>
    <w:rsid w:val="00A4435B"/>
    <w:rsid w:val="00A44B55"/>
    <w:rsid w:val="00A4510D"/>
    <w:rsid w:val="00A46DB2"/>
    <w:rsid w:val="00A46F03"/>
    <w:rsid w:val="00A509C7"/>
    <w:rsid w:val="00A50B90"/>
    <w:rsid w:val="00A50D55"/>
    <w:rsid w:val="00A50DD0"/>
    <w:rsid w:val="00A51FB7"/>
    <w:rsid w:val="00A5264B"/>
    <w:rsid w:val="00A52D19"/>
    <w:rsid w:val="00A53448"/>
    <w:rsid w:val="00A5361B"/>
    <w:rsid w:val="00A53E11"/>
    <w:rsid w:val="00A54074"/>
    <w:rsid w:val="00A5440B"/>
    <w:rsid w:val="00A54638"/>
    <w:rsid w:val="00A54A2B"/>
    <w:rsid w:val="00A5521A"/>
    <w:rsid w:val="00A55D53"/>
    <w:rsid w:val="00A565D7"/>
    <w:rsid w:val="00A56E6F"/>
    <w:rsid w:val="00A57062"/>
    <w:rsid w:val="00A5748F"/>
    <w:rsid w:val="00A5797D"/>
    <w:rsid w:val="00A57AC6"/>
    <w:rsid w:val="00A60BFA"/>
    <w:rsid w:val="00A626C0"/>
    <w:rsid w:val="00A62D95"/>
    <w:rsid w:val="00A62EB0"/>
    <w:rsid w:val="00A63943"/>
    <w:rsid w:val="00A64AD2"/>
    <w:rsid w:val="00A64D19"/>
    <w:rsid w:val="00A651E1"/>
    <w:rsid w:val="00A65C9D"/>
    <w:rsid w:val="00A6638A"/>
    <w:rsid w:val="00A663AA"/>
    <w:rsid w:val="00A66432"/>
    <w:rsid w:val="00A66F9B"/>
    <w:rsid w:val="00A67477"/>
    <w:rsid w:val="00A67CB1"/>
    <w:rsid w:val="00A67FCC"/>
    <w:rsid w:val="00A70545"/>
    <w:rsid w:val="00A71402"/>
    <w:rsid w:val="00A71A81"/>
    <w:rsid w:val="00A71AF4"/>
    <w:rsid w:val="00A729B8"/>
    <w:rsid w:val="00A736A9"/>
    <w:rsid w:val="00A739C2"/>
    <w:rsid w:val="00A7409E"/>
    <w:rsid w:val="00A747E9"/>
    <w:rsid w:val="00A74C5F"/>
    <w:rsid w:val="00A7501D"/>
    <w:rsid w:val="00A754AA"/>
    <w:rsid w:val="00A7609B"/>
    <w:rsid w:val="00A778E5"/>
    <w:rsid w:val="00A80DCE"/>
    <w:rsid w:val="00A80F44"/>
    <w:rsid w:val="00A832E0"/>
    <w:rsid w:val="00A83A46"/>
    <w:rsid w:val="00A85E9D"/>
    <w:rsid w:val="00A86A03"/>
    <w:rsid w:val="00A86B4C"/>
    <w:rsid w:val="00A87FB5"/>
    <w:rsid w:val="00A90831"/>
    <w:rsid w:val="00A91CE2"/>
    <w:rsid w:val="00A91E57"/>
    <w:rsid w:val="00A940A3"/>
    <w:rsid w:val="00A94459"/>
    <w:rsid w:val="00A944B6"/>
    <w:rsid w:val="00A952F8"/>
    <w:rsid w:val="00A954B1"/>
    <w:rsid w:val="00A95E0B"/>
    <w:rsid w:val="00A96425"/>
    <w:rsid w:val="00A96747"/>
    <w:rsid w:val="00A96B66"/>
    <w:rsid w:val="00A96D98"/>
    <w:rsid w:val="00A9701D"/>
    <w:rsid w:val="00A9754B"/>
    <w:rsid w:val="00A97670"/>
    <w:rsid w:val="00A97EE6"/>
    <w:rsid w:val="00AA00A2"/>
    <w:rsid w:val="00AA06B9"/>
    <w:rsid w:val="00AA1278"/>
    <w:rsid w:val="00AA1300"/>
    <w:rsid w:val="00AA1470"/>
    <w:rsid w:val="00AA1984"/>
    <w:rsid w:val="00AA3BB5"/>
    <w:rsid w:val="00AA3FAC"/>
    <w:rsid w:val="00AA4016"/>
    <w:rsid w:val="00AA4688"/>
    <w:rsid w:val="00AA48F2"/>
    <w:rsid w:val="00AA4C78"/>
    <w:rsid w:val="00AA4CE7"/>
    <w:rsid w:val="00AA5101"/>
    <w:rsid w:val="00AA57F3"/>
    <w:rsid w:val="00AA6BEF"/>
    <w:rsid w:val="00AA719A"/>
    <w:rsid w:val="00AA7461"/>
    <w:rsid w:val="00AA76A1"/>
    <w:rsid w:val="00AB01C4"/>
    <w:rsid w:val="00AB0287"/>
    <w:rsid w:val="00AB048C"/>
    <w:rsid w:val="00AB0707"/>
    <w:rsid w:val="00AB0C54"/>
    <w:rsid w:val="00AB15E2"/>
    <w:rsid w:val="00AB1D04"/>
    <w:rsid w:val="00AB2106"/>
    <w:rsid w:val="00AB25F0"/>
    <w:rsid w:val="00AB33A5"/>
    <w:rsid w:val="00AB3880"/>
    <w:rsid w:val="00AB3AB3"/>
    <w:rsid w:val="00AB3E5A"/>
    <w:rsid w:val="00AB4622"/>
    <w:rsid w:val="00AB6794"/>
    <w:rsid w:val="00AB6E06"/>
    <w:rsid w:val="00AB7325"/>
    <w:rsid w:val="00AC03FA"/>
    <w:rsid w:val="00AC043D"/>
    <w:rsid w:val="00AC0DDA"/>
    <w:rsid w:val="00AC166F"/>
    <w:rsid w:val="00AC1F5B"/>
    <w:rsid w:val="00AC3787"/>
    <w:rsid w:val="00AC3887"/>
    <w:rsid w:val="00AC42B0"/>
    <w:rsid w:val="00AC48D7"/>
    <w:rsid w:val="00AC4EF8"/>
    <w:rsid w:val="00AC57B1"/>
    <w:rsid w:val="00AC58D8"/>
    <w:rsid w:val="00AC598F"/>
    <w:rsid w:val="00AC7953"/>
    <w:rsid w:val="00AC7B99"/>
    <w:rsid w:val="00AD08DC"/>
    <w:rsid w:val="00AD1D88"/>
    <w:rsid w:val="00AD2189"/>
    <w:rsid w:val="00AD23BD"/>
    <w:rsid w:val="00AD28C5"/>
    <w:rsid w:val="00AD2972"/>
    <w:rsid w:val="00AD2D2A"/>
    <w:rsid w:val="00AD2F30"/>
    <w:rsid w:val="00AD3E00"/>
    <w:rsid w:val="00AD45BB"/>
    <w:rsid w:val="00AD4821"/>
    <w:rsid w:val="00AD5718"/>
    <w:rsid w:val="00AD5C5C"/>
    <w:rsid w:val="00AD74E1"/>
    <w:rsid w:val="00AD751A"/>
    <w:rsid w:val="00AE004F"/>
    <w:rsid w:val="00AE1D64"/>
    <w:rsid w:val="00AE45F1"/>
    <w:rsid w:val="00AE46A0"/>
    <w:rsid w:val="00AE4831"/>
    <w:rsid w:val="00AE4839"/>
    <w:rsid w:val="00AE4850"/>
    <w:rsid w:val="00AE50D9"/>
    <w:rsid w:val="00AE5435"/>
    <w:rsid w:val="00AE5CAB"/>
    <w:rsid w:val="00AE64A3"/>
    <w:rsid w:val="00AE6806"/>
    <w:rsid w:val="00AE720A"/>
    <w:rsid w:val="00AE75F7"/>
    <w:rsid w:val="00AE7BF8"/>
    <w:rsid w:val="00AF0919"/>
    <w:rsid w:val="00AF0F77"/>
    <w:rsid w:val="00AF18C0"/>
    <w:rsid w:val="00AF1B11"/>
    <w:rsid w:val="00AF23FD"/>
    <w:rsid w:val="00AF26A3"/>
    <w:rsid w:val="00AF3175"/>
    <w:rsid w:val="00AF4117"/>
    <w:rsid w:val="00AF45C4"/>
    <w:rsid w:val="00AF4DDF"/>
    <w:rsid w:val="00AF565E"/>
    <w:rsid w:val="00AF581A"/>
    <w:rsid w:val="00AF5F55"/>
    <w:rsid w:val="00AF618C"/>
    <w:rsid w:val="00AF650F"/>
    <w:rsid w:val="00AF6900"/>
    <w:rsid w:val="00AF6AE8"/>
    <w:rsid w:val="00AF753C"/>
    <w:rsid w:val="00AF7902"/>
    <w:rsid w:val="00AF7C51"/>
    <w:rsid w:val="00B0047B"/>
    <w:rsid w:val="00B00DDD"/>
    <w:rsid w:val="00B01D0D"/>
    <w:rsid w:val="00B028D0"/>
    <w:rsid w:val="00B046FB"/>
    <w:rsid w:val="00B051C7"/>
    <w:rsid w:val="00B05B5D"/>
    <w:rsid w:val="00B05DE6"/>
    <w:rsid w:val="00B0693B"/>
    <w:rsid w:val="00B06C6F"/>
    <w:rsid w:val="00B06DD3"/>
    <w:rsid w:val="00B076BB"/>
    <w:rsid w:val="00B10012"/>
    <w:rsid w:val="00B10074"/>
    <w:rsid w:val="00B103C9"/>
    <w:rsid w:val="00B115C6"/>
    <w:rsid w:val="00B11AF4"/>
    <w:rsid w:val="00B11DCE"/>
    <w:rsid w:val="00B120F6"/>
    <w:rsid w:val="00B135B0"/>
    <w:rsid w:val="00B1401C"/>
    <w:rsid w:val="00B14740"/>
    <w:rsid w:val="00B153FF"/>
    <w:rsid w:val="00B154D1"/>
    <w:rsid w:val="00B1657A"/>
    <w:rsid w:val="00B170E9"/>
    <w:rsid w:val="00B17118"/>
    <w:rsid w:val="00B17DE0"/>
    <w:rsid w:val="00B17FAB"/>
    <w:rsid w:val="00B202C8"/>
    <w:rsid w:val="00B20325"/>
    <w:rsid w:val="00B210E4"/>
    <w:rsid w:val="00B232CC"/>
    <w:rsid w:val="00B233F4"/>
    <w:rsid w:val="00B23BE5"/>
    <w:rsid w:val="00B24472"/>
    <w:rsid w:val="00B246BD"/>
    <w:rsid w:val="00B248AB"/>
    <w:rsid w:val="00B24B96"/>
    <w:rsid w:val="00B25069"/>
    <w:rsid w:val="00B256F4"/>
    <w:rsid w:val="00B25F23"/>
    <w:rsid w:val="00B2756A"/>
    <w:rsid w:val="00B2767A"/>
    <w:rsid w:val="00B27A64"/>
    <w:rsid w:val="00B27B40"/>
    <w:rsid w:val="00B27DAE"/>
    <w:rsid w:val="00B27FA0"/>
    <w:rsid w:val="00B30A19"/>
    <w:rsid w:val="00B31773"/>
    <w:rsid w:val="00B31DB7"/>
    <w:rsid w:val="00B32A05"/>
    <w:rsid w:val="00B32AAC"/>
    <w:rsid w:val="00B336B9"/>
    <w:rsid w:val="00B33B74"/>
    <w:rsid w:val="00B3422C"/>
    <w:rsid w:val="00B343D2"/>
    <w:rsid w:val="00B34402"/>
    <w:rsid w:val="00B34B10"/>
    <w:rsid w:val="00B350AF"/>
    <w:rsid w:val="00B353B7"/>
    <w:rsid w:val="00B356D5"/>
    <w:rsid w:val="00B3581D"/>
    <w:rsid w:val="00B36405"/>
    <w:rsid w:val="00B36949"/>
    <w:rsid w:val="00B37B5B"/>
    <w:rsid w:val="00B407EA"/>
    <w:rsid w:val="00B40A5E"/>
    <w:rsid w:val="00B41111"/>
    <w:rsid w:val="00B41465"/>
    <w:rsid w:val="00B41619"/>
    <w:rsid w:val="00B42507"/>
    <w:rsid w:val="00B42BE8"/>
    <w:rsid w:val="00B42E39"/>
    <w:rsid w:val="00B42FEC"/>
    <w:rsid w:val="00B43AC7"/>
    <w:rsid w:val="00B448B3"/>
    <w:rsid w:val="00B44BE2"/>
    <w:rsid w:val="00B478F3"/>
    <w:rsid w:val="00B479C8"/>
    <w:rsid w:val="00B50B5E"/>
    <w:rsid w:val="00B51902"/>
    <w:rsid w:val="00B51F78"/>
    <w:rsid w:val="00B5250B"/>
    <w:rsid w:val="00B5279C"/>
    <w:rsid w:val="00B53B35"/>
    <w:rsid w:val="00B546BA"/>
    <w:rsid w:val="00B54774"/>
    <w:rsid w:val="00B54F31"/>
    <w:rsid w:val="00B553C9"/>
    <w:rsid w:val="00B555D4"/>
    <w:rsid w:val="00B56225"/>
    <w:rsid w:val="00B56296"/>
    <w:rsid w:val="00B577B5"/>
    <w:rsid w:val="00B57B5C"/>
    <w:rsid w:val="00B6041E"/>
    <w:rsid w:val="00B6179D"/>
    <w:rsid w:val="00B61EE9"/>
    <w:rsid w:val="00B622FE"/>
    <w:rsid w:val="00B6232A"/>
    <w:rsid w:val="00B623EA"/>
    <w:rsid w:val="00B62A47"/>
    <w:rsid w:val="00B62BA5"/>
    <w:rsid w:val="00B64063"/>
    <w:rsid w:val="00B6482C"/>
    <w:rsid w:val="00B64931"/>
    <w:rsid w:val="00B6567F"/>
    <w:rsid w:val="00B657D9"/>
    <w:rsid w:val="00B65AF0"/>
    <w:rsid w:val="00B65E2B"/>
    <w:rsid w:val="00B66222"/>
    <w:rsid w:val="00B6692D"/>
    <w:rsid w:val="00B66F2A"/>
    <w:rsid w:val="00B67460"/>
    <w:rsid w:val="00B67633"/>
    <w:rsid w:val="00B67A33"/>
    <w:rsid w:val="00B702C6"/>
    <w:rsid w:val="00B70648"/>
    <w:rsid w:val="00B70DC4"/>
    <w:rsid w:val="00B7134E"/>
    <w:rsid w:val="00B713D3"/>
    <w:rsid w:val="00B72471"/>
    <w:rsid w:val="00B72761"/>
    <w:rsid w:val="00B72EAB"/>
    <w:rsid w:val="00B73038"/>
    <w:rsid w:val="00B73CCB"/>
    <w:rsid w:val="00B73DD4"/>
    <w:rsid w:val="00B74494"/>
    <w:rsid w:val="00B74EC9"/>
    <w:rsid w:val="00B758C3"/>
    <w:rsid w:val="00B76041"/>
    <w:rsid w:val="00B76AB0"/>
    <w:rsid w:val="00B772E9"/>
    <w:rsid w:val="00B7730B"/>
    <w:rsid w:val="00B77AA7"/>
    <w:rsid w:val="00B80A16"/>
    <w:rsid w:val="00B816D7"/>
    <w:rsid w:val="00B81B73"/>
    <w:rsid w:val="00B81D56"/>
    <w:rsid w:val="00B8266C"/>
    <w:rsid w:val="00B82CD8"/>
    <w:rsid w:val="00B82D27"/>
    <w:rsid w:val="00B8337A"/>
    <w:rsid w:val="00B83936"/>
    <w:rsid w:val="00B85257"/>
    <w:rsid w:val="00B85987"/>
    <w:rsid w:val="00B85E7C"/>
    <w:rsid w:val="00B862A9"/>
    <w:rsid w:val="00B86F4D"/>
    <w:rsid w:val="00B87A41"/>
    <w:rsid w:val="00B908BD"/>
    <w:rsid w:val="00B91043"/>
    <w:rsid w:val="00B91576"/>
    <w:rsid w:val="00B919A5"/>
    <w:rsid w:val="00B91E4D"/>
    <w:rsid w:val="00B92130"/>
    <w:rsid w:val="00B9263C"/>
    <w:rsid w:val="00B9295D"/>
    <w:rsid w:val="00B934B5"/>
    <w:rsid w:val="00B93DCE"/>
    <w:rsid w:val="00B93FB1"/>
    <w:rsid w:val="00B94060"/>
    <w:rsid w:val="00B940A6"/>
    <w:rsid w:val="00B940BA"/>
    <w:rsid w:val="00B950FE"/>
    <w:rsid w:val="00B9512E"/>
    <w:rsid w:val="00B959D3"/>
    <w:rsid w:val="00B95CCC"/>
    <w:rsid w:val="00B95E38"/>
    <w:rsid w:val="00B95EDA"/>
    <w:rsid w:val="00B96CE7"/>
    <w:rsid w:val="00BA0DB8"/>
    <w:rsid w:val="00BA0E2C"/>
    <w:rsid w:val="00BA3374"/>
    <w:rsid w:val="00BA37EC"/>
    <w:rsid w:val="00BA3EA5"/>
    <w:rsid w:val="00BA3EB4"/>
    <w:rsid w:val="00BA6076"/>
    <w:rsid w:val="00BA668B"/>
    <w:rsid w:val="00BA7585"/>
    <w:rsid w:val="00BA7C5D"/>
    <w:rsid w:val="00BA7CDA"/>
    <w:rsid w:val="00BB07F6"/>
    <w:rsid w:val="00BB090D"/>
    <w:rsid w:val="00BB0FBD"/>
    <w:rsid w:val="00BB105C"/>
    <w:rsid w:val="00BB17CC"/>
    <w:rsid w:val="00BB2DEB"/>
    <w:rsid w:val="00BB31C1"/>
    <w:rsid w:val="00BB3ACF"/>
    <w:rsid w:val="00BB3C04"/>
    <w:rsid w:val="00BB435E"/>
    <w:rsid w:val="00BB72A2"/>
    <w:rsid w:val="00BB7CB1"/>
    <w:rsid w:val="00BB7CF5"/>
    <w:rsid w:val="00BC05DD"/>
    <w:rsid w:val="00BC0BC5"/>
    <w:rsid w:val="00BC13E5"/>
    <w:rsid w:val="00BC3BBD"/>
    <w:rsid w:val="00BC3F44"/>
    <w:rsid w:val="00BC482D"/>
    <w:rsid w:val="00BC4EC8"/>
    <w:rsid w:val="00BC51BF"/>
    <w:rsid w:val="00BC54E8"/>
    <w:rsid w:val="00BC5BA3"/>
    <w:rsid w:val="00BC6F65"/>
    <w:rsid w:val="00BC74C1"/>
    <w:rsid w:val="00BD0B0B"/>
    <w:rsid w:val="00BD1186"/>
    <w:rsid w:val="00BD1192"/>
    <w:rsid w:val="00BD1475"/>
    <w:rsid w:val="00BD14C7"/>
    <w:rsid w:val="00BD1925"/>
    <w:rsid w:val="00BD1F57"/>
    <w:rsid w:val="00BD27F2"/>
    <w:rsid w:val="00BD2AA1"/>
    <w:rsid w:val="00BD3564"/>
    <w:rsid w:val="00BD36EF"/>
    <w:rsid w:val="00BD3AFE"/>
    <w:rsid w:val="00BD40A4"/>
    <w:rsid w:val="00BD41CF"/>
    <w:rsid w:val="00BD54A9"/>
    <w:rsid w:val="00BD5876"/>
    <w:rsid w:val="00BD5C74"/>
    <w:rsid w:val="00BD65C7"/>
    <w:rsid w:val="00BD7006"/>
    <w:rsid w:val="00BD7B0C"/>
    <w:rsid w:val="00BD7C59"/>
    <w:rsid w:val="00BD7F82"/>
    <w:rsid w:val="00BE22B4"/>
    <w:rsid w:val="00BE2C64"/>
    <w:rsid w:val="00BE2D8E"/>
    <w:rsid w:val="00BE33B4"/>
    <w:rsid w:val="00BE49E1"/>
    <w:rsid w:val="00BE537B"/>
    <w:rsid w:val="00BE5E73"/>
    <w:rsid w:val="00BE6A94"/>
    <w:rsid w:val="00BF078B"/>
    <w:rsid w:val="00BF0ABD"/>
    <w:rsid w:val="00BF2908"/>
    <w:rsid w:val="00BF29AF"/>
    <w:rsid w:val="00BF3694"/>
    <w:rsid w:val="00BF3862"/>
    <w:rsid w:val="00BF49F3"/>
    <w:rsid w:val="00BF5AD3"/>
    <w:rsid w:val="00BF617A"/>
    <w:rsid w:val="00C0011A"/>
    <w:rsid w:val="00C0054A"/>
    <w:rsid w:val="00C0138B"/>
    <w:rsid w:val="00C02989"/>
    <w:rsid w:val="00C02F8C"/>
    <w:rsid w:val="00C0307A"/>
    <w:rsid w:val="00C03613"/>
    <w:rsid w:val="00C04E21"/>
    <w:rsid w:val="00C04E79"/>
    <w:rsid w:val="00C05381"/>
    <w:rsid w:val="00C057B5"/>
    <w:rsid w:val="00C06E88"/>
    <w:rsid w:val="00C07218"/>
    <w:rsid w:val="00C078CD"/>
    <w:rsid w:val="00C07B4D"/>
    <w:rsid w:val="00C110DF"/>
    <w:rsid w:val="00C115E1"/>
    <w:rsid w:val="00C116C7"/>
    <w:rsid w:val="00C12D58"/>
    <w:rsid w:val="00C14140"/>
    <w:rsid w:val="00C147C1"/>
    <w:rsid w:val="00C1579B"/>
    <w:rsid w:val="00C15AFB"/>
    <w:rsid w:val="00C15EA7"/>
    <w:rsid w:val="00C16F9F"/>
    <w:rsid w:val="00C1747B"/>
    <w:rsid w:val="00C17DAD"/>
    <w:rsid w:val="00C17E60"/>
    <w:rsid w:val="00C20206"/>
    <w:rsid w:val="00C2039C"/>
    <w:rsid w:val="00C20A2A"/>
    <w:rsid w:val="00C20EF5"/>
    <w:rsid w:val="00C21BBC"/>
    <w:rsid w:val="00C223D8"/>
    <w:rsid w:val="00C22EEA"/>
    <w:rsid w:val="00C23BB7"/>
    <w:rsid w:val="00C23D98"/>
    <w:rsid w:val="00C24727"/>
    <w:rsid w:val="00C24989"/>
    <w:rsid w:val="00C2500B"/>
    <w:rsid w:val="00C25798"/>
    <w:rsid w:val="00C260FA"/>
    <w:rsid w:val="00C26101"/>
    <w:rsid w:val="00C26222"/>
    <w:rsid w:val="00C267BD"/>
    <w:rsid w:val="00C27D9E"/>
    <w:rsid w:val="00C301B2"/>
    <w:rsid w:val="00C31F5F"/>
    <w:rsid w:val="00C32006"/>
    <w:rsid w:val="00C32DE5"/>
    <w:rsid w:val="00C33B16"/>
    <w:rsid w:val="00C34C81"/>
    <w:rsid w:val="00C35BC6"/>
    <w:rsid w:val="00C36BE6"/>
    <w:rsid w:val="00C378B2"/>
    <w:rsid w:val="00C37BED"/>
    <w:rsid w:val="00C37D01"/>
    <w:rsid w:val="00C40459"/>
    <w:rsid w:val="00C40566"/>
    <w:rsid w:val="00C4061C"/>
    <w:rsid w:val="00C40B89"/>
    <w:rsid w:val="00C41A07"/>
    <w:rsid w:val="00C41D40"/>
    <w:rsid w:val="00C424EB"/>
    <w:rsid w:val="00C42AE2"/>
    <w:rsid w:val="00C42B6C"/>
    <w:rsid w:val="00C44739"/>
    <w:rsid w:val="00C44E41"/>
    <w:rsid w:val="00C453B3"/>
    <w:rsid w:val="00C46366"/>
    <w:rsid w:val="00C473D7"/>
    <w:rsid w:val="00C5039A"/>
    <w:rsid w:val="00C50CFE"/>
    <w:rsid w:val="00C517B5"/>
    <w:rsid w:val="00C51B1A"/>
    <w:rsid w:val="00C51C12"/>
    <w:rsid w:val="00C5233E"/>
    <w:rsid w:val="00C525FE"/>
    <w:rsid w:val="00C52A7A"/>
    <w:rsid w:val="00C530ED"/>
    <w:rsid w:val="00C550CF"/>
    <w:rsid w:val="00C551DB"/>
    <w:rsid w:val="00C556CE"/>
    <w:rsid w:val="00C5588C"/>
    <w:rsid w:val="00C568EE"/>
    <w:rsid w:val="00C56A82"/>
    <w:rsid w:val="00C56CE8"/>
    <w:rsid w:val="00C570AA"/>
    <w:rsid w:val="00C60A11"/>
    <w:rsid w:val="00C613F3"/>
    <w:rsid w:val="00C61C16"/>
    <w:rsid w:val="00C63293"/>
    <w:rsid w:val="00C63E06"/>
    <w:rsid w:val="00C648F0"/>
    <w:rsid w:val="00C64AA6"/>
    <w:rsid w:val="00C653B2"/>
    <w:rsid w:val="00C658AD"/>
    <w:rsid w:val="00C70238"/>
    <w:rsid w:val="00C706EA"/>
    <w:rsid w:val="00C70BF0"/>
    <w:rsid w:val="00C70CED"/>
    <w:rsid w:val="00C7247A"/>
    <w:rsid w:val="00C7286B"/>
    <w:rsid w:val="00C7389D"/>
    <w:rsid w:val="00C73F73"/>
    <w:rsid w:val="00C742A0"/>
    <w:rsid w:val="00C7478F"/>
    <w:rsid w:val="00C75017"/>
    <w:rsid w:val="00C76393"/>
    <w:rsid w:val="00C76423"/>
    <w:rsid w:val="00C769FD"/>
    <w:rsid w:val="00C76D73"/>
    <w:rsid w:val="00C77420"/>
    <w:rsid w:val="00C77A9C"/>
    <w:rsid w:val="00C80D43"/>
    <w:rsid w:val="00C81014"/>
    <w:rsid w:val="00C81882"/>
    <w:rsid w:val="00C81AB2"/>
    <w:rsid w:val="00C8263A"/>
    <w:rsid w:val="00C82ABB"/>
    <w:rsid w:val="00C83042"/>
    <w:rsid w:val="00C83362"/>
    <w:rsid w:val="00C83A32"/>
    <w:rsid w:val="00C84272"/>
    <w:rsid w:val="00C842C9"/>
    <w:rsid w:val="00C848BA"/>
    <w:rsid w:val="00C852B5"/>
    <w:rsid w:val="00C86124"/>
    <w:rsid w:val="00C863DB"/>
    <w:rsid w:val="00C86E85"/>
    <w:rsid w:val="00C872D8"/>
    <w:rsid w:val="00C87F40"/>
    <w:rsid w:val="00C90078"/>
    <w:rsid w:val="00C915A9"/>
    <w:rsid w:val="00C9454C"/>
    <w:rsid w:val="00C94D0C"/>
    <w:rsid w:val="00C95C83"/>
    <w:rsid w:val="00C95D48"/>
    <w:rsid w:val="00C968DA"/>
    <w:rsid w:val="00C96CDA"/>
    <w:rsid w:val="00C96D42"/>
    <w:rsid w:val="00C97346"/>
    <w:rsid w:val="00C97B3E"/>
    <w:rsid w:val="00CA17FD"/>
    <w:rsid w:val="00CA259E"/>
    <w:rsid w:val="00CA35B8"/>
    <w:rsid w:val="00CA46FD"/>
    <w:rsid w:val="00CA4CAF"/>
    <w:rsid w:val="00CA60C8"/>
    <w:rsid w:val="00CA65BE"/>
    <w:rsid w:val="00CA66E1"/>
    <w:rsid w:val="00CA746B"/>
    <w:rsid w:val="00CA7DAD"/>
    <w:rsid w:val="00CA7F9E"/>
    <w:rsid w:val="00CB0A42"/>
    <w:rsid w:val="00CB0E5B"/>
    <w:rsid w:val="00CB0E73"/>
    <w:rsid w:val="00CB0E7E"/>
    <w:rsid w:val="00CB13EB"/>
    <w:rsid w:val="00CB191A"/>
    <w:rsid w:val="00CB2306"/>
    <w:rsid w:val="00CB30A8"/>
    <w:rsid w:val="00CB4494"/>
    <w:rsid w:val="00CB4BF0"/>
    <w:rsid w:val="00CB5361"/>
    <w:rsid w:val="00CB611A"/>
    <w:rsid w:val="00CB6DA7"/>
    <w:rsid w:val="00CB7F09"/>
    <w:rsid w:val="00CB7F5E"/>
    <w:rsid w:val="00CC01B1"/>
    <w:rsid w:val="00CC063C"/>
    <w:rsid w:val="00CC0A61"/>
    <w:rsid w:val="00CC0F98"/>
    <w:rsid w:val="00CC1202"/>
    <w:rsid w:val="00CC1818"/>
    <w:rsid w:val="00CC1FA6"/>
    <w:rsid w:val="00CC2F68"/>
    <w:rsid w:val="00CC3683"/>
    <w:rsid w:val="00CC4090"/>
    <w:rsid w:val="00CC4A69"/>
    <w:rsid w:val="00CC6555"/>
    <w:rsid w:val="00CC6740"/>
    <w:rsid w:val="00CC6B60"/>
    <w:rsid w:val="00CC71FF"/>
    <w:rsid w:val="00CC74C2"/>
    <w:rsid w:val="00CC7AAD"/>
    <w:rsid w:val="00CD026A"/>
    <w:rsid w:val="00CD04F0"/>
    <w:rsid w:val="00CD0DCC"/>
    <w:rsid w:val="00CD210E"/>
    <w:rsid w:val="00CD2E9F"/>
    <w:rsid w:val="00CD30F9"/>
    <w:rsid w:val="00CD3C80"/>
    <w:rsid w:val="00CD4265"/>
    <w:rsid w:val="00CD46FA"/>
    <w:rsid w:val="00CD4798"/>
    <w:rsid w:val="00CD4A97"/>
    <w:rsid w:val="00CD6027"/>
    <w:rsid w:val="00CD7259"/>
    <w:rsid w:val="00CD728A"/>
    <w:rsid w:val="00CD781C"/>
    <w:rsid w:val="00CE008D"/>
    <w:rsid w:val="00CE033D"/>
    <w:rsid w:val="00CE0597"/>
    <w:rsid w:val="00CE0977"/>
    <w:rsid w:val="00CE23D8"/>
    <w:rsid w:val="00CE3A5E"/>
    <w:rsid w:val="00CE4182"/>
    <w:rsid w:val="00CE50BC"/>
    <w:rsid w:val="00CE5BAE"/>
    <w:rsid w:val="00CE5F68"/>
    <w:rsid w:val="00CE5F8E"/>
    <w:rsid w:val="00CE6051"/>
    <w:rsid w:val="00CE6505"/>
    <w:rsid w:val="00CE6956"/>
    <w:rsid w:val="00CE6A96"/>
    <w:rsid w:val="00CE720D"/>
    <w:rsid w:val="00CE72B8"/>
    <w:rsid w:val="00CE748F"/>
    <w:rsid w:val="00CF0731"/>
    <w:rsid w:val="00CF0C41"/>
    <w:rsid w:val="00CF1129"/>
    <w:rsid w:val="00CF185F"/>
    <w:rsid w:val="00CF21A5"/>
    <w:rsid w:val="00CF2F92"/>
    <w:rsid w:val="00CF374F"/>
    <w:rsid w:val="00CF5311"/>
    <w:rsid w:val="00CF65A7"/>
    <w:rsid w:val="00CF67C2"/>
    <w:rsid w:val="00CF7B07"/>
    <w:rsid w:val="00D00F43"/>
    <w:rsid w:val="00D01274"/>
    <w:rsid w:val="00D01688"/>
    <w:rsid w:val="00D019F9"/>
    <w:rsid w:val="00D01EAF"/>
    <w:rsid w:val="00D029E5"/>
    <w:rsid w:val="00D032EA"/>
    <w:rsid w:val="00D03BA2"/>
    <w:rsid w:val="00D04079"/>
    <w:rsid w:val="00D0458B"/>
    <w:rsid w:val="00D045F3"/>
    <w:rsid w:val="00D04B3E"/>
    <w:rsid w:val="00D04CA6"/>
    <w:rsid w:val="00D04F25"/>
    <w:rsid w:val="00D05253"/>
    <w:rsid w:val="00D0639A"/>
    <w:rsid w:val="00D06567"/>
    <w:rsid w:val="00D0658D"/>
    <w:rsid w:val="00D06963"/>
    <w:rsid w:val="00D06DDE"/>
    <w:rsid w:val="00D0705F"/>
    <w:rsid w:val="00D0758F"/>
    <w:rsid w:val="00D07AA0"/>
    <w:rsid w:val="00D10727"/>
    <w:rsid w:val="00D10E50"/>
    <w:rsid w:val="00D1229B"/>
    <w:rsid w:val="00D12BAD"/>
    <w:rsid w:val="00D12F3D"/>
    <w:rsid w:val="00D1421B"/>
    <w:rsid w:val="00D14736"/>
    <w:rsid w:val="00D14992"/>
    <w:rsid w:val="00D14D94"/>
    <w:rsid w:val="00D15AB7"/>
    <w:rsid w:val="00D15AEB"/>
    <w:rsid w:val="00D15F40"/>
    <w:rsid w:val="00D162D3"/>
    <w:rsid w:val="00D162E7"/>
    <w:rsid w:val="00D16678"/>
    <w:rsid w:val="00D17217"/>
    <w:rsid w:val="00D17392"/>
    <w:rsid w:val="00D1797D"/>
    <w:rsid w:val="00D200D9"/>
    <w:rsid w:val="00D2012C"/>
    <w:rsid w:val="00D2088A"/>
    <w:rsid w:val="00D20C99"/>
    <w:rsid w:val="00D21192"/>
    <w:rsid w:val="00D222B4"/>
    <w:rsid w:val="00D23DC0"/>
    <w:rsid w:val="00D241E5"/>
    <w:rsid w:val="00D25325"/>
    <w:rsid w:val="00D25CC8"/>
    <w:rsid w:val="00D25D10"/>
    <w:rsid w:val="00D26713"/>
    <w:rsid w:val="00D274B0"/>
    <w:rsid w:val="00D27DE6"/>
    <w:rsid w:val="00D30523"/>
    <w:rsid w:val="00D327C8"/>
    <w:rsid w:val="00D32CFD"/>
    <w:rsid w:val="00D33A01"/>
    <w:rsid w:val="00D343AC"/>
    <w:rsid w:val="00D3457E"/>
    <w:rsid w:val="00D34B00"/>
    <w:rsid w:val="00D3615E"/>
    <w:rsid w:val="00D36D83"/>
    <w:rsid w:val="00D40172"/>
    <w:rsid w:val="00D4018B"/>
    <w:rsid w:val="00D41258"/>
    <w:rsid w:val="00D412F1"/>
    <w:rsid w:val="00D418EF"/>
    <w:rsid w:val="00D4190B"/>
    <w:rsid w:val="00D41A06"/>
    <w:rsid w:val="00D41BD5"/>
    <w:rsid w:val="00D42921"/>
    <w:rsid w:val="00D4295D"/>
    <w:rsid w:val="00D42D0D"/>
    <w:rsid w:val="00D435AC"/>
    <w:rsid w:val="00D43A3F"/>
    <w:rsid w:val="00D4491A"/>
    <w:rsid w:val="00D44E61"/>
    <w:rsid w:val="00D459E6"/>
    <w:rsid w:val="00D463E3"/>
    <w:rsid w:val="00D4660D"/>
    <w:rsid w:val="00D474F4"/>
    <w:rsid w:val="00D50D54"/>
    <w:rsid w:val="00D50DEA"/>
    <w:rsid w:val="00D50F0F"/>
    <w:rsid w:val="00D50FF3"/>
    <w:rsid w:val="00D512C6"/>
    <w:rsid w:val="00D5244E"/>
    <w:rsid w:val="00D52E91"/>
    <w:rsid w:val="00D53077"/>
    <w:rsid w:val="00D53123"/>
    <w:rsid w:val="00D5349C"/>
    <w:rsid w:val="00D54A09"/>
    <w:rsid w:val="00D552ED"/>
    <w:rsid w:val="00D554D0"/>
    <w:rsid w:val="00D5633D"/>
    <w:rsid w:val="00D5665D"/>
    <w:rsid w:val="00D56914"/>
    <w:rsid w:val="00D570BB"/>
    <w:rsid w:val="00D57224"/>
    <w:rsid w:val="00D60A38"/>
    <w:rsid w:val="00D61C17"/>
    <w:rsid w:val="00D61CE2"/>
    <w:rsid w:val="00D62CDD"/>
    <w:rsid w:val="00D62F86"/>
    <w:rsid w:val="00D633AC"/>
    <w:rsid w:val="00D63BF7"/>
    <w:rsid w:val="00D63EE2"/>
    <w:rsid w:val="00D64D07"/>
    <w:rsid w:val="00D64DDB"/>
    <w:rsid w:val="00D65614"/>
    <w:rsid w:val="00D657ED"/>
    <w:rsid w:val="00D6595C"/>
    <w:rsid w:val="00D65AAF"/>
    <w:rsid w:val="00D662A2"/>
    <w:rsid w:val="00D6688F"/>
    <w:rsid w:val="00D67445"/>
    <w:rsid w:val="00D67B24"/>
    <w:rsid w:val="00D703CD"/>
    <w:rsid w:val="00D70F78"/>
    <w:rsid w:val="00D71153"/>
    <w:rsid w:val="00D71907"/>
    <w:rsid w:val="00D71AAD"/>
    <w:rsid w:val="00D7231C"/>
    <w:rsid w:val="00D73036"/>
    <w:rsid w:val="00D7320E"/>
    <w:rsid w:val="00D73429"/>
    <w:rsid w:val="00D73738"/>
    <w:rsid w:val="00D73A44"/>
    <w:rsid w:val="00D73A73"/>
    <w:rsid w:val="00D73BD2"/>
    <w:rsid w:val="00D744D1"/>
    <w:rsid w:val="00D75186"/>
    <w:rsid w:val="00D7520F"/>
    <w:rsid w:val="00D75394"/>
    <w:rsid w:val="00D7595F"/>
    <w:rsid w:val="00D76AF4"/>
    <w:rsid w:val="00D76DA9"/>
    <w:rsid w:val="00D76DF8"/>
    <w:rsid w:val="00D7777B"/>
    <w:rsid w:val="00D77ACA"/>
    <w:rsid w:val="00D77B7E"/>
    <w:rsid w:val="00D80AE2"/>
    <w:rsid w:val="00D82435"/>
    <w:rsid w:val="00D825EA"/>
    <w:rsid w:val="00D82C52"/>
    <w:rsid w:val="00D837AE"/>
    <w:rsid w:val="00D83C2A"/>
    <w:rsid w:val="00D844A5"/>
    <w:rsid w:val="00D85167"/>
    <w:rsid w:val="00D8584F"/>
    <w:rsid w:val="00D86E75"/>
    <w:rsid w:val="00D870A0"/>
    <w:rsid w:val="00D87543"/>
    <w:rsid w:val="00D8783C"/>
    <w:rsid w:val="00D90107"/>
    <w:rsid w:val="00D90279"/>
    <w:rsid w:val="00D90675"/>
    <w:rsid w:val="00D91032"/>
    <w:rsid w:val="00D933B7"/>
    <w:rsid w:val="00D949FC"/>
    <w:rsid w:val="00D94BC5"/>
    <w:rsid w:val="00D959AD"/>
    <w:rsid w:val="00D95EC3"/>
    <w:rsid w:val="00D9666F"/>
    <w:rsid w:val="00D96920"/>
    <w:rsid w:val="00D96F9F"/>
    <w:rsid w:val="00D97846"/>
    <w:rsid w:val="00D979C6"/>
    <w:rsid w:val="00DA0302"/>
    <w:rsid w:val="00DA06EE"/>
    <w:rsid w:val="00DA103F"/>
    <w:rsid w:val="00DA2696"/>
    <w:rsid w:val="00DA2F98"/>
    <w:rsid w:val="00DA3128"/>
    <w:rsid w:val="00DA36C4"/>
    <w:rsid w:val="00DA373E"/>
    <w:rsid w:val="00DA40E1"/>
    <w:rsid w:val="00DA4162"/>
    <w:rsid w:val="00DA4B13"/>
    <w:rsid w:val="00DA4E4E"/>
    <w:rsid w:val="00DA5B0D"/>
    <w:rsid w:val="00DA5B6F"/>
    <w:rsid w:val="00DA60C7"/>
    <w:rsid w:val="00DA78B2"/>
    <w:rsid w:val="00DB006A"/>
    <w:rsid w:val="00DB012F"/>
    <w:rsid w:val="00DB0A10"/>
    <w:rsid w:val="00DB0FDD"/>
    <w:rsid w:val="00DB13F3"/>
    <w:rsid w:val="00DB1FF4"/>
    <w:rsid w:val="00DB2112"/>
    <w:rsid w:val="00DB2166"/>
    <w:rsid w:val="00DB25AE"/>
    <w:rsid w:val="00DB26D7"/>
    <w:rsid w:val="00DB3CE8"/>
    <w:rsid w:val="00DB3D12"/>
    <w:rsid w:val="00DB45F3"/>
    <w:rsid w:val="00DB51E8"/>
    <w:rsid w:val="00DB54A2"/>
    <w:rsid w:val="00DB609B"/>
    <w:rsid w:val="00DB7129"/>
    <w:rsid w:val="00DB74CD"/>
    <w:rsid w:val="00DC0CE9"/>
    <w:rsid w:val="00DC14BE"/>
    <w:rsid w:val="00DC152B"/>
    <w:rsid w:val="00DC17FC"/>
    <w:rsid w:val="00DC2C3C"/>
    <w:rsid w:val="00DC3055"/>
    <w:rsid w:val="00DC30A0"/>
    <w:rsid w:val="00DC32DB"/>
    <w:rsid w:val="00DC4306"/>
    <w:rsid w:val="00DC4A6C"/>
    <w:rsid w:val="00DC4E05"/>
    <w:rsid w:val="00DC4E25"/>
    <w:rsid w:val="00DC4F61"/>
    <w:rsid w:val="00DC5CF3"/>
    <w:rsid w:val="00DC643C"/>
    <w:rsid w:val="00DC6F07"/>
    <w:rsid w:val="00DC75E6"/>
    <w:rsid w:val="00DD05E8"/>
    <w:rsid w:val="00DD0D2D"/>
    <w:rsid w:val="00DD0ECD"/>
    <w:rsid w:val="00DD145D"/>
    <w:rsid w:val="00DD2287"/>
    <w:rsid w:val="00DD24E3"/>
    <w:rsid w:val="00DD250C"/>
    <w:rsid w:val="00DD38DE"/>
    <w:rsid w:val="00DD546F"/>
    <w:rsid w:val="00DD5698"/>
    <w:rsid w:val="00DD57A7"/>
    <w:rsid w:val="00DD5F39"/>
    <w:rsid w:val="00DD64F5"/>
    <w:rsid w:val="00DD733C"/>
    <w:rsid w:val="00DD7905"/>
    <w:rsid w:val="00DD7DEB"/>
    <w:rsid w:val="00DE0989"/>
    <w:rsid w:val="00DE10B7"/>
    <w:rsid w:val="00DE1172"/>
    <w:rsid w:val="00DE1E21"/>
    <w:rsid w:val="00DE1F79"/>
    <w:rsid w:val="00DE238E"/>
    <w:rsid w:val="00DE264B"/>
    <w:rsid w:val="00DE3011"/>
    <w:rsid w:val="00DE39AB"/>
    <w:rsid w:val="00DE3C7D"/>
    <w:rsid w:val="00DE49D9"/>
    <w:rsid w:val="00DE4DA9"/>
    <w:rsid w:val="00DE5A7A"/>
    <w:rsid w:val="00DE5ECF"/>
    <w:rsid w:val="00DE5F1F"/>
    <w:rsid w:val="00DE696A"/>
    <w:rsid w:val="00DE6D05"/>
    <w:rsid w:val="00DE70F2"/>
    <w:rsid w:val="00DE7F13"/>
    <w:rsid w:val="00DF0C66"/>
    <w:rsid w:val="00DF116E"/>
    <w:rsid w:val="00DF136C"/>
    <w:rsid w:val="00DF1C7A"/>
    <w:rsid w:val="00DF2C65"/>
    <w:rsid w:val="00DF34FC"/>
    <w:rsid w:val="00DF38BE"/>
    <w:rsid w:val="00DF480C"/>
    <w:rsid w:val="00DF4CA0"/>
    <w:rsid w:val="00DF4FB2"/>
    <w:rsid w:val="00DF51ED"/>
    <w:rsid w:val="00DF58E1"/>
    <w:rsid w:val="00DF5C8F"/>
    <w:rsid w:val="00DF6F39"/>
    <w:rsid w:val="00DF78DF"/>
    <w:rsid w:val="00DF7D2F"/>
    <w:rsid w:val="00E00BF6"/>
    <w:rsid w:val="00E00D4E"/>
    <w:rsid w:val="00E01241"/>
    <w:rsid w:val="00E01798"/>
    <w:rsid w:val="00E01BA3"/>
    <w:rsid w:val="00E02B23"/>
    <w:rsid w:val="00E04120"/>
    <w:rsid w:val="00E04172"/>
    <w:rsid w:val="00E043BE"/>
    <w:rsid w:val="00E04C67"/>
    <w:rsid w:val="00E051FF"/>
    <w:rsid w:val="00E05ABD"/>
    <w:rsid w:val="00E067C4"/>
    <w:rsid w:val="00E07039"/>
    <w:rsid w:val="00E1135D"/>
    <w:rsid w:val="00E12510"/>
    <w:rsid w:val="00E12B41"/>
    <w:rsid w:val="00E132F1"/>
    <w:rsid w:val="00E133D1"/>
    <w:rsid w:val="00E13F52"/>
    <w:rsid w:val="00E14195"/>
    <w:rsid w:val="00E152F2"/>
    <w:rsid w:val="00E15D6A"/>
    <w:rsid w:val="00E15EAC"/>
    <w:rsid w:val="00E16B20"/>
    <w:rsid w:val="00E17206"/>
    <w:rsid w:val="00E17477"/>
    <w:rsid w:val="00E20163"/>
    <w:rsid w:val="00E203E0"/>
    <w:rsid w:val="00E210AF"/>
    <w:rsid w:val="00E217DF"/>
    <w:rsid w:val="00E23537"/>
    <w:rsid w:val="00E23546"/>
    <w:rsid w:val="00E23F17"/>
    <w:rsid w:val="00E24FB2"/>
    <w:rsid w:val="00E25CA9"/>
    <w:rsid w:val="00E25E39"/>
    <w:rsid w:val="00E260D0"/>
    <w:rsid w:val="00E261D3"/>
    <w:rsid w:val="00E30C8D"/>
    <w:rsid w:val="00E30F82"/>
    <w:rsid w:val="00E31083"/>
    <w:rsid w:val="00E32508"/>
    <w:rsid w:val="00E32A9B"/>
    <w:rsid w:val="00E3337F"/>
    <w:rsid w:val="00E33756"/>
    <w:rsid w:val="00E33DB6"/>
    <w:rsid w:val="00E35F16"/>
    <w:rsid w:val="00E365C6"/>
    <w:rsid w:val="00E368F7"/>
    <w:rsid w:val="00E37E95"/>
    <w:rsid w:val="00E401D5"/>
    <w:rsid w:val="00E40B0E"/>
    <w:rsid w:val="00E40BE7"/>
    <w:rsid w:val="00E421A2"/>
    <w:rsid w:val="00E4237F"/>
    <w:rsid w:val="00E42429"/>
    <w:rsid w:val="00E428C2"/>
    <w:rsid w:val="00E43232"/>
    <w:rsid w:val="00E433B6"/>
    <w:rsid w:val="00E43569"/>
    <w:rsid w:val="00E44000"/>
    <w:rsid w:val="00E45093"/>
    <w:rsid w:val="00E4512F"/>
    <w:rsid w:val="00E46D5C"/>
    <w:rsid w:val="00E47BFF"/>
    <w:rsid w:val="00E500A6"/>
    <w:rsid w:val="00E5015C"/>
    <w:rsid w:val="00E50366"/>
    <w:rsid w:val="00E509AE"/>
    <w:rsid w:val="00E51E7E"/>
    <w:rsid w:val="00E51FE2"/>
    <w:rsid w:val="00E53852"/>
    <w:rsid w:val="00E53DDF"/>
    <w:rsid w:val="00E53ECE"/>
    <w:rsid w:val="00E54173"/>
    <w:rsid w:val="00E544CB"/>
    <w:rsid w:val="00E54FAB"/>
    <w:rsid w:val="00E55193"/>
    <w:rsid w:val="00E55612"/>
    <w:rsid w:val="00E55A2E"/>
    <w:rsid w:val="00E55B6E"/>
    <w:rsid w:val="00E55E80"/>
    <w:rsid w:val="00E56686"/>
    <w:rsid w:val="00E572F4"/>
    <w:rsid w:val="00E574B9"/>
    <w:rsid w:val="00E60769"/>
    <w:rsid w:val="00E60F99"/>
    <w:rsid w:val="00E61BE5"/>
    <w:rsid w:val="00E61EDF"/>
    <w:rsid w:val="00E6250C"/>
    <w:rsid w:val="00E639C3"/>
    <w:rsid w:val="00E63D5A"/>
    <w:rsid w:val="00E64C8A"/>
    <w:rsid w:val="00E64D5D"/>
    <w:rsid w:val="00E64EDA"/>
    <w:rsid w:val="00E652C1"/>
    <w:rsid w:val="00E65B51"/>
    <w:rsid w:val="00E65DD5"/>
    <w:rsid w:val="00E67305"/>
    <w:rsid w:val="00E67479"/>
    <w:rsid w:val="00E67CAE"/>
    <w:rsid w:val="00E7043A"/>
    <w:rsid w:val="00E70543"/>
    <w:rsid w:val="00E70D85"/>
    <w:rsid w:val="00E716A3"/>
    <w:rsid w:val="00E71C26"/>
    <w:rsid w:val="00E72118"/>
    <w:rsid w:val="00E72F6D"/>
    <w:rsid w:val="00E734B2"/>
    <w:rsid w:val="00E7365A"/>
    <w:rsid w:val="00E73836"/>
    <w:rsid w:val="00E73997"/>
    <w:rsid w:val="00E73B7D"/>
    <w:rsid w:val="00E73E92"/>
    <w:rsid w:val="00E74337"/>
    <w:rsid w:val="00E744B8"/>
    <w:rsid w:val="00E74525"/>
    <w:rsid w:val="00E74DE8"/>
    <w:rsid w:val="00E7577E"/>
    <w:rsid w:val="00E75B34"/>
    <w:rsid w:val="00E75B35"/>
    <w:rsid w:val="00E761BC"/>
    <w:rsid w:val="00E7631D"/>
    <w:rsid w:val="00E76668"/>
    <w:rsid w:val="00E7795B"/>
    <w:rsid w:val="00E80788"/>
    <w:rsid w:val="00E81951"/>
    <w:rsid w:val="00E81987"/>
    <w:rsid w:val="00E81A63"/>
    <w:rsid w:val="00E81D3C"/>
    <w:rsid w:val="00E824C3"/>
    <w:rsid w:val="00E82FAB"/>
    <w:rsid w:val="00E82FD0"/>
    <w:rsid w:val="00E83BE6"/>
    <w:rsid w:val="00E83E8D"/>
    <w:rsid w:val="00E8473D"/>
    <w:rsid w:val="00E849BC"/>
    <w:rsid w:val="00E85060"/>
    <w:rsid w:val="00E85EBC"/>
    <w:rsid w:val="00E8662D"/>
    <w:rsid w:val="00E86748"/>
    <w:rsid w:val="00E86895"/>
    <w:rsid w:val="00E872F8"/>
    <w:rsid w:val="00E876BF"/>
    <w:rsid w:val="00E87F88"/>
    <w:rsid w:val="00E910C4"/>
    <w:rsid w:val="00E91EEA"/>
    <w:rsid w:val="00E921B9"/>
    <w:rsid w:val="00E923D7"/>
    <w:rsid w:val="00E925AE"/>
    <w:rsid w:val="00E93426"/>
    <w:rsid w:val="00E937EC"/>
    <w:rsid w:val="00E941FC"/>
    <w:rsid w:val="00E9482C"/>
    <w:rsid w:val="00E94DA2"/>
    <w:rsid w:val="00E96114"/>
    <w:rsid w:val="00E96121"/>
    <w:rsid w:val="00E96EA9"/>
    <w:rsid w:val="00E97453"/>
    <w:rsid w:val="00E97476"/>
    <w:rsid w:val="00EA050A"/>
    <w:rsid w:val="00EA0AF5"/>
    <w:rsid w:val="00EA133E"/>
    <w:rsid w:val="00EA1528"/>
    <w:rsid w:val="00EA2C93"/>
    <w:rsid w:val="00EA327E"/>
    <w:rsid w:val="00EA3BA3"/>
    <w:rsid w:val="00EA4268"/>
    <w:rsid w:val="00EA5B61"/>
    <w:rsid w:val="00EA65C3"/>
    <w:rsid w:val="00EA7096"/>
    <w:rsid w:val="00EA716A"/>
    <w:rsid w:val="00EA7F8F"/>
    <w:rsid w:val="00EB00E6"/>
    <w:rsid w:val="00EB051F"/>
    <w:rsid w:val="00EB132B"/>
    <w:rsid w:val="00EB2DF9"/>
    <w:rsid w:val="00EB383E"/>
    <w:rsid w:val="00EB3B7F"/>
    <w:rsid w:val="00EB5C24"/>
    <w:rsid w:val="00EB5E61"/>
    <w:rsid w:val="00EB60A0"/>
    <w:rsid w:val="00EB61CF"/>
    <w:rsid w:val="00EB6630"/>
    <w:rsid w:val="00EB6695"/>
    <w:rsid w:val="00EB6FD2"/>
    <w:rsid w:val="00EC0571"/>
    <w:rsid w:val="00EC0826"/>
    <w:rsid w:val="00EC127A"/>
    <w:rsid w:val="00EC1319"/>
    <w:rsid w:val="00EC1595"/>
    <w:rsid w:val="00EC16DF"/>
    <w:rsid w:val="00EC18A6"/>
    <w:rsid w:val="00EC1A36"/>
    <w:rsid w:val="00EC1F5A"/>
    <w:rsid w:val="00EC30B5"/>
    <w:rsid w:val="00EC31B1"/>
    <w:rsid w:val="00EC3467"/>
    <w:rsid w:val="00EC377C"/>
    <w:rsid w:val="00EC3CEF"/>
    <w:rsid w:val="00EC4434"/>
    <w:rsid w:val="00EC451E"/>
    <w:rsid w:val="00EC4662"/>
    <w:rsid w:val="00EC4973"/>
    <w:rsid w:val="00EC4AF6"/>
    <w:rsid w:val="00EC4C55"/>
    <w:rsid w:val="00EC53D4"/>
    <w:rsid w:val="00EC58DC"/>
    <w:rsid w:val="00EC5986"/>
    <w:rsid w:val="00EC5D9B"/>
    <w:rsid w:val="00EC62D9"/>
    <w:rsid w:val="00EC67AB"/>
    <w:rsid w:val="00EC6A2A"/>
    <w:rsid w:val="00EC6CE0"/>
    <w:rsid w:val="00EC744B"/>
    <w:rsid w:val="00EC79E1"/>
    <w:rsid w:val="00ED1ECE"/>
    <w:rsid w:val="00ED1EF3"/>
    <w:rsid w:val="00ED21A6"/>
    <w:rsid w:val="00ED29D2"/>
    <w:rsid w:val="00ED2DDB"/>
    <w:rsid w:val="00ED3A04"/>
    <w:rsid w:val="00ED3F6B"/>
    <w:rsid w:val="00ED4E43"/>
    <w:rsid w:val="00ED529A"/>
    <w:rsid w:val="00ED5456"/>
    <w:rsid w:val="00ED61AF"/>
    <w:rsid w:val="00ED622D"/>
    <w:rsid w:val="00ED6933"/>
    <w:rsid w:val="00ED77D0"/>
    <w:rsid w:val="00ED7AA4"/>
    <w:rsid w:val="00EE2466"/>
    <w:rsid w:val="00EE2C40"/>
    <w:rsid w:val="00EE340D"/>
    <w:rsid w:val="00EE35CE"/>
    <w:rsid w:val="00EE451C"/>
    <w:rsid w:val="00EE47C1"/>
    <w:rsid w:val="00EE5B78"/>
    <w:rsid w:val="00EE621B"/>
    <w:rsid w:val="00EE698D"/>
    <w:rsid w:val="00EE6CF0"/>
    <w:rsid w:val="00EE7346"/>
    <w:rsid w:val="00EF0553"/>
    <w:rsid w:val="00EF05C3"/>
    <w:rsid w:val="00EF0716"/>
    <w:rsid w:val="00EF0FBE"/>
    <w:rsid w:val="00EF12AD"/>
    <w:rsid w:val="00EF1348"/>
    <w:rsid w:val="00EF27BB"/>
    <w:rsid w:val="00EF2B76"/>
    <w:rsid w:val="00EF2CDA"/>
    <w:rsid w:val="00EF33E3"/>
    <w:rsid w:val="00EF3A8B"/>
    <w:rsid w:val="00EF47EA"/>
    <w:rsid w:val="00EF4BF4"/>
    <w:rsid w:val="00EF5212"/>
    <w:rsid w:val="00EF5377"/>
    <w:rsid w:val="00EF61A2"/>
    <w:rsid w:val="00EF6A07"/>
    <w:rsid w:val="00EF6A50"/>
    <w:rsid w:val="00EF6C4C"/>
    <w:rsid w:val="00F00001"/>
    <w:rsid w:val="00F003ED"/>
    <w:rsid w:val="00F00EBA"/>
    <w:rsid w:val="00F01579"/>
    <w:rsid w:val="00F02C98"/>
    <w:rsid w:val="00F02FB6"/>
    <w:rsid w:val="00F03299"/>
    <w:rsid w:val="00F04090"/>
    <w:rsid w:val="00F04480"/>
    <w:rsid w:val="00F04CC1"/>
    <w:rsid w:val="00F050EE"/>
    <w:rsid w:val="00F06553"/>
    <w:rsid w:val="00F06CC9"/>
    <w:rsid w:val="00F06DBE"/>
    <w:rsid w:val="00F06F2B"/>
    <w:rsid w:val="00F07D58"/>
    <w:rsid w:val="00F1099A"/>
    <w:rsid w:val="00F1122A"/>
    <w:rsid w:val="00F1215D"/>
    <w:rsid w:val="00F12BC8"/>
    <w:rsid w:val="00F1316B"/>
    <w:rsid w:val="00F13595"/>
    <w:rsid w:val="00F13CFA"/>
    <w:rsid w:val="00F13EB0"/>
    <w:rsid w:val="00F14B62"/>
    <w:rsid w:val="00F14BE1"/>
    <w:rsid w:val="00F14C1B"/>
    <w:rsid w:val="00F15385"/>
    <w:rsid w:val="00F159D5"/>
    <w:rsid w:val="00F17BCA"/>
    <w:rsid w:val="00F20086"/>
    <w:rsid w:val="00F207F0"/>
    <w:rsid w:val="00F21AB5"/>
    <w:rsid w:val="00F22341"/>
    <w:rsid w:val="00F23439"/>
    <w:rsid w:val="00F24845"/>
    <w:rsid w:val="00F249F8"/>
    <w:rsid w:val="00F24BCE"/>
    <w:rsid w:val="00F25315"/>
    <w:rsid w:val="00F25346"/>
    <w:rsid w:val="00F25BC1"/>
    <w:rsid w:val="00F25C51"/>
    <w:rsid w:val="00F25D43"/>
    <w:rsid w:val="00F26109"/>
    <w:rsid w:val="00F267DD"/>
    <w:rsid w:val="00F272C3"/>
    <w:rsid w:val="00F27310"/>
    <w:rsid w:val="00F301DB"/>
    <w:rsid w:val="00F30278"/>
    <w:rsid w:val="00F3030C"/>
    <w:rsid w:val="00F30F7D"/>
    <w:rsid w:val="00F327A2"/>
    <w:rsid w:val="00F32B52"/>
    <w:rsid w:val="00F32E4A"/>
    <w:rsid w:val="00F34552"/>
    <w:rsid w:val="00F3457F"/>
    <w:rsid w:val="00F34A75"/>
    <w:rsid w:val="00F34C72"/>
    <w:rsid w:val="00F34F97"/>
    <w:rsid w:val="00F353E6"/>
    <w:rsid w:val="00F36599"/>
    <w:rsid w:val="00F36BA2"/>
    <w:rsid w:val="00F36D5F"/>
    <w:rsid w:val="00F36FAA"/>
    <w:rsid w:val="00F37476"/>
    <w:rsid w:val="00F37A8A"/>
    <w:rsid w:val="00F4052C"/>
    <w:rsid w:val="00F405EA"/>
    <w:rsid w:val="00F40B91"/>
    <w:rsid w:val="00F41353"/>
    <w:rsid w:val="00F41A7F"/>
    <w:rsid w:val="00F41BAF"/>
    <w:rsid w:val="00F41C0D"/>
    <w:rsid w:val="00F42B5B"/>
    <w:rsid w:val="00F42DF6"/>
    <w:rsid w:val="00F43880"/>
    <w:rsid w:val="00F4389C"/>
    <w:rsid w:val="00F43DD8"/>
    <w:rsid w:val="00F43E63"/>
    <w:rsid w:val="00F4472B"/>
    <w:rsid w:val="00F44DB2"/>
    <w:rsid w:val="00F44E6F"/>
    <w:rsid w:val="00F454F4"/>
    <w:rsid w:val="00F455C8"/>
    <w:rsid w:val="00F4570A"/>
    <w:rsid w:val="00F46860"/>
    <w:rsid w:val="00F46B43"/>
    <w:rsid w:val="00F47602"/>
    <w:rsid w:val="00F50522"/>
    <w:rsid w:val="00F50884"/>
    <w:rsid w:val="00F50C74"/>
    <w:rsid w:val="00F5177B"/>
    <w:rsid w:val="00F51877"/>
    <w:rsid w:val="00F51B26"/>
    <w:rsid w:val="00F52718"/>
    <w:rsid w:val="00F528DA"/>
    <w:rsid w:val="00F529C5"/>
    <w:rsid w:val="00F52FC6"/>
    <w:rsid w:val="00F5384A"/>
    <w:rsid w:val="00F54606"/>
    <w:rsid w:val="00F55F94"/>
    <w:rsid w:val="00F560AE"/>
    <w:rsid w:val="00F562FB"/>
    <w:rsid w:val="00F56D10"/>
    <w:rsid w:val="00F57E79"/>
    <w:rsid w:val="00F60265"/>
    <w:rsid w:val="00F60B61"/>
    <w:rsid w:val="00F60D2D"/>
    <w:rsid w:val="00F614B5"/>
    <w:rsid w:val="00F6160A"/>
    <w:rsid w:val="00F61EE8"/>
    <w:rsid w:val="00F62650"/>
    <w:rsid w:val="00F62A70"/>
    <w:rsid w:val="00F63B5D"/>
    <w:rsid w:val="00F63C57"/>
    <w:rsid w:val="00F63DD4"/>
    <w:rsid w:val="00F64334"/>
    <w:rsid w:val="00F64C99"/>
    <w:rsid w:val="00F64E3B"/>
    <w:rsid w:val="00F659C3"/>
    <w:rsid w:val="00F67477"/>
    <w:rsid w:val="00F67754"/>
    <w:rsid w:val="00F701BB"/>
    <w:rsid w:val="00F706DC"/>
    <w:rsid w:val="00F70CC5"/>
    <w:rsid w:val="00F716B5"/>
    <w:rsid w:val="00F718CE"/>
    <w:rsid w:val="00F72281"/>
    <w:rsid w:val="00F72FB7"/>
    <w:rsid w:val="00F73407"/>
    <w:rsid w:val="00F7457F"/>
    <w:rsid w:val="00F74676"/>
    <w:rsid w:val="00F74EE1"/>
    <w:rsid w:val="00F755E2"/>
    <w:rsid w:val="00F75DC4"/>
    <w:rsid w:val="00F75F3B"/>
    <w:rsid w:val="00F76FB8"/>
    <w:rsid w:val="00F77041"/>
    <w:rsid w:val="00F80045"/>
    <w:rsid w:val="00F805D4"/>
    <w:rsid w:val="00F8076F"/>
    <w:rsid w:val="00F809D6"/>
    <w:rsid w:val="00F80A76"/>
    <w:rsid w:val="00F80D84"/>
    <w:rsid w:val="00F815C0"/>
    <w:rsid w:val="00F8167C"/>
    <w:rsid w:val="00F81B3B"/>
    <w:rsid w:val="00F82A28"/>
    <w:rsid w:val="00F82BD3"/>
    <w:rsid w:val="00F82BDA"/>
    <w:rsid w:val="00F82C96"/>
    <w:rsid w:val="00F82D07"/>
    <w:rsid w:val="00F82FBA"/>
    <w:rsid w:val="00F84C60"/>
    <w:rsid w:val="00F85D16"/>
    <w:rsid w:val="00F862C2"/>
    <w:rsid w:val="00F86937"/>
    <w:rsid w:val="00F86B59"/>
    <w:rsid w:val="00F86C85"/>
    <w:rsid w:val="00F87175"/>
    <w:rsid w:val="00F8795F"/>
    <w:rsid w:val="00F87B71"/>
    <w:rsid w:val="00F87BEF"/>
    <w:rsid w:val="00F9019C"/>
    <w:rsid w:val="00F906B9"/>
    <w:rsid w:val="00F92132"/>
    <w:rsid w:val="00F92485"/>
    <w:rsid w:val="00F9498E"/>
    <w:rsid w:val="00F94F9E"/>
    <w:rsid w:val="00F9563A"/>
    <w:rsid w:val="00F95C22"/>
    <w:rsid w:val="00F97E64"/>
    <w:rsid w:val="00FA0735"/>
    <w:rsid w:val="00FA1608"/>
    <w:rsid w:val="00FA1A53"/>
    <w:rsid w:val="00FA2FF7"/>
    <w:rsid w:val="00FA35E7"/>
    <w:rsid w:val="00FA35EE"/>
    <w:rsid w:val="00FA4DEF"/>
    <w:rsid w:val="00FA509F"/>
    <w:rsid w:val="00FA52B1"/>
    <w:rsid w:val="00FA5C86"/>
    <w:rsid w:val="00FA67CF"/>
    <w:rsid w:val="00FA6D57"/>
    <w:rsid w:val="00FA70F5"/>
    <w:rsid w:val="00FA782F"/>
    <w:rsid w:val="00FB0F73"/>
    <w:rsid w:val="00FB1450"/>
    <w:rsid w:val="00FB1738"/>
    <w:rsid w:val="00FB1858"/>
    <w:rsid w:val="00FB1A09"/>
    <w:rsid w:val="00FB1C5A"/>
    <w:rsid w:val="00FB1F7C"/>
    <w:rsid w:val="00FB34E0"/>
    <w:rsid w:val="00FB415D"/>
    <w:rsid w:val="00FB418C"/>
    <w:rsid w:val="00FB4718"/>
    <w:rsid w:val="00FB55DE"/>
    <w:rsid w:val="00FB58A3"/>
    <w:rsid w:val="00FB6809"/>
    <w:rsid w:val="00FB6A40"/>
    <w:rsid w:val="00FB7426"/>
    <w:rsid w:val="00FB795B"/>
    <w:rsid w:val="00FC00EA"/>
    <w:rsid w:val="00FC00ED"/>
    <w:rsid w:val="00FC0211"/>
    <w:rsid w:val="00FC0847"/>
    <w:rsid w:val="00FC0ED3"/>
    <w:rsid w:val="00FC15F3"/>
    <w:rsid w:val="00FC17ED"/>
    <w:rsid w:val="00FC242F"/>
    <w:rsid w:val="00FC2B85"/>
    <w:rsid w:val="00FC3298"/>
    <w:rsid w:val="00FC32C5"/>
    <w:rsid w:val="00FC35C3"/>
    <w:rsid w:val="00FC396D"/>
    <w:rsid w:val="00FC3BA2"/>
    <w:rsid w:val="00FC405F"/>
    <w:rsid w:val="00FC53E8"/>
    <w:rsid w:val="00FC5904"/>
    <w:rsid w:val="00FC5A2D"/>
    <w:rsid w:val="00FC5E42"/>
    <w:rsid w:val="00FC5F3E"/>
    <w:rsid w:val="00FC6889"/>
    <w:rsid w:val="00FC6BC6"/>
    <w:rsid w:val="00FC6EB0"/>
    <w:rsid w:val="00FC7098"/>
    <w:rsid w:val="00FC74A1"/>
    <w:rsid w:val="00FC74AF"/>
    <w:rsid w:val="00FC786F"/>
    <w:rsid w:val="00FD05EE"/>
    <w:rsid w:val="00FD0953"/>
    <w:rsid w:val="00FD0C05"/>
    <w:rsid w:val="00FD11D4"/>
    <w:rsid w:val="00FD1E86"/>
    <w:rsid w:val="00FD2F29"/>
    <w:rsid w:val="00FD3365"/>
    <w:rsid w:val="00FD3D89"/>
    <w:rsid w:val="00FD3EE7"/>
    <w:rsid w:val="00FD49A3"/>
    <w:rsid w:val="00FD5610"/>
    <w:rsid w:val="00FD5FAB"/>
    <w:rsid w:val="00FD669B"/>
    <w:rsid w:val="00FD683E"/>
    <w:rsid w:val="00FD7A4E"/>
    <w:rsid w:val="00FD7DAD"/>
    <w:rsid w:val="00FE051D"/>
    <w:rsid w:val="00FE07B4"/>
    <w:rsid w:val="00FE080D"/>
    <w:rsid w:val="00FE0DCD"/>
    <w:rsid w:val="00FE2246"/>
    <w:rsid w:val="00FE31F8"/>
    <w:rsid w:val="00FE5355"/>
    <w:rsid w:val="00FE5DE9"/>
    <w:rsid w:val="00FE5F1F"/>
    <w:rsid w:val="00FE6FC3"/>
    <w:rsid w:val="00FE73CF"/>
    <w:rsid w:val="00FE7E82"/>
    <w:rsid w:val="00FF0169"/>
    <w:rsid w:val="00FF0D7C"/>
    <w:rsid w:val="00FF117F"/>
    <w:rsid w:val="00FF1348"/>
    <w:rsid w:val="00FF1439"/>
    <w:rsid w:val="00FF17F9"/>
    <w:rsid w:val="00FF2DA7"/>
    <w:rsid w:val="00FF3C6F"/>
    <w:rsid w:val="00FF4906"/>
    <w:rsid w:val="00FF4BF2"/>
    <w:rsid w:val="00FF4DDB"/>
    <w:rsid w:val="00FF4E35"/>
    <w:rsid w:val="00FF535E"/>
    <w:rsid w:val="00FF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6E21D-DFD1-446D-AADE-EA26985E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42A8"/>
    <w:pPr>
      <w:spacing w:after="0" w:line="240" w:lineRule="auto"/>
    </w:pPr>
    <w:rPr>
      <w:rFonts w:ascii="Times New Roman" w:hAnsi="Times New Roman"/>
      <w:sz w:val="24"/>
    </w:rPr>
  </w:style>
  <w:style w:type="paragraph" w:styleId="1">
    <w:name w:val="heading 1"/>
    <w:basedOn w:val="a0"/>
    <w:link w:val="10"/>
    <w:uiPriority w:val="9"/>
    <w:qFormat/>
    <w:rsid w:val="00B11DCE"/>
    <w:pPr>
      <w:spacing w:before="120" w:after="120"/>
      <w:jc w:val="center"/>
      <w:outlineLvl w:val="0"/>
    </w:pPr>
    <w:rPr>
      <w:rFonts w:eastAsia="Times New Roman" w:cs="Times New Roman"/>
      <w:b/>
      <w:bCs/>
      <w:kern w:val="36"/>
      <w:sz w:val="32"/>
      <w:szCs w:val="48"/>
      <w:lang w:eastAsia="ru-RU"/>
    </w:rPr>
  </w:style>
  <w:style w:type="paragraph" w:styleId="2">
    <w:name w:val="heading 2"/>
    <w:basedOn w:val="a0"/>
    <w:next w:val="a0"/>
    <w:link w:val="20"/>
    <w:uiPriority w:val="9"/>
    <w:unhideWhenUsed/>
    <w:qFormat/>
    <w:rsid w:val="00B11DCE"/>
    <w:pPr>
      <w:keepNext/>
      <w:keepLines/>
      <w:suppressAutoHyphens/>
      <w:spacing w:before="200"/>
      <w:jc w:val="center"/>
      <w:outlineLvl w:val="1"/>
    </w:pPr>
    <w:rPr>
      <w:rFonts w:eastAsiaTheme="majorEastAsia" w:cstheme="majorBidi"/>
      <w:b/>
      <w:bCs/>
      <w:sz w:val="28"/>
      <w:szCs w:val="26"/>
      <w:lang w:eastAsia="ar-SA"/>
    </w:rPr>
  </w:style>
  <w:style w:type="paragraph" w:styleId="3">
    <w:name w:val="heading 3"/>
    <w:basedOn w:val="a0"/>
    <w:next w:val="a0"/>
    <w:link w:val="30"/>
    <w:unhideWhenUsed/>
    <w:qFormat/>
    <w:rsid w:val="00B154D1"/>
    <w:pPr>
      <w:keepNext/>
      <w:keepLines/>
      <w:spacing w:before="120" w:after="120"/>
      <w:outlineLvl w:val="2"/>
    </w:pPr>
    <w:rPr>
      <w:rFonts w:eastAsiaTheme="majorEastAsia" w:cstheme="majorBidi"/>
      <w:b/>
      <w:bCs/>
    </w:rPr>
  </w:style>
  <w:style w:type="paragraph" w:styleId="4">
    <w:name w:val="heading 4"/>
    <w:basedOn w:val="a0"/>
    <w:next w:val="a0"/>
    <w:link w:val="40"/>
    <w:uiPriority w:val="9"/>
    <w:unhideWhenUsed/>
    <w:qFormat/>
    <w:rsid w:val="00D61CE2"/>
    <w:pPr>
      <w:keepNext/>
      <w:keepLines/>
      <w:spacing w:before="200"/>
      <w:jc w:val="both"/>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
    <w:semiHidden/>
    <w:unhideWhenUsed/>
    <w:qFormat/>
    <w:rsid w:val="00FF4BF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9A37F2"/>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A37F2"/>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11DCE"/>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1"/>
    <w:link w:val="2"/>
    <w:uiPriority w:val="9"/>
    <w:rsid w:val="00B11DCE"/>
    <w:rPr>
      <w:rFonts w:ascii="Times New Roman" w:eastAsiaTheme="majorEastAsia" w:hAnsi="Times New Roman" w:cstheme="majorBidi"/>
      <w:b/>
      <w:bCs/>
      <w:sz w:val="28"/>
      <w:szCs w:val="26"/>
      <w:lang w:eastAsia="ar-SA"/>
    </w:rPr>
  </w:style>
  <w:style w:type="character" w:customStyle="1" w:styleId="30">
    <w:name w:val="Заголовок 3 Знак"/>
    <w:basedOn w:val="a1"/>
    <w:link w:val="3"/>
    <w:rsid w:val="00B154D1"/>
    <w:rPr>
      <w:rFonts w:ascii="Times New Roman" w:eastAsiaTheme="majorEastAsia" w:hAnsi="Times New Roman" w:cstheme="majorBidi"/>
      <w:b/>
      <w:bCs/>
      <w:sz w:val="24"/>
    </w:rPr>
  </w:style>
  <w:style w:type="paragraph" w:styleId="a4">
    <w:name w:val="List Paragraph"/>
    <w:basedOn w:val="a0"/>
    <w:link w:val="a5"/>
    <w:uiPriority w:val="34"/>
    <w:qFormat/>
    <w:rsid w:val="00746F14"/>
    <w:pPr>
      <w:ind w:left="720"/>
      <w:contextualSpacing/>
    </w:pPr>
  </w:style>
  <w:style w:type="paragraph" w:customStyle="1" w:styleId="ConsPlusCell">
    <w:name w:val="ConsPlusCell"/>
    <w:rsid w:val="00315A76"/>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basedOn w:val="a1"/>
    <w:uiPriority w:val="22"/>
    <w:qFormat/>
    <w:rsid w:val="00315A76"/>
    <w:rPr>
      <w:b/>
      <w:bCs/>
    </w:rPr>
  </w:style>
  <w:style w:type="table" w:styleId="a7">
    <w:name w:val="Table Grid"/>
    <w:basedOn w:val="a2"/>
    <w:uiPriority w:val="59"/>
    <w:rsid w:val="0031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unhideWhenUsed/>
    <w:rsid w:val="006E7AB7"/>
    <w:rPr>
      <w:color w:val="0000FF"/>
      <w:u w:val="single"/>
    </w:rPr>
  </w:style>
  <w:style w:type="paragraph" w:customStyle="1" w:styleId="FR1">
    <w:name w:val="FR1"/>
    <w:rsid w:val="004107E7"/>
    <w:pPr>
      <w:widowControl w:val="0"/>
      <w:suppressAutoHyphens/>
      <w:overflowPunct w:val="0"/>
      <w:autoSpaceDE w:val="0"/>
      <w:spacing w:before="500" w:after="0" w:line="240" w:lineRule="auto"/>
      <w:jc w:val="center"/>
      <w:textAlignment w:val="baseline"/>
    </w:pPr>
    <w:rPr>
      <w:rFonts w:ascii="Times New Roman" w:eastAsia="Arial" w:hAnsi="Times New Roman" w:cs="Times New Roman"/>
      <w:b/>
      <w:sz w:val="48"/>
      <w:szCs w:val="20"/>
      <w:lang w:eastAsia="ar-SA"/>
    </w:rPr>
  </w:style>
  <w:style w:type="paragraph" w:customStyle="1" w:styleId="Char">
    <w:name w:val="Char"/>
    <w:basedOn w:val="a0"/>
    <w:rsid w:val="004407C4"/>
    <w:pPr>
      <w:keepLines/>
      <w:spacing w:after="160" w:line="240" w:lineRule="exact"/>
    </w:pPr>
    <w:rPr>
      <w:rFonts w:ascii="Verdana" w:eastAsia="MS Mincho" w:hAnsi="Verdana" w:cs="Franklin Gothic Book"/>
      <w:sz w:val="20"/>
      <w:szCs w:val="20"/>
      <w:lang w:val="en-US"/>
    </w:rPr>
  </w:style>
  <w:style w:type="character" w:customStyle="1" w:styleId="menu3br">
    <w:name w:val="menu3br"/>
    <w:basedOn w:val="a1"/>
    <w:rsid w:val="00F82C96"/>
  </w:style>
  <w:style w:type="paragraph" w:customStyle="1" w:styleId="a9">
    <w:name w:val="Таблица"/>
    <w:basedOn w:val="a0"/>
    <w:link w:val="aa"/>
    <w:qFormat/>
    <w:rsid w:val="000B750D"/>
    <w:pPr>
      <w:jc w:val="both"/>
    </w:pPr>
    <w:rPr>
      <w:rFonts w:eastAsia="Times New Roman" w:cs="Times New Roman"/>
      <w:color w:val="000000"/>
      <w:lang w:eastAsia="ru-RU"/>
    </w:rPr>
  </w:style>
  <w:style w:type="character" w:customStyle="1" w:styleId="aa">
    <w:name w:val="Таблица Знак"/>
    <w:basedOn w:val="a1"/>
    <w:link w:val="a9"/>
    <w:rsid w:val="000B750D"/>
    <w:rPr>
      <w:rFonts w:ascii="Times New Roman" w:eastAsia="Times New Roman" w:hAnsi="Times New Roman" w:cs="Times New Roman"/>
      <w:color w:val="000000"/>
      <w:lang w:eastAsia="ru-RU"/>
    </w:rPr>
  </w:style>
  <w:style w:type="paragraph" w:styleId="ab">
    <w:name w:val="No Spacing"/>
    <w:link w:val="ac"/>
    <w:uiPriority w:val="1"/>
    <w:qFormat/>
    <w:rsid w:val="006068A9"/>
    <w:pPr>
      <w:spacing w:after="0" w:line="240" w:lineRule="auto"/>
    </w:pPr>
    <w:rPr>
      <w:rFonts w:ascii="Calibri" w:eastAsia="Times New Roman" w:hAnsi="Calibri" w:cs="Times New Roman"/>
    </w:rPr>
  </w:style>
  <w:style w:type="character" w:customStyle="1" w:styleId="ac">
    <w:name w:val="Без интервала Знак"/>
    <w:basedOn w:val="a1"/>
    <w:link w:val="ab"/>
    <w:rsid w:val="006068A9"/>
    <w:rPr>
      <w:rFonts w:ascii="Calibri" w:eastAsia="Times New Roman" w:hAnsi="Calibri" w:cs="Times New Roman"/>
    </w:rPr>
  </w:style>
  <w:style w:type="character" w:styleId="ad">
    <w:name w:val="Emphasis"/>
    <w:basedOn w:val="a1"/>
    <w:uiPriority w:val="20"/>
    <w:qFormat/>
    <w:rsid w:val="00396F13"/>
    <w:rPr>
      <w:i/>
      <w:iCs/>
    </w:rPr>
  </w:style>
  <w:style w:type="paragraph" w:customStyle="1" w:styleId="Web">
    <w:name w:val="Обычный (Web)"/>
    <w:basedOn w:val="a0"/>
    <w:rsid w:val="00401897"/>
    <w:pPr>
      <w:spacing w:before="100" w:after="100"/>
    </w:pPr>
    <w:rPr>
      <w:rFonts w:ascii="Arial Unicode MS" w:eastAsia="Arial Unicode MS" w:hAnsi="Arial Unicode MS" w:cs="Times New Roman"/>
      <w:szCs w:val="20"/>
      <w:lang w:eastAsia="ru-RU"/>
    </w:rPr>
  </w:style>
  <w:style w:type="character" w:customStyle="1" w:styleId="mw-headline">
    <w:name w:val="mw-headline"/>
    <w:basedOn w:val="a1"/>
    <w:rsid w:val="007635C5"/>
  </w:style>
  <w:style w:type="character" w:customStyle="1" w:styleId="st">
    <w:name w:val="st"/>
    <w:basedOn w:val="a1"/>
    <w:rsid w:val="00E876BF"/>
  </w:style>
  <w:style w:type="paragraph" w:styleId="ae">
    <w:name w:val="caption"/>
    <w:basedOn w:val="a0"/>
    <w:next w:val="a0"/>
    <w:uiPriority w:val="35"/>
    <w:unhideWhenUsed/>
    <w:qFormat/>
    <w:rsid w:val="00AE46A0"/>
    <w:rPr>
      <w:b/>
      <w:bCs/>
      <w:color w:val="4F81BD" w:themeColor="accent1"/>
      <w:sz w:val="18"/>
      <w:szCs w:val="18"/>
    </w:rPr>
  </w:style>
  <w:style w:type="paragraph" w:customStyle="1" w:styleId="af">
    <w:name w:val="Знак Знак Знак Знак Знак"/>
    <w:basedOn w:val="a0"/>
    <w:rsid w:val="004C7AB5"/>
    <w:pPr>
      <w:spacing w:after="160" w:line="240" w:lineRule="exact"/>
    </w:pPr>
    <w:rPr>
      <w:rFonts w:ascii="Verdana" w:eastAsia="Times New Roman" w:hAnsi="Verdana" w:cs="Times New Roman"/>
      <w:sz w:val="20"/>
      <w:szCs w:val="20"/>
      <w:lang w:val="en-US"/>
    </w:rPr>
  </w:style>
  <w:style w:type="paragraph" w:styleId="af0">
    <w:name w:val="Balloon Text"/>
    <w:basedOn w:val="a0"/>
    <w:link w:val="af1"/>
    <w:uiPriority w:val="99"/>
    <w:semiHidden/>
    <w:unhideWhenUsed/>
    <w:rsid w:val="00A5361B"/>
    <w:rPr>
      <w:rFonts w:ascii="Tahoma" w:hAnsi="Tahoma" w:cs="Tahoma"/>
      <w:sz w:val="16"/>
      <w:szCs w:val="16"/>
    </w:rPr>
  </w:style>
  <w:style w:type="character" w:customStyle="1" w:styleId="af1">
    <w:name w:val="Текст выноски Знак"/>
    <w:basedOn w:val="a1"/>
    <w:link w:val="af0"/>
    <w:uiPriority w:val="99"/>
    <w:semiHidden/>
    <w:rsid w:val="00A5361B"/>
    <w:rPr>
      <w:rFonts w:ascii="Tahoma" w:hAnsi="Tahoma" w:cs="Tahoma"/>
      <w:sz w:val="16"/>
      <w:szCs w:val="16"/>
    </w:rPr>
  </w:style>
  <w:style w:type="paragraph" w:customStyle="1" w:styleId="paragraphleftindent">
    <w:name w:val="paragraph_left_indent"/>
    <w:basedOn w:val="a0"/>
    <w:rsid w:val="0008474A"/>
    <w:pPr>
      <w:spacing w:before="100" w:beforeAutospacing="1" w:after="100" w:afterAutospacing="1"/>
    </w:pPr>
    <w:rPr>
      <w:rFonts w:eastAsia="Times New Roman" w:cs="Times New Roman"/>
      <w:szCs w:val="24"/>
      <w:lang w:eastAsia="ru-RU"/>
    </w:rPr>
  </w:style>
  <w:style w:type="character" w:customStyle="1" w:styleId="textdefault">
    <w:name w:val="text_default"/>
    <w:basedOn w:val="a1"/>
    <w:rsid w:val="0008474A"/>
  </w:style>
  <w:style w:type="paragraph" w:customStyle="1" w:styleId="af2">
    <w:name w:val="Базовый"/>
    <w:rsid w:val="005B6B27"/>
    <w:pPr>
      <w:tabs>
        <w:tab w:val="left" w:pos="709"/>
      </w:tabs>
      <w:suppressAutoHyphens/>
      <w:spacing w:line="276" w:lineRule="atLeast"/>
    </w:pPr>
    <w:rPr>
      <w:rFonts w:ascii="Calibri" w:eastAsia="Lucida Sans Unicode" w:hAnsi="Calibri"/>
      <w:color w:val="00000A"/>
    </w:rPr>
  </w:style>
  <w:style w:type="character" w:customStyle="1" w:styleId="-">
    <w:name w:val="Интернет-ссылка"/>
    <w:basedOn w:val="a1"/>
    <w:rsid w:val="00BC4EC8"/>
    <w:rPr>
      <w:color w:val="0000FF"/>
      <w:u w:val="single"/>
      <w:lang w:val="ru-RU" w:eastAsia="ru-RU" w:bidi="ru-RU"/>
    </w:rPr>
  </w:style>
  <w:style w:type="paragraph" w:styleId="af3">
    <w:name w:val="Body Text"/>
    <w:basedOn w:val="af2"/>
    <w:link w:val="af4"/>
    <w:rsid w:val="00BC4EC8"/>
    <w:pPr>
      <w:spacing w:after="120"/>
    </w:pPr>
  </w:style>
  <w:style w:type="character" w:customStyle="1" w:styleId="af4">
    <w:name w:val="Основной текст Знак"/>
    <w:basedOn w:val="a1"/>
    <w:link w:val="af3"/>
    <w:rsid w:val="00BC4EC8"/>
    <w:rPr>
      <w:rFonts w:ascii="Calibri" w:eastAsia="Lucida Sans Unicode" w:hAnsi="Calibri"/>
      <w:color w:val="00000A"/>
    </w:rPr>
  </w:style>
  <w:style w:type="paragraph" w:customStyle="1" w:styleId="af5">
    <w:name w:val="Содержимое таблицы"/>
    <w:basedOn w:val="af2"/>
    <w:rsid w:val="00BC4EC8"/>
    <w:pPr>
      <w:suppressLineNumbers/>
    </w:pPr>
  </w:style>
  <w:style w:type="paragraph" w:customStyle="1" w:styleId="af6">
    <w:name w:val="Знак"/>
    <w:basedOn w:val="a0"/>
    <w:rsid w:val="00C0054A"/>
    <w:pPr>
      <w:spacing w:line="240" w:lineRule="exact"/>
      <w:jc w:val="both"/>
    </w:pPr>
    <w:rPr>
      <w:rFonts w:eastAsia="Times New Roman" w:cs="Times New Roman"/>
      <w:szCs w:val="24"/>
      <w:lang w:val="en-US"/>
    </w:rPr>
  </w:style>
  <w:style w:type="character" w:customStyle="1" w:styleId="FontStyle12">
    <w:name w:val="Font Style12"/>
    <w:basedOn w:val="a1"/>
    <w:uiPriority w:val="99"/>
    <w:rsid w:val="00291F31"/>
    <w:rPr>
      <w:rFonts w:ascii="Times New Roman" w:hAnsi="Times New Roman" w:cs="Times New Roman"/>
      <w:sz w:val="22"/>
      <w:szCs w:val="22"/>
    </w:rPr>
  </w:style>
  <w:style w:type="character" w:customStyle="1" w:styleId="FontStyle14">
    <w:name w:val="Font Style14"/>
    <w:basedOn w:val="a1"/>
    <w:uiPriority w:val="99"/>
    <w:rsid w:val="00291F31"/>
    <w:rPr>
      <w:rFonts w:ascii="Times New Roman" w:hAnsi="Times New Roman" w:cs="Times New Roman"/>
      <w:sz w:val="20"/>
      <w:szCs w:val="20"/>
    </w:rPr>
  </w:style>
  <w:style w:type="paragraph" w:styleId="af7">
    <w:name w:val="header"/>
    <w:basedOn w:val="a0"/>
    <w:link w:val="af8"/>
    <w:uiPriority w:val="99"/>
    <w:unhideWhenUsed/>
    <w:rsid w:val="00D463E3"/>
    <w:pPr>
      <w:tabs>
        <w:tab w:val="center" w:pos="4677"/>
        <w:tab w:val="right" w:pos="9355"/>
      </w:tabs>
    </w:pPr>
  </w:style>
  <w:style w:type="character" w:customStyle="1" w:styleId="af8">
    <w:name w:val="Верхний колонтитул Знак"/>
    <w:basedOn w:val="a1"/>
    <w:link w:val="af7"/>
    <w:uiPriority w:val="99"/>
    <w:rsid w:val="00D463E3"/>
  </w:style>
  <w:style w:type="paragraph" w:styleId="af9">
    <w:name w:val="footer"/>
    <w:basedOn w:val="a0"/>
    <w:link w:val="afa"/>
    <w:uiPriority w:val="99"/>
    <w:unhideWhenUsed/>
    <w:rsid w:val="00D463E3"/>
    <w:pPr>
      <w:tabs>
        <w:tab w:val="center" w:pos="4677"/>
        <w:tab w:val="right" w:pos="9355"/>
      </w:tabs>
    </w:pPr>
  </w:style>
  <w:style w:type="character" w:customStyle="1" w:styleId="afa">
    <w:name w:val="Нижний колонтитул Знак"/>
    <w:basedOn w:val="a1"/>
    <w:link w:val="af9"/>
    <w:uiPriority w:val="99"/>
    <w:rsid w:val="00D463E3"/>
  </w:style>
  <w:style w:type="paragraph" w:customStyle="1" w:styleId="Label">
    <w:name w:val="Label"/>
    <w:rsid w:val="00D463E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Обычный2"/>
    <w:rsid w:val="00AA7461"/>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link w:val="Normal10-020"/>
    <w:rsid w:val="00AA7461"/>
    <w:pPr>
      <w:ind w:right="-113"/>
    </w:pPr>
    <w:rPr>
      <w:rFonts w:eastAsia="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AA7461"/>
    <w:rPr>
      <w:rFonts w:ascii="Times New Roman" w:eastAsia="Times New Roman" w:hAnsi="Times New Roman" w:cs="Times New Roman"/>
      <w:b/>
      <w:bCs/>
      <w:sz w:val="20"/>
      <w:szCs w:val="20"/>
      <w:lang w:eastAsia="ru-RU"/>
    </w:rPr>
  </w:style>
  <w:style w:type="paragraph" w:customStyle="1" w:styleId="Normal10-022">
    <w:name w:val="Стиль Normal + 10 пт полужирный По центру Слева:  -02 см Справ...2"/>
    <w:basedOn w:val="21"/>
    <w:link w:val="Normal10-0220"/>
    <w:rsid w:val="00AA7461"/>
    <w:pPr>
      <w:ind w:left="-113" w:right="-113"/>
      <w:jc w:val="center"/>
    </w:pPr>
    <w:rPr>
      <w:b/>
      <w:bCs/>
      <w:sz w:val="20"/>
    </w:rPr>
  </w:style>
  <w:style w:type="character" w:customStyle="1" w:styleId="Normal10-0220">
    <w:name w:val="Стиль Normal + 10 пт полужирный По центру Слева:  -02 см Справ...2 Знак"/>
    <w:basedOn w:val="a1"/>
    <w:link w:val="Normal10-022"/>
    <w:rsid w:val="00AA7461"/>
    <w:rPr>
      <w:rFonts w:ascii="Times New Roman" w:eastAsia="Times New Roman" w:hAnsi="Times New Roman" w:cs="Times New Roman"/>
      <w:b/>
      <w:bCs/>
      <w:sz w:val="20"/>
      <w:szCs w:val="20"/>
      <w:lang w:eastAsia="ru-RU"/>
    </w:rPr>
  </w:style>
  <w:style w:type="paragraph" w:customStyle="1" w:styleId="11">
    <w:name w:val="Обычный1"/>
    <w:link w:val="Normal"/>
    <w:rsid w:val="00AA7461"/>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1"/>
    <w:link w:val="11"/>
    <w:rsid w:val="00AA7461"/>
    <w:rPr>
      <w:rFonts w:ascii="Times New Roman" w:eastAsia="Times New Roman" w:hAnsi="Times New Roman" w:cs="Times New Roman"/>
      <w:szCs w:val="20"/>
      <w:lang w:eastAsia="ru-RU"/>
    </w:rPr>
  </w:style>
  <w:style w:type="paragraph" w:customStyle="1" w:styleId="afb">
    <w:name w:val="Знак Знак Знак"/>
    <w:basedOn w:val="a0"/>
    <w:uiPriority w:val="99"/>
    <w:rsid w:val="0073601B"/>
    <w:pPr>
      <w:spacing w:after="160" w:line="240" w:lineRule="exact"/>
    </w:pPr>
    <w:rPr>
      <w:rFonts w:ascii="Verdana" w:eastAsia="Times New Roman" w:hAnsi="Verdana" w:cs="Verdana"/>
      <w:sz w:val="20"/>
      <w:szCs w:val="20"/>
      <w:lang w:val="en-US"/>
    </w:rPr>
  </w:style>
  <w:style w:type="paragraph" w:customStyle="1" w:styleId="ConsNormal">
    <w:name w:val="ConsNormal"/>
    <w:rsid w:val="0078263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31">
    <w:name w:val="Обычный3"/>
    <w:rsid w:val="00C41A07"/>
    <w:pPr>
      <w:snapToGrid w:val="0"/>
      <w:spacing w:after="0" w:line="240" w:lineRule="auto"/>
    </w:pPr>
    <w:rPr>
      <w:rFonts w:ascii="Times New Roman" w:eastAsia="Times New Roman" w:hAnsi="Times New Roman" w:cs="Times New Roman"/>
      <w:szCs w:val="20"/>
      <w:lang w:eastAsia="ru-RU"/>
    </w:rPr>
  </w:style>
  <w:style w:type="paragraph" w:customStyle="1" w:styleId="-0">
    <w:name w:val="Приложение - заголовок"/>
    <w:rsid w:val="009B3DA3"/>
    <w:pPr>
      <w:suppressAutoHyphens/>
      <w:spacing w:before="120" w:after="240" w:line="240" w:lineRule="auto"/>
    </w:pPr>
    <w:rPr>
      <w:rFonts w:ascii="Times New Roman" w:eastAsia="Arial" w:hAnsi="Times New Roman" w:cs="Times New Roman"/>
      <w:b/>
      <w:sz w:val="32"/>
      <w:szCs w:val="32"/>
      <w:lang w:eastAsia="ar-SA"/>
    </w:rPr>
  </w:style>
  <w:style w:type="character" w:customStyle="1" w:styleId="listing-desc">
    <w:name w:val="listing-desc"/>
    <w:basedOn w:val="a1"/>
    <w:rsid w:val="00393642"/>
  </w:style>
  <w:style w:type="paragraph" w:styleId="afc">
    <w:name w:val="Normal (Web)"/>
    <w:basedOn w:val="a0"/>
    <w:uiPriority w:val="99"/>
    <w:unhideWhenUsed/>
    <w:rsid w:val="00BC74C1"/>
    <w:pPr>
      <w:spacing w:before="100" w:beforeAutospacing="1" w:after="100" w:afterAutospacing="1"/>
    </w:pPr>
    <w:rPr>
      <w:rFonts w:eastAsia="Times New Roman" w:cs="Times New Roman"/>
      <w:szCs w:val="24"/>
      <w:lang w:eastAsia="ru-RU"/>
    </w:rPr>
  </w:style>
  <w:style w:type="character" w:customStyle="1" w:styleId="forminfo">
    <w:name w:val="forminfo"/>
    <w:basedOn w:val="a1"/>
    <w:rsid w:val="0013192D"/>
  </w:style>
  <w:style w:type="paragraph" w:customStyle="1" w:styleId="ConsPlusTitle">
    <w:name w:val="ConsPlusTitle"/>
    <w:rsid w:val="006B26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unhideWhenUsed/>
    <w:rsid w:val="00E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152F2"/>
    <w:rPr>
      <w:rFonts w:ascii="Courier New" w:eastAsia="Times New Roman" w:hAnsi="Courier New" w:cs="Courier New"/>
      <w:sz w:val="20"/>
      <w:szCs w:val="20"/>
      <w:lang w:eastAsia="ru-RU"/>
    </w:rPr>
  </w:style>
  <w:style w:type="paragraph" w:styleId="afd">
    <w:name w:val="Document Map"/>
    <w:basedOn w:val="a0"/>
    <w:link w:val="afe"/>
    <w:uiPriority w:val="99"/>
    <w:semiHidden/>
    <w:unhideWhenUsed/>
    <w:rsid w:val="00E01BA3"/>
    <w:rPr>
      <w:rFonts w:ascii="Tahoma" w:hAnsi="Tahoma" w:cs="Tahoma"/>
      <w:sz w:val="16"/>
      <w:szCs w:val="16"/>
    </w:rPr>
  </w:style>
  <w:style w:type="character" w:customStyle="1" w:styleId="afe">
    <w:name w:val="Схема документа Знак"/>
    <w:basedOn w:val="a1"/>
    <w:link w:val="afd"/>
    <w:uiPriority w:val="99"/>
    <w:semiHidden/>
    <w:rsid w:val="00E01BA3"/>
    <w:rPr>
      <w:rFonts w:ascii="Tahoma" w:hAnsi="Tahoma" w:cs="Tahoma"/>
      <w:sz w:val="16"/>
      <w:szCs w:val="16"/>
    </w:rPr>
  </w:style>
  <w:style w:type="character" w:styleId="aff">
    <w:name w:val="annotation reference"/>
    <w:basedOn w:val="a1"/>
    <w:uiPriority w:val="99"/>
    <w:semiHidden/>
    <w:unhideWhenUsed/>
    <w:rsid w:val="00246515"/>
    <w:rPr>
      <w:sz w:val="16"/>
      <w:szCs w:val="16"/>
    </w:rPr>
  </w:style>
  <w:style w:type="paragraph" w:styleId="aff0">
    <w:name w:val="annotation text"/>
    <w:basedOn w:val="a0"/>
    <w:link w:val="aff1"/>
    <w:uiPriority w:val="99"/>
    <w:semiHidden/>
    <w:unhideWhenUsed/>
    <w:rsid w:val="00246515"/>
    <w:rPr>
      <w:sz w:val="20"/>
      <w:szCs w:val="20"/>
    </w:rPr>
  </w:style>
  <w:style w:type="character" w:customStyle="1" w:styleId="aff1">
    <w:name w:val="Текст примечания Знак"/>
    <w:basedOn w:val="a1"/>
    <w:link w:val="aff0"/>
    <w:uiPriority w:val="99"/>
    <w:semiHidden/>
    <w:rsid w:val="00246515"/>
    <w:rPr>
      <w:rFonts w:ascii="Times New Roman" w:hAnsi="Times New Roman"/>
      <w:sz w:val="20"/>
      <w:szCs w:val="20"/>
    </w:rPr>
  </w:style>
  <w:style w:type="paragraph" w:styleId="aff2">
    <w:name w:val="annotation subject"/>
    <w:basedOn w:val="aff0"/>
    <w:next w:val="aff0"/>
    <w:link w:val="aff3"/>
    <w:uiPriority w:val="99"/>
    <w:semiHidden/>
    <w:unhideWhenUsed/>
    <w:rsid w:val="00246515"/>
    <w:rPr>
      <w:b/>
      <w:bCs/>
    </w:rPr>
  </w:style>
  <w:style w:type="character" w:customStyle="1" w:styleId="aff3">
    <w:name w:val="Тема примечания Знак"/>
    <w:basedOn w:val="aff1"/>
    <w:link w:val="aff2"/>
    <w:uiPriority w:val="99"/>
    <w:semiHidden/>
    <w:rsid w:val="00246515"/>
    <w:rPr>
      <w:rFonts w:ascii="Times New Roman" w:hAnsi="Times New Roman"/>
      <w:b/>
      <w:bCs/>
      <w:sz w:val="20"/>
      <w:szCs w:val="20"/>
    </w:rPr>
  </w:style>
  <w:style w:type="paragraph" w:styleId="aff4">
    <w:name w:val="TOC Heading"/>
    <w:basedOn w:val="1"/>
    <w:next w:val="a0"/>
    <w:uiPriority w:val="39"/>
    <w:semiHidden/>
    <w:unhideWhenUsed/>
    <w:qFormat/>
    <w:rsid w:val="00E572F4"/>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0"/>
    <w:next w:val="a0"/>
    <w:autoRedefine/>
    <w:uiPriority w:val="39"/>
    <w:unhideWhenUsed/>
    <w:rsid w:val="00D554D0"/>
    <w:pPr>
      <w:tabs>
        <w:tab w:val="left" w:pos="567"/>
        <w:tab w:val="left" w:pos="9923"/>
      </w:tabs>
    </w:pPr>
    <w:rPr>
      <w:b/>
      <w:noProof/>
    </w:rPr>
  </w:style>
  <w:style w:type="paragraph" w:styleId="22">
    <w:name w:val="toc 2"/>
    <w:basedOn w:val="a0"/>
    <w:next w:val="a0"/>
    <w:autoRedefine/>
    <w:uiPriority w:val="39"/>
    <w:unhideWhenUsed/>
    <w:rsid w:val="00E572F4"/>
    <w:pPr>
      <w:spacing w:after="100"/>
      <w:ind w:left="240"/>
    </w:pPr>
  </w:style>
  <w:style w:type="paragraph" w:styleId="32">
    <w:name w:val="toc 3"/>
    <w:basedOn w:val="a0"/>
    <w:next w:val="a0"/>
    <w:autoRedefine/>
    <w:uiPriority w:val="39"/>
    <w:unhideWhenUsed/>
    <w:rsid w:val="00635081"/>
    <w:pPr>
      <w:tabs>
        <w:tab w:val="left" w:pos="1320"/>
        <w:tab w:val="left" w:pos="10065"/>
        <w:tab w:val="right" w:pos="10490"/>
      </w:tabs>
      <w:ind w:left="480" w:right="-142"/>
    </w:pPr>
  </w:style>
  <w:style w:type="character" w:customStyle="1" w:styleId="spelle">
    <w:name w:val="spelle"/>
    <w:basedOn w:val="a1"/>
    <w:rsid w:val="00B96CE7"/>
  </w:style>
  <w:style w:type="paragraph" w:styleId="aff5">
    <w:name w:val="Subtitle"/>
    <w:aliases w:val="Обычн. табл"/>
    <w:basedOn w:val="a0"/>
    <w:next w:val="a0"/>
    <w:link w:val="aff6"/>
    <w:uiPriority w:val="11"/>
    <w:qFormat/>
    <w:rsid w:val="002D0C11"/>
    <w:pPr>
      <w:numPr>
        <w:ilvl w:val="1"/>
      </w:numPr>
      <w:jc w:val="center"/>
    </w:pPr>
    <w:rPr>
      <w:rFonts w:eastAsiaTheme="majorEastAsia" w:cstheme="majorBidi"/>
      <w:iCs/>
      <w:szCs w:val="24"/>
    </w:rPr>
  </w:style>
  <w:style w:type="character" w:customStyle="1" w:styleId="aff6">
    <w:name w:val="Подзаголовок Знак"/>
    <w:aliases w:val="Обычн. табл Знак"/>
    <w:basedOn w:val="a1"/>
    <w:link w:val="aff5"/>
    <w:uiPriority w:val="11"/>
    <w:rsid w:val="002D0C11"/>
    <w:rPr>
      <w:rFonts w:ascii="Times New Roman" w:eastAsiaTheme="majorEastAsia" w:hAnsi="Times New Roman" w:cstheme="majorBidi"/>
      <w:iCs/>
      <w:sz w:val="24"/>
      <w:szCs w:val="24"/>
    </w:rPr>
  </w:style>
  <w:style w:type="character" w:styleId="aff7">
    <w:name w:val="FollowedHyperlink"/>
    <w:uiPriority w:val="99"/>
    <w:rsid w:val="00FF4BF2"/>
    <w:rPr>
      <w:color w:val="800080"/>
      <w:u w:val="single"/>
    </w:rPr>
  </w:style>
  <w:style w:type="character" w:customStyle="1" w:styleId="70">
    <w:name w:val="Заголовок 7 Знак"/>
    <w:basedOn w:val="a1"/>
    <w:link w:val="7"/>
    <w:rsid w:val="00FF4BF2"/>
    <w:rPr>
      <w:rFonts w:asciiTheme="majorHAnsi" w:eastAsiaTheme="majorEastAsia" w:hAnsiTheme="majorHAnsi" w:cstheme="majorBidi"/>
      <w:i/>
      <w:iCs/>
      <w:color w:val="404040" w:themeColor="text1" w:themeTint="BF"/>
      <w:sz w:val="24"/>
    </w:rPr>
  </w:style>
  <w:style w:type="paragraph" w:customStyle="1" w:styleId="CharChar">
    <w:name w:val="Char Char"/>
    <w:basedOn w:val="a0"/>
    <w:rsid w:val="00F06553"/>
    <w:pPr>
      <w:spacing w:after="160" w:line="240" w:lineRule="exact"/>
    </w:pPr>
    <w:rPr>
      <w:rFonts w:ascii="Verdana" w:eastAsia="Times New Roman" w:hAnsi="Verdana" w:cs="Times New Roman"/>
      <w:sz w:val="20"/>
      <w:szCs w:val="20"/>
      <w:lang w:val="en-US"/>
    </w:rPr>
  </w:style>
  <w:style w:type="paragraph" w:styleId="23">
    <w:name w:val="Body Text 2"/>
    <w:basedOn w:val="a0"/>
    <w:link w:val="24"/>
    <w:uiPriority w:val="99"/>
    <w:unhideWhenUsed/>
    <w:rsid w:val="005328BC"/>
    <w:pPr>
      <w:spacing w:after="120" w:line="480" w:lineRule="auto"/>
    </w:pPr>
  </w:style>
  <w:style w:type="character" w:customStyle="1" w:styleId="24">
    <w:name w:val="Основной текст 2 Знак"/>
    <w:basedOn w:val="a1"/>
    <w:link w:val="23"/>
    <w:uiPriority w:val="99"/>
    <w:rsid w:val="005328BC"/>
    <w:rPr>
      <w:rFonts w:ascii="Times New Roman" w:hAnsi="Times New Roman"/>
      <w:sz w:val="24"/>
    </w:rPr>
  </w:style>
  <w:style w:type="paragraph" w:customStyle="1" w:styleId="Default">
    <w:name w:val="Default"/>
    <w:rsid w:val="00176ECE"/>
    <w:pPr>
      <w:autoSpaceDE w:val="0"/>
      <w:autoSpaceDN w:val="0"/>
      <w:adjustRightInd w:val="0"/>
      <w:spacing w:after="0" w:line="240" w:lineRule="auto"/>
    </w:pPr>
    <w:rPr>
      <w:rFonts w:ascii="Arial" w:hAnsi="Arial" w:cs="Arial"/>
      <w:color w:val="000000"/>
      <w:sz w:val="24"/>
      <w:szCs w:val="24"/>
    </w:rPr>
  </w:style>
  <w:style w:type="paragraph" w:customStyle="1" w:styleId="41">
    <w:name w:val="Обычный4"/>
    <w:rsid w:val="003A2E44"/>
    <w:pPr>
      <w:spacing w:after="0" w:line="240" w:lineRule="auto"/>
    </w:pPr>
    <w:rPr>
      <w:rFonts w:ascii="Times New Roman" w:eastAsia="Times New Roman" w:hAnsi="Times New Roman" w:cs="Times New Roman"/>
      <w:szCs w:val="20"/>
      <w:lang w:eastAsia="ru-RU"/>
    </w:rPr>
  </w:style>
  <w:style w:type="character" w:customStyle="1" w:styleId="nameobj">
    <w:name w:val="name_obj"/>
    <w:basedOn w:val="a1"/>
    <w:rsid w:val="00892F01"/>
  </w:style>
  <w:style w:type="paragraph" w:customStyle="1" w:styleId="xl63">
    <w:name w:val="xl63"/>
    <w:basedOn w:val="a0"/>
    <w:rsid w:val="00FC396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szCs w:val="24"/>
      <w:lang w:eastAsia="ru-RU"/>
    </w:rPr>
  </w:style>
  <w:style w:type="paragraph" w:customStyle="1" w:styleId="xl64">
    <w:name w:val="xl64"/>
    <w:basedOn w:val="a0"/>
    <w:rsid w:val="00FC396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szCs w:val="24"/>
      <w:lang w:eastAsia="ru-RU"/>
    </w:rPr>
  </w:style>
  <w:style w:type="paragraph" w:customStyle="1" w:styleId="xl65">
    <w:name w:val="xl65"/>
    <w:basedOn w:val="a0"/>
    <w:rsid w:val="00FC396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szCs w:val="24"/>
      <w:lang w:eastAsia="ru-RU"/>
    </w:rPr>
  </w:style>
  <w:style w:type="paragraph" w:customStyle="1" w:styleId="xl66">
    <w:name w:val="xl66"/>
    <w:basedOn w:val="a0"/>
    <w:rsid w:val="00FC39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67">
    <w:name w:val="xl67"/>
    <w:basedOn w:val="a0"/>
    <w:rsid w:val="00FC39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68">
    <w:name w:val="xl68"/>
    <w:basedOn w:val="a0"/>
    <w:rsid w:val="00FC396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szCs w:val="24"/>
      <w:lang w:eastAsia="ru-RU"/>
    </w:rPr>
  </w:style>
  <w:style w:type="paragraph" w:customStyle="1" w:styleId="xl69">
    <w:name w:val="xl69"/>
    <w:basedOn w:val="a0"/>
    <w:rsid w:val="00FC396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70">
    <w:name w:val="xl70"/>
    <w:basedOn w:val="a0"/>
    <w:rsid w:val="00FC396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xl71">
    <w:name w:val="xl71"/>
    <w:basedOn w:val="a0"/>
    <w:rsid w:val="00FC396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2">
    <w:name w:val="xl72"/>
    <w:basedOn w:val="a0"/>
    <w:rsid w:val="00FC396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3">
    <w:name w:val="xl73"/>
    <w:basedOn w:val="a0"/>
    <w:rsid w:val="00FC396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Cs w:val="24"/>
      <w:lang w:eastAsia="ru-RU"/>
    </w:rPr>
  </w:style>
  <w:style w:type="paragraph" w:customStyle="1" w:styleId="xl74">
    <w:name w:val="xl74"/>
    <w:basedOn w:val="a0"/>
    <w:rsid w:val="00FC39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Cs w:val="24"/>
      <w:lang w:eastAsia="ru-RU"/>
    </w:rPr>
  </w:style>
  <w:style w:type="paragraph" w:customStyle="1" w:styleId="xl75">
    <w:name w:val="xl75"/>
    <w:basedOn w:val="a0"/>
    <w:rsid w:val="00FC39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color w:val="000000"/>
      <w:szCs w:val="24"/>
      <w:lang w:eastAsia="ru-RU"/>
    </w:rPr>
  </w:style>
  <w:style w:type="paragraph" w:customStyle="1" w:styleId="xl76">
    <w:name w:val="xl76"/>
    <w:basedOn w:val="a0"/>
    <w:rsid w:val="00FC39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0"/>
    <w:rsid w:val="00FC39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0"/>
    <w:rsid w:val="00FC396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b/>
      <w:bCs/>
      <w:color w:val="000000"/>
      <w:sz w:val="28"/>
      <w:szCs w:val="28"/>
      <w:lang w:eastAsia="ru-RU"/>
    </w:rPr>
  </w:style>
  <w:style w:type="paragraph" w:customStyle="1" w:styleId="xl79">
    <w:name w:val="xl79"/>
    <w:basedOn w:val="a0"/>
    <w:rsid w:val="00FC396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b/>
      <w:bCs/>
      <w:color w:val="000000"/>
      <w:sz w:val="28"/>
      <w:szCs w:val="28"/>
      <w:lang w:eastAsia="ru-RU"/>
    </w:rPr>
  </w:style>
  <w:style w:type="paragraph" w:customStyle="1" w:styleId="xl80">
    <w:name w:val="xl80"/>
    <w:basedOn w:val="a0"/>
    <w:rsid w:val="00FC396D"/>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eastAsia="Times New Roman" w:cs="Times New Roman"/>
      <w:b/>
      <w:bCs/>
      <w:color w:val="000000"/>
      <w:sz w:val="28"/>
      <w:szCs w:val="28"/>
      <w:lang w:eastAsia="ru-RU"/>
    </w:rPr>
  </w:style>
  <w:style w:type="paragraph" w:customStyle="1" w:styleId="xl81">
    <w:name w:val="xl81"/>
    <w:basedOn w:val="a0"/>
    <w:rsid w:val="00FC396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82">
    <w:name w:val="xl82"/>
    <w:basedOn w:val="a0"/>
    <w:rsid w:val="00FC396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83">
    <w:name w:val="xl83"/>
    <w:basedOn w:val="a0"/>
    <w:rsid w:val="00FC396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84">
    <w:name w:val="xl84"/>
    <w:basedOn w:val="a0"/>
    <w:rsid w:val="00FC396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Times New Roman"/>
      <w:b/>
      <w:bCs/>
      <w:color w:val="000000"/>
      <w:sz w:val="20"/>
      <w:szCs w:val="20"/>
      <w:lang w:eastAsia="ru-RU"/>
    </w:rPr>
  </w:style>
  <w:style w:type="paragraph" w:customStyle="1" w:styleId="220">
    <w:name w:val="Основной текст 22"/>
    <w:basedOn w:val="a0"/>
    <w:rsid w:val="00BD36EF"/>
    <w:pPr>
      <w:widowControl w:val="0"/>
      <w:overflowPunct w:val="0"/>
      <w:autoSpaceDE w:val="0"/>
      <w:autoSpaceDN w:val="0"/>
      <w:adjustRightInd w:val="0"/>
      <w:jc w:val="center"/>
      <w:textAlignment w:val="baseline"/>
    </w:pPr>
    <w:rPr>
      <w:rFonts w:eastAsia="Times New Roman" w:cs="Times New Roman"/>
      <w:szCs w:val="20"/>
      <w:lang w:eastAsia="ru-RU"/>
    </w:rPr>
  </w:style>
  <w:style w:type="character" w:customStyle="1" w:styleId="a5">
    <w:name w:val="Абзац списка Знак"/>
    <w:basedOn w:val="a1"/>
    <w:link w:val="a4"/>
    <w:rsid w:val="003D3DE4"/>
    <w:rPr>
      <w:rFonts w:ascii="Times New Roman" w:hAnsi="Times New Roman"/>
      <w:sz w:val="24"/>
    </w:rPr>
  </w:style>
  <w:style w:type="paragraph" w:customStyle="1" w:styleId="5">
    <w:name w:val="Обычный5"/>
    <w:next w:val="a0"/>
    <w:rsid w:val="00C115E1"/>
    <w:pPr>
      <w:spacing w:after="0" w:line="240" w:lineRule="auto"/>
    </w:pPr>
    <w:rPr>
      <w:rFonts w:ascii="Calibri" w:eastAsia="Calibri" w:hAnsi="Calibri" w:cs="Times New Roman"/>
      <w:szCs w:val="20"/>
      <w:lang w:eastAsia="ru-RU"/>
    </w:rPr>
  </w:style>
  <w:style w:type="character" w:customStyle="1" w:styleId="40">
    <w:name w:val="Заголовок 4 Знак"/>
    <w:basedOn w:val="a1"/>
    <w:link w:val="4"/>
    <w:uiPriority w:val="9"/>
    <w:rsid w:val="00D61CE2"/>
    <w:rPr>
      <w:rFonts w:asciiTheme="majorHAnsi" w:eastAsiaTheme="majorEastAsia" w:hAnsiTheme="majorHAnsi" w:cstheme="majorBidi"/>
      <w:b/>
      <w:bCs/>
      <w:i/>
      <w:iCs/>
      <w:color w:val="4F81BD" w:themeColor="accent1"/>
      <w:sz w:val="24"/>
    </w:rPr>
  </w:style>
  <w:style w:type="paragraph" w:customStyle="1" w:styleId="ConsPlusNonformat">
    <w:name w:val="ConsPlusNonformat"/>
    <w:uiPriority w:val="99"/>
    <w:rsid w:val="004C5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8">
    <w:name w:val="Основной текст_"/>
    <w:basedOn w:val="a1"/>
    <w:link w:val="42"/>
    <w:rsid w:val="00EE47C1"/>
    <w:rPr>
      <w:rFonts w:ascii="Times New Roman" w:eastAsia="Times New Roman" w:hAnsi="Times New Roman" w:cs="Times New Roman"/>
      <w:sz w:val="20"/>
      <w:szCs w:val="20"/>
      <w:shd w:val="clear" w:color="auto" w:fill="FFFFFF"/>
    </w:rPr>
  </w:style>
  <w:style w:type="paragraph" w:customStyle="1" w:styleId="42">
    <w:name w:val="Основной текст4"/>
    <w:basedOn w:val="a0"/>
    <w:link w:val="aff8"/>
    <w:rsid w:val="00EE47C1"/>
    <w:pPr>
      <w:shd w:val="clear" w:color="auto" w:fill="FFFFFF"/>
      <w:spacing w:line="0" w:lineRule="atLeast"/>
      <w:jc w:val="right"/>
    </w:pPr>
    <w:rPr>
      <w:rFonts w:eastAsia="Times New Roman" w:cs="Times New Roman"/>
      <w:sz w:val="20"/>
      <w:szCs w:val="20"/>
    </w:rPr>
  </w:style>
  <w:style w:type="paragraph" w:customStyle="1" w:styleId="blank-numb">
    <w:name w:val="blank-numb"/>
    <w:basedOn w:val="a0"/>
    <w:rsid w:val="00A46F03"/>
    <w:pPr>
      <w:spacing w:before="100" w:beforeAutospacing="1" w:after="100" w:afterAutospacing="1"/>
    </w:pPr>
    <w:rPr>
      <w:rFonts w:eastAsia="Times New Roman" w:cs="Times New Roman"/>
      <w:szCs w:val="24"/>
      <w:lang w:eastAsia="ru-RU"/>
    </w:rPr>
  </w:style>
  <w:style w:type="paragraph" w:styleId="aff9">
    <w:name w:val="Revision"/>
    <w:hidden/>
    <w:uiPriority w:val="99"/>
    <w:semiHidden/>
    <w:rsid w:val="00A46F03"/>
    <w:pPr>
      <w:spacing w:after="0" w:line="240" w:lineRule="auto"/>
    </w:pPr>
    <w:rPr>
      <w:rFonts w:ascii="Times New Roman" w:hAnsi="Times New Roman"/>
      <w:sz w:val="24"/>
    </w:rPr>
  </w:style>
  <w:style w:type="character" w:customStyle="1" w:styleId="ucoz-forum-post">
    <w:name w:val="ucoz-forum-post"/>
    <w:basedOn w:val="a1"/>
    <w:rsid w:val="008B49A2"/>
  </w:style>
  <w:style w:type="paragraph" w:customStyle="1" w:styleId="affa">
    <w:name w:val="Знак Знак Знак Знак Знак Знак Знак Знак Знак Знак Знак Знак Знак Знак Знак Знак Знак Знак Знак Знак Знак Знак"/>
    <w:basedOn w:val="a0"/>
    <w:rsid w:val="003B754E"/>
    <w:pPr>
      <w:tabs>
        <w:tab w:val="num" w:pos="360"/>
      </w:tabs>
      <w:spacing w:after="160" w:line="240" w:lineRule="exact"/>
    </w:pPr>
    <w:rPr>
      <w:rFonts w:eastAsia="Calibri" w:cs="Times New Roman"/>
      <w:sz w:val="20"/>
      <w:szCs w:val="20"/>
      <w:lang w:eastAsia="zh-CN"/>
    </w:rPr>
  </w:style>
  <w:style w:type="character" w:customStyle="1" w:styleId="highlight">
    <w:name w:val="highlight"/>
    <w:basedOn w:val="a1"/>
    <w:rsid w:val="00D5633D"/>
  </w:style>
  <w:style w:type="paragraph" w:customStyle="1" w:styleId="ConsPlusNormal">
    <w:name w:val="ConsPlusNormal"/>
    <w:rsid w:val="00326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footnote text"/>
    <w:basedOn w:val="a0"/>
    <w:link w:val="affc"/>
    <w:uiPriority w:val="99"/>
    <w:semiHidden/>
    <w:unhideWhenUsed/>
    <w:rsid w:val="00EC4662"/>
    <w:rPr>
      <w:rFonts w:ascii="Calibri" w:eastAsia="Times New Roman" w:hAnsi="Calibri" w:cs="Times New Roman"/>
      <w:sz w:val="20"/>
      <w:szCs w:val="20"/>
      <w:lang w:eastAsia="ru-RU"/>
    </w:rPr>
  </w:style>
  <w:style w:type="character" w:customStyle="1" w:styleId="affc">
    <w:name w:val="Текст сноски Знак"/>
    <w:basedOn w:val="a1"/>
    <w:link w:val="affb"/>
    <w:uiPriority w:val="99"/>
    <w:semiHidden/>
    <w:rsid w:val="00EC4662"/>
    <w:rPr>
      <w:rFonts w:ascii="Calibri" w:eastAsia="Times New Roman" w:hAnsi="Calibri" w:cs="Times New Roman"/>
      <w:sz w:val="20"/>
      <w:szCs w:val="20"/>
      <w:lang w:eastAsia="ru-RU"/>
    </w:rPr>
  </w:style>
  <w:style w:type="character" w:styleId="affd">
    <w:name w:val="footnote reference"/>
    <w:basedOn w:val="a1"/>
    <w:uiPriority w:val="99"/>
    <w:semiHidden/>
    <w:unhideWhenUsed/>
    <w:rsid w:val="00EC4662"/>
    <w:rPr>
      <w:vertAlign w:val="superscript"/>
    </w:rPr>
  </w:style>
  <w:style w:type="character" w:customStyle="1" w:styleId="numbers">
    <w:name w:val="numbers"/>
    <w:basedOn w:val="a1"/>
    <w:rsid w:val="004F70A2"/>
  </w:style>
  <w:style w:type="character" w:customStyle="1" w:styleId="80">
    <w:name w:val="Заголовок 8 Знак"/>
    <w:basedOn w:val="a1"/>
    <w:link w:val="8"/>
    <w:uiPriority w:val="9"/>
    <w:semiHidden/>
    <w:rsid w:val="009A37F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9A37F2"/>
    <w:rPr>
      <w:rFonts w:asciiTheme="majorHAnsi" w:eastAsiaTheme="majorEastAsia" w:hAnsiTheme="majorHAnsi" w:cstheme="majorBidi"/>
      <w:i/>
      <w:iCs/>
      <w:color w:val="404040" w:themeColor="text1" w:themeTint="BF"/>
      <w:sz w:val="20"/>
      <w:szCs w:val="20"/>
    </w:rPr>
  </w:style>
  <w:style w:type="paragraph" w:styleId="affe">
    <w:name w:val="Plain Text"/>
    <w:basedOn w:val="a0"/>
    <w:link w:val="afff"/>
    <w:semiHidden/>
    <w:rsid w:val="009A37F2"/>
    <w:pPr>
      <w:jc w:val="both"/>
    </w:pPr>
    <w:rPr>
      <w:rFonts w:ascii="Consolas" w:eastAsia="Times New Roman" w:hAnsi="Consolas" w:cs="Times New Roman"/>
      <w:sz w:val="21"/>
      <w:szCs w:val="21"/>
      <w:lang w:eastAsia="ru-RU"/>
    </w:rPr>
  </w:style>
  <w:style w:type="character" w:customStyle="1" w:styleId="afff">
    <w:name w:val="Текст Знак"/>
    <w:basedOn w:val="a1"/>
    <w:link w:val="affe"/>
    <w:semiHidden/>
    <w:rsid w:val="009A37F2"/>
    <w:rPr>
      <w:rFonts w:ascii="Consolas" w:eastAsia="Times New Roman" w:hAnsi="Consolas" w:cs="Times New Roman"/>
      <w:sz w:val="21"/>
      <w:szCs w:val="21"/>
      <w:lang w:eastAsia="ru-RU"/>
    </w:rPr>
  </w:style>
  <w:style w:type="character" w:customStyle="1" w:styleId="grame">
    <w:name w:val="grame"/>
    <w:basedOn w:val="a1"/>
    <w:rsid w:val="009A37F2"/>
  </w:style>
  <w:style w:type="paragraph" w:customStyle="1" w:styleId="Aeiiai">
    <w:name w:val="Aei?iai?"/>
    <w:rsid w:val="009A37F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f0">
    <w:name w:val="Body Text Indent"/>
    <w:basedOn w:val="a0"/>
    <w:link w:val="afff1"/>
    <w:rsid w:val="009A37F2"/>
    <w:pPr>
      <w:widowControl w:val="0"/>
      <w:adjustRightInd w:val="0"/>
      <w:spacing w:after="120" w:line="360" w:lineRule="atLeast"/>
      <w:ind w:left="283"/>
      <w:jc w:val="both"/>
      <w:textAlignment w:val="baseline"/>
    </w:pPr>
    <w:rPr>
      <w:rFonts w:eastAsia="Times New Roman" w:cs="Times New Roman"/>
      <w:szCs w:val="24"/>
      <w:lang w:eastAsia="ru-RU"/>
    </w:rPr>
  </w:style>
  <w:style w:type="character" w:customStyle="1" w:styleId="afff1">
    <w:name w:val="Основной текст с отступом Знак"/>
    <w:basedOn w:val="a1"/>
    <w:link w:val="afff0"/>
    <w:rsid w:val="009A37F2"/>
    <w:rPr>
      <w:rFonts w:ascii="Times New Roman" w:eastAsia="Times New Roman" w:hAnsi="Times New Roman" w:cs="Times New Roman"/>
      <w:sz w:val="24"/>
      <w:szCs w:val="24"/>
      <w:lang w:eastAsia="ru-RU"/>
    </w:rPr>
  </w:style>
  <w:style w:type="paragraph" w:customStyle="1" w:styleId="Normal10-0221">
    <w:name w:val="Стиль Normal + 10 пт полужирный По центру Слева:  -02 см Справ...2 Знак Знак"/>
    <w:basedOn w:val="a0"/>
    <w:link w:val="Normal10-0222"/>
    <w:rsid w:val="009A37F2"/>
    <w:pPr>
      <w:widowControl w:val="0"/>
      <w:autoSpaceDE w:val="0"/>
      <w:autoSpaceDN w:val="0"/>
      <w:adjustRightInd w:val="0"/>
      <w:snapToGrid w:val="0"/>
      <w:spacing w:line="360" w:lineRule="atLeast"/>
      <w:ind w:left="-113" w:right="-113"/>
      <w:jc w:val="center"/>
      <w:textAlignment w:val="baseline"/>
    </w:pPr>
    <w:rPr>
      <w:rFonts w:eastAsia="Times New Roman" w:cs="Times New Roman"/>
      <w:b/>
      <w:bCs/>
      <w:sz w:val="20"/>
      <w:szCs w:val="20"/>
      <w:lang w:eastAsia="ru-RU"/>
    </w:rPr>
  </w:style>
  <w:style w:type="character" w:customStyle="1" w:styleId="Normal10-0222">
    <w:name w:val="Стиль Normal + 10 пт полужирный По центру Слева:  -02 см Справ...2 Знак Знак Знак"/>
    <w:basedOn w:val="a1"/>
    <w:link w:val="Normal10-0221"/>
    <w:locked/>
    <w:rsid w:val="009A37F2"/>
    <w:rPr>
      <w:rFonts w:ascii="Times New Roman" w:eastAsia="Times New Roman" w:hAnsi="Times New Roman" w:cs="Times New Roman"/>
      <w:b/>
      <w:bCs/>
      <w:sz w:val="20"/>
      <w:szCs w:val="20"/>
      <w:lang w:eastAsia="ru-RU"/>
    </w:rPr>
  </w:style>
  <w:style w:type="character" w:customStyle="1" w:styleId="address">
    <w:name w:val="address"/>
    <w:basedOn w:val="a1"/>
    <w:rsid w:val="009A37F2"/>
  </w:style>
  <w:style w:type="character" w:customStyle="1" w:styleId="110">
    <w:name w:val="Заголовок 1 Знак1"/>
    <w:aliases w:val=" Знак Знак, Знак2 Знак Знак1,Заголовок 1 Знак Знак,Заголовок 1 Знак Знак Знак Знак Знак Знак Знак Знак"/>
    <w:basedOn w:val="a1"/>
    <w:rsid w:val="009A37F2"/>
    <w:rPr>
      <w:sz w:val="28"/>
      <w:lang w:val="ru-RU" w:eastAsia="ru-RU" w:bidi="ar-SA"/>
    </w:rPr>
  </w:style>
  <w:style w:type="paragraph" w:customStyle="1" w:styleId="afff2">
    <w:name w:val="Основной"/>
    <w:basedOn w:val="afff0"/>
    <w:rsid w:val="009A37F2"/>
  </w:style>
  <w:style w:type="paragraph" w:customStyle="1" w:styleId="Normal0">
    <w:name w:val="Normal Знак Знак"/>
    <w:link w:val="Normal1"/>
    <w:rsid w:val="009A37F2"/>
    <w:pPr>
      <w:snapToGrid w:val="0"/>
      <w:spacing w:after="0" w:line="240" w:lineRule="auto"/>
    </w:pPr>
    <w:rPr>
      <w:rFonts w:ascii="Times New Roman" w:eastAsia="Times New Roman" w:hAnsi="Times New Roman" w:cs="Times New Roman"/>
      <w:szCs w:val="20"/>
      <w:lang w:eastAsia="ru-RU"/>
    </w:rPr>
  </w:style>
  <w:style w:type="character" w:customStyle="1" w:styleId="Normal1">
    <w:name w:val="Normal Знак Знак Знак"/>
    <w:basedOn w:val="a1"/>
    <w:link w:val="Normal0"/>
    <w:rsid w:val="009A37F2"/>
    <w:rPr>
      <w:rFonts w:ascii="Times New Roman" w:eastAsia="Times New Roman" w:hAnsi="Times New Roman" w:cs="Times New Roman"/>
      <w:szCs w:val="20"/>
      <w:lang w:eastAsia="ru-RU"/>
    </w:rPr>
  </w:style>
  <w:style w:type="paragraph" w:customStyle="1" w:styleId="6">
    <w:name w:val="Обычный6"/>
    <w:next w:val="a0"/>
    <w:rsid w:val="009A37F2"/>
    <w:pPr>
      <w:spacing w:after="0" w:line="240" w:lineRule="auto"/>
    </w:pPr>
    <w:rPr>
      <w:rFonts w:ascii="Calibri" w:eastAsia="Calibri" w:hAnsi="Calibri" w:cs="Times New Roman"/>
      <w:szCs w:val="20"/>
      <w:lang w:eastAsia="ru-RU"/>
    </w:rPr>
  </w:style>
  <w:style w:type="paragraph" w:customStyle="1" w:styleId="71">
    <w:name w:val="Обычный7"/>
    <w:rsid w:val="009A37F2"/>
    <w:pPr>
      <w:snapToGrid w:val="0"/>
      <w:spacing w:after="0" w:line="240" w:lineRule="auto"/>
    </w:pPr>
    <w:rPr>
      <w:rFonts w:ascii="Times New Roman" w:eastAsia="Times New Roman" w:hAnsi="Times New Roman" w:cs="Times New Roman"/>
      <w:szCs w:val="20"/>
      <w:lang w:eastAsia="ru-RU"/>
    </w:rPr>
  </w:style>
  <w:style w:type="paragraph" w:customStyle="1" w:styleId="81">
    <w:name w:val="Обычный8"/>
    <w:rsid w:val="009A37F2"/>
    <w:pPr>
      <w:snapToGrid w:val="0"/>
      <w:spacing w:after="0" w:line="240" w:lineRule="auto"/>
    </w:pPr>
    <w:rPr>
      <w:rFonts w:ascii="Times New Roman" w:eastAsia="Times New Roman" w:hAnsi="Times New Roman" w:cs="Times New Roman"/>
      <w:szCs w:val="20"/>
      <w:lang w:eastAsia="ru-RU"/>
    </w:rPr>
  </w:style>
  <w:style w:type="paragraph" w:customStyle="1" w:styleId="25">
    <w:name w:val="Основной текст (2)"/>
    <w:basedOn w:val="a0"/>
    <w:rsid w:val="009A37F2"/>
    <w:pPr>
      <w:shd w:val="clear" w:color="auto" w:fill="FFFFFF"/>
      <w:spacing w:line="274" w:lineRule="exact"/>
      <w:jc w:val="both"/>
    </w:pPr>
    <w:rPr>
      <w:rFonts w:eastAsia="Times New Roman" w:cs="Times New Roman"/>
      <w:color w:val="000000"/>
      <w:sz w:val="21"/>
      <w:szCs w:val="21"/>
      <w:lang w:eastAsia="ru-RU"/>
    </w:rPr>
  </w:style>
  <w:style w:type="paragraph" w:customStyle="1" w:styleId="33">
    <w:name w:val="Основной текст3"/>
    <w:basedOn w:val="a0"/>
    <w:rsid w:val="009A37F2"/>
    <w:pPr>
      <w:shd w:val="clear" w:color="auto" w:fill="FFFFFF"/>
      <w:spacing w:after="240" w:line="278" w:lineRule="exact"/>
      <w:ind w:hanging="1860"/>
      <w:jc w:val="center"/>
    </w:pPr>
    <w:rPr>
      <w:rFonts w:asciiTheme="minorHAnsi" w:hAnsiTheme="minorHAnsi"/>
      <w:sz w:val="23"/>
      <w:szCs w:val="23"/>
    </w:rPr>
  </w:style>
  <w:style w:type="paragraph" w:customStyle="1" w:styleId="13">
    <w:name w:val="Знак1"/>
    <w:basedOn w:val="a0"/>
    <w:rsid w:val="009A37F2"/>
    <w:pPr>
      <w:spacing w:line="240" w:lineRule="exact"/>
      <w:jc w:val="both"/>
    </w:pPr>
    <w:rPr>
      <w:rFonts w:eastAsia="Times New Roman" w:cs="Times New Roman"/>
      <w:szCs w:val="24"/>
      <w:lang w:val="en-US"/>
    </w:rPr>
  </w:style>
  <w:style w:type="character" w:customStyle="1" w:styleId="nobr">
    <w:name w:val="nobr"/>
    <w:basedOn w:val="a1"/>
    <w:rsid w:val="009A37F2"/>
  </w:style>
  <w:style w:type="paragraph" w:customStyle="1" w:styleId="BookmanOldStyle27pt">
    <w:name w:val="Стиль Bookman Old Style 27 pt полужирный курсив по центру Межд..."/>
    <w:basedOn w:val="a0"/>
    <w:next w:val="a0"/>
    <w:rsid w:val="009A37F2"/>
    <w:pPr>
      <w:spacing w:line="360" w:lineRule="auto"/>
      <w:ind w:firstLine="709"/>
      <w:jc w:val="center"/>
    </w:pPr>
    <w:rPr>
      <w:rFonts w:ascii="Bookman Old Style" w:eastAsia="Times New Roman" w:hAnsi="Bookman Old Style" w:cs="Times New Roman"/>
      <w:b/>
      <w:bCs/>
      <w:i/>
      <w:iCs/>
      <w:sz w:val="54"/>
      <w:szCs w:val="20"/>
      <w:lang w:eastAsia="ru-RU"/>
    </w:rPr>
  </w:style>
  <w:style w:type="character" w:customStyle="1" w:styleId="text">
    <w:name w:val="text"/>
    <w:basedOn w:val="a1"/>
    <w:rsid w:val="009A37F2"/>
  </w:style>
  <w:style w:type="character" w:customStyle="1" w:styleId="coordinates">
    <w:name w:val="coordinates"/>
    <w:basedOn w:val="a1"/>
    <w:rsid w:val="009A37F2"/>
  </w:style>
  <w:style w:type="character" w:customStyle="1" w:styleId="geo-dms">
    <w:name w:val="geo-dms"/>
    <w:basedOn w:val="a1"/>
    <w:rsid w:val="009A37F2"/>
  </w:style>
  <w:style w:type="character" w:customStyle="1" w:styleId="geo-lat">
    <w:name w:val="geo-lat"/>
    <w:basedOn w:val="a1"/>
    <w:rsid w:val="009A37F2"/>
  </w:style>
  <w:style w:type="character" w:customStyle="1" w:styleId="geo-lon">
    <w:name w:val="geo-lon"/>
    <w:basedOn w:val="a1"/>
    <w:rsid w:val="009A37F2"/>
  </w:style>
  <w:style w:type="paragraph" w:customStyle="1" w:styleId="14">
    <w:name w:val="Без интервала1"/>
    <w:rsid w:val="009A37F2"/>
    <w:pPr>
      <w:widowControl w:val="0"/>
      <w:suppressAutoHyphens/>
    </w:pPr>
    <w:rPr>
      <w:rFonts w:ascii="Calibri" w:eastAsia="Arial Unicode MS" w:hAnsi="Calibri" w:cs="font318"/>
      <w:kern w:val="1"/>
      <w:lang w:eastAsia="ar-SA"/>
    </w:rPr>
  </w:style>
  <w:style w:type="character" w:customStyle="1" w:styleId="plainlinksneverexpand">
    <w:name w:val="plainlinksneverexpand"/>
    <w:basedOn w:val="a1"/>
    <w:rsid w:val="009A37F2"/>
  </w:style>
  <w:style w:type="character" w:customStyle="1" w:styleId="pp-place-title">
    <w:name w:val="pp-place-title"/>
    <w:basedOn w:val="a1"/>
    <w:rsid w:val="009A37F2"/>
  </w:style>
  <w:style w:type="character" w:customStyle="1" w:styleId="pp-headline-item">
    <w:name w:val="pp-headline-item"/>
    <w:basedOn w:val="a1"/>
    <w:rsid w:val="009A37F2"/>
  </w:style>
  <w:style w:type="paragraph" w:customStyle="1" w:styleId="26">
    <w:name w:val="2"/>
    <w:basedOn w:val="a0"/>
    <w:next w:val="2"/>
    <w:autoRedefine/>
    <w:rsid w:val="009A37F2"/>
    <w:pPr>
      <w:spacing w:after="160" w:line="240" w:lineRule="exact"/>
    </w:pPr>
    <w:rPr>
      <w:rFonts w:eastAsia="Times New Roman" w:cs="Times New Roman"/>
      <w:szCs w:val="20"/>
      <w:lang w:val="en-US"/>
    </w:rPr>
  </w:style>
  <w:style w:type="paragraph" w:customStyle="1" w:styleId="27">
    <w:name w:val="Знак2"/>
    <w:basedOn w:val="a0"/>
    <w:rsid w:val="009A37F2"/>
    <w:pPr>
      <w:spacing w:after="160" w:line="240" w:lineRule="exact"/>
    </w:pPr>
    <w:rPr>
      <w:rFonts w:ascii="Verdana" w:eastAsia="Times New Roman" w:hAnsi="Verdana" w:cs="Times New Roman"/>
      <w:szCs w:val="24"/>
      <w:lang w:val="en-US"/>
    </w:rPr>
  </w:style>
  <w:style w:type="paragraph" w:styleId="afff3">
    <w:name w:val="Title"/>
    <w:basedOn w:val="a0"/>
    <w:link w:val="afff4"/>
    <w:qFormat/>
    <w:rsid w:val="009A37F2"/>
    <w:pPr>
      <w:jc w:val="center"/>
    </w:pPr>
    <w:rPr>
      <w:rFonts w:eastAsia="Times New Roman" w:cs="Times New Roman"/>
      <w:b/>
      <w:bCs/>
      <w:szCs w:val="24"/>
      <w:lang w:eastAsia="ru-RU"/>
    </w:rPr>
  </w:style>
  <w:style w:type="character" w:customStyle="1" w:styleId="afff4">
    <w:name w:val="Название Знак"/>
    <w:basedOn w:val="a1"/>
    <w:link w:val="afff3"/>
    <w:rsid w:val="009A37F2"/>
    <w:rPr>
      <w:rFonts w:ascii="Times New Roman" w:eastAsia="Times New Roman" w:hAnsi="Times New Roman" w:cs="Times New Roman"/>
      <w:b/>
      <w:bCs/>
      <w:sz w:val="24"/>
      <w:szCs w:val="24"/>
      <w:lang w:eastAsia="ru-RU"/>
    </w:rPr>
  </w:style>
  <w:style w:type="paragraph" w:customStyle="1" w:styleId="15">
    <w:name w:val="Знак Знак1"/>
    <w:basedOn w:val="a0"/>
    <w:rsid w:val="009A37F2"/>
    <w:pPr>
      <w:spacing w:before="100" w:beforeAutospacing="1" w:after="100" w:afterAutospacing="1"/>
    </w:pPr>
    <w:rPr>
      <w:rFonts w:ascii="Tahoma" w:eastAsia="Times New Roman" w:hAnsi="Tahoma" w:cs="Times New Roman"/>
      <w:sz w:val="20"/>
      <w:szCs w:val="20"/>
      <w:lang w:val="en-US"/>
    </w:rPr>
  </w:style>
  <w:style w:type="character" w:styleId="afff5">
    <w:name w:val="page number"/>
    <w:basedOn w:val="a1"/>
    <w:rsid w:val="009A37F2"/>
  </w:style>
  <w:style w:type="paragraph" w:customStyle="1" w:styleId="210">
    <w:name w:val="Основной текст 21"/>
    <w:basedOn w:val="a0"/>
    <w:rsid w:val="009A37F2"/>
    <w:pPr>
      <w:widowControl w:val="0"/>
      <w:overflowPunct w:val="0"/>
      <w:autoSpaceDE w:val="0"/>
      <w:autoSpaceDN w:val="0"/>
      <w:adjustRightInd w:val="0"/>
      <w:jc w:val="center"/>
      <w:textAlignment w:val="baseline"/>
    </w:pPr>
    <w:rPr>
      <w:rFonts w:eastAsia="Times New Roman" w:cs="Times New Roman"/>
      <w:szCs w:val="20"/>
      <w:lang w:eastAsia="ru-RU"/>
    </w:rPr>
  </w:style>
  <w:style w:type="paragraph" w:customStyle="1" w:styleId="Standard">
    <w:name w:val="Standard"/>
    <w:rsid w:val="009A37F2"/>
    <w:pPr>
      <w:suppressAutoHyphens/>
      <w:autoSpaceDN w:val="0"/>
      <w:textAlignment w:val="baseline"/>
    </w:pPr>
    <w:rPr>
      <w:rFonts w:ascii="Calibri" w:eastAsia="Arial Unicode MS" w:hAnsi="Calibri" w:cs="F"/>
      <w:kern w:val="3"/>
    </w:rPr>
  </w:style>
  <w:style w:type="paragraph" w:customStyle="1" w:styleId="afff6">
    <w:name w:val="Àáçàö"/>
    <w:basedOn w:val="a0"/>
    <w:rsid w:val="009A37F2"/>
    <w:pPr>
      <w:widowControl w:val="0"/>
      <w:suppressAutoHyphens/>
      <w:autoSpaceDE w:val="0"/>
      <w:autoSpaceDN w:val="0"/>
      <w:adjustRightInd w:val="0"/>
      <w:ind w:left="79" w:firstLine="488"/>
      <w:jc w:val="both"/>
    </w:pPr>
    <w:rPr>
      <w:rFonts w:eastAsia="Times New Roman" w:cs="Times New Roman"/>
      <w:sz w:val="28"/>
      <w:szCs w:val="28"/>
      <w:lang w:eastAsia="ru-RU"/>
    </w:rPr>
  </w:style>
  <w:style w:type="paragraph" w:customStyle="1" w:styleId="afff7">
    <w:name w:val="Знак Знак Знак Знак"/>
    <w:basedOn w:val="a0"/>
    <w:rsid w:val="009A37F2"/>
    <w:pPr>
      <w:spacing w:after="160" w:line="240" w:lineRule="exact"/>
    </w:pPr>
    <w:rPr>
      <w:rFonts w:ascii="Verdana" w:eastAsia="Times New Roman" w:hAnsi="Verdana" w:cs="Times New Roman"/>
      <w:sz w:val="26"/>
      <w:szCs w:val="26"/>
      <w:lang w:val="en-US"/>
    </w:rPr>
  </w:style>
  <w:style w:type="paragraph" w:customStyle="1" w:styleId="afff8">
    <w:name w:val="Знак Знак Знак Знак Знак Знак Знак Знак Знак Знак"/>
    <w:basedOn w:val="a0"/>
    <w:rsid w:val="009A37F2"/>
    <w:pPr>
      <w:spacing w:before="100" w:beforeAutospacing="1" w:after="100" w:afterAutospacing="1"/>
    </w:pPr>
    <w:rPr>
      <w:rFonts w:ascii="Tahoma" w:eastAsia="Times New Roman" w:hAnsi="Tahoma" w:cs="Times New Roman"/>
      <w:sz w:val="20"/>
      <w:szCs w:val="20"/>
      <w:lang w:val="en-US"/>
    </w:rPr>
  </w:style>
  <w:style w:type="character" w:customStyle="1" w:styleId="watch-title">
    <w:name w:val="watch-title"/>
    <w:basedOn w:val="a1"/>
    <w:rsid w:val="009A37F2"/>
  </w:style>
  <w:style w:type="character" w:customStyle="1" w:styleId="iceouttxt">
    <w:name w:val="iceouttxt"/>
    <w:basedOn w:val="a1"/>
    <w:rsid w:val="009A37F2"/>
  </w:style>
  <w:style w:type="paragraph" w:customStyle="1" w:styleId="afff9">
    <w:name w:val="Примечания"/>
    <w:basedOn w:val="a0"/>
    <w:rsid w:val="009A37F2"/>
    <w:pPr>
      <w:widowControl w:val="0"/>
      <w:suppressAutoHyphens/>
      <w:autoSpaceDE w:val="0"/>
      <w:spacing w:before="120"/>
      <w:ind w:left="720"/>
      <w:jc w:val="both"/>
    </w:pPr>
    <w:rPr>
      <w:rFonts w:eastAsia="Times New Roman" w:cs="Times New Roman"/>
      <w:sz w:val="22"/>
      <w:lang w:eastAsia="zh-CN"/>
    </w:rPr>
  </w:style>
  <w:style w:type="character" w:customStyle="1" w:styleId="contenttable">
    <w:name w:val="content_table"/>
    <w:basedOn w:val="a1"/>
    <w:rsid w:val="009A37F2"/>
  </w:style>
  <w:style w:type="character" w:customStyle="1" w:styleId="pubarticletitle">
    <w:name w:val="pub_article_title"/>
    <w:basedOn w:val="a1"/>
    <w:rsid w:val="009A37F2"/>
  </w:style>
  <w:style w:type="paragraph" w:customStyle="1" w:styleId="Heading">
    <w:name w:val="Heading"/>
    <w:rsid w:val="009A37F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9A37F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Знак Знак Знак1 Знак Знак Знак Знак"/>
    <w:basedOn w:val="a0"/>
    <w:rsid w:val="009A37F2"/>
    <w:pPr>
      <w:spacing w:after="160" w:line="240" w:lineRule="exact"/>
    </w:pPr>
    <w:rPr>
      <w:rFonts w:ascii="Verdana" w:eastAsia="Times New Roman" w:hAnsi="Verdana" w:cs="Times New Roman"/>
      <w:sz w:val="20"/>
      <w:szCs w:val="20"/>
      <w:lang w:val="en-US"/>
    </w:rPr>
  </w:style>
  <w:style w:type="paragraph" w:customStyle="1" w:styleId="17">
    <w:name w:val="Знак1 Знак Знак Знак"/>
    <w:basedOn w:val="a0"/>
    <w:rsid w:val="009A37F2"/>
    <w:rPr>
      <w:rFonts w:ascii="Verdana" w:eastAsia="Times New Roman" w:hAnsi="Verdana" w:cs="Verdana"/>
      <w:sz w:val="20"/>
      <w:szCs w:val="20"/>
      <w:lang w:val="en-US"/>
    </w:rPr>
  </w:style>
  <w:style w:type="paragraph" w:customStyle="1" w:styleId="91">
    <w:name w:val="Обычный9"/>
    <w:rsid w:val="009A37F2"/>
    <w:pPr>
      <w:snapToGrid w:val="0"/>
      <w:spacing w:after="0" w:line="240" w:lineRule="auto"/>
    </w:pPr>
    <w:rPr>
      <w:rFonts w:ascii="Times New Roman" w:eastAsia="Times New Roman" w:hAnsi="Times New Roman" w:cs="Times New Roman"/>
      <w:szCs w:val="20"/>
      <w:lang w:eastAsia="ru-RU"/>
    </w:rPr>
  </w:style>
  <w:style w:type="paragraph" w:customStyle="1" w:styleId="afffa">
    <w:name w:val="ПереченьЗон"/>
    <w:basedOn w:val="a0"/>
    <w:rsid w:val="009A37F2"/>
    <w:pPr>
      <w:tabs>
        <w:tab w:val="left" w:pos="1418"/>
      </w:tabs>
      <w:snapToGrid w:val="0"/>
      <w:spacing w:after="80"/>
      <w:ind w:left="1418" w:hanging="851"/>
      <w:jc w:val="both"/>
    </w:pPr>
    <w:rPr>
      <w:rFonts w:ascii="Arial" w:eastAsia="Times New Roman" w:hAnsi="Arial" w:cs="Times New Roman"/>
      <w:sz w:val="22"/>
      <w:szCs w:val="20"/>
      <w:lang w:eastAsia="ru-RU"/>
    </w:rPr>
  </w:style>
  <w:style w:type="paragraph" w:customStyle="1" w:styleId="afffb">
    <w:name w:val="Зоны"/>
    <w:basedOn w:val="a0"/>
    <w:rsid w:val="009A37F2"/>
    <w:pPr>
      <w:tabs>
        <w:tab w:val="left" w:pos="567"/>
      </w:tabs>
      <w:snapToGrid w:val="0"/>
      <w:spacing w:before="160" w:after="160"/>
      <w:ind w:left="567"/>
      <w:jc w:val="both"/>
    </w:pPr>
    <w:rPr>
      <w:rFonts w:ascii="Arial" w:eastAsia="Times New Roman" w:hAnsi="Arial" w:cs="Times New Roman"/>
      <w:b/>
      <w:szCs w:val="20"/>
      <w:lang w:eastAsia="ru-RU"/>
    </w:rPr>
  </w:style>
  <w:style w:type="paragraph" w:styleId="18">
    <w:name w:val="index 1"/>
    <w:basedOn w:val="a0"/>
    <w:next w:val="a0"/>
    <w:semiHidden/>
    <w:rsid w:val="009A37F2"/>
    <w:pPr>
      <w:suppressAutoHyphens/>
      <w:ind w:firstLine="709"/>
      <w:jc w:val="both"/>
    </w:pPr>
    <w:rPr>
      <w:rFonts w:ascii="Arial" w:eastAsia="Times New Roman" w:hAnsi="Arial" w:cs="Arial"/>
      <w:iCs/>
      <w:szCs w:val="24"/>
      <w:lang w:eastAsia="ar-SA"/>
    </w:rPr>
  </w:style>
  <w:style w:type="paragraph" w:styleId="afffc">
    <w:name w:val="index heading"/>
    <w:basedOn w:val="a0"/>
    <w:next w:val="18"/>
    <w:semiHidden/>
    <w:rsid w:val="009A37F2"/>
    <w:pPr>
      <w:suppressAutoHyphens/>
      <w:spacing w:before="240" w:after="120"/>
      <w:jc w:val="center"/>
    </w:pPr>
    <w:rPr>
      <w:rFonts w:eastAsia="Times New Roman" w:cs="Times New Roman"/>
      <w:b/>
      <w:bCs/>
      <w:szCs w:val="31"/>
      <w:lang w:eastAsia="ar-SA"/>
    </w:rPr>
  </w:style>
  <w:style w:type="character" w:customStyle="1" w:styleId="url">
    <w:name w:val="url"/>
    <w:basedOn w:val="a1"/>
    <w:rsid w:val="009A37F2"/>
  </w:style>
  <w:style w:type="character" w:customStyle="1" w:styleId="street-address">
    <w:name w:val="street-address"/>
    <w:basedOn w:val="a1"/>
    <w:rsid w:val="009A37F2"/>
  </w:style>
  <w:style w:type="character" w:customStyle="1" w:styleId="locality">
    <w:name w:val="locality"/>
    <w:basedOn w:val="a1"/>
    <w:rsid w:val="009A37F2"/>
  </w:style>
  <w:style w:type="character" w:customStyle="1" w:styleId="region">
    <w:name w:val="region"/>
    <w:basedOn w:val="a1"/>
    <w:rsid w:val="009A37F2"/>
  </w:style>
  <w:style w:type="character" w:customStyle="1" w:styleId="cross">
    <w:name w:val="cross"/>
    <w:basedOn w:val="a1"/>
    <w:rsid w:val="009A37F2"/>
  </w:style>
  <w:style w:type="character" w:customStyle="1" w:styleId="f">
    <w:name w:val="f"/>
    <w:basedOn w:val="a1"/>
    <w:rsid w:val="009A37F2"/>
  </w:style>
  <w:style w:type="paragraph" w:customStyle="1" w:styleId="s1">
    <w:name w:val="s_1"/>
    <w:basedOn w:val="a0"/>
    <w:rsid w:val="009A37F2"/>
    <w:pPr>
      <w:spacing w:before="100" w:beforeAutospacing="1" w:after="100" w:afterAutospacing="1"/>
    </w:pPr>
    <w:rPr>
      <w:rFonts w:eastAsia="Times New Roman" w:cs="Times New Roman"/>
      <w:szCs w:val="24"/>
      <w:lang w:eastAsia="ru-RU"/>
    </w:rPr>
  </w:style>
  <w:style w:type="character" w:customStyle="1" w:styleId="ff1">
    <w:name w:val="ff1"/>
    <w:basedOn w:val="a1"/>
    <w:rsid w:val="009A37F2"/>
  </w:style>
  <w:style w:type="character" w:customStyle="1" w:styleId="label0">
    <w:name w:val="label"/>
    <w:basedOn w:val="a1"/>
    <w:rsid w:val="009A37F2"/>
  </w:style>
  <w:style w:type="paragraph" w:styleId="28">
    <w:name w:val="Body Text Indent 2"/>
    <w:basedOn w:val="a0"/>
    <w:link w:val="29"/>
    <w:uiPriority w:val="99"/>
    <w:semiHidden/>
    <w:unhideWhenUsed/>
    <w:rsid w:val="009A37F2"/>
    <w:pPr>
      <w:spacing w:after="120" w:line="480" w:lineRule="auto"/>
      <w:ind w:left="283"/>
      <w:jc w:val="both"/>
    </w:pPr>
  </w:style>
  <w:style w:type="character" w:customStyle="1" w:styleId="29">
    <w:name w:val="Основной текст с отступом 2 Знак"/>
    <w:basedOn w:val="a1"/>
    <w:link w:val="28"/>
    <w:uiPriority w:val="99"/>
    <w:semiHidden/>
    <w:rsid w:val="009A37F2"/>
    <w:rPr>
      <w:rFonts w:ascii="Times New Roman" w:hAnsi="Times New Roman"/>
      <w:sz w:val="24"/>
    </w:rPr>
  </w:style>
  <w:style w:type="character" w:customStyle="1" w:styleId="date-display-single">
    <w:name w:val="date-display-single"/>
    <w:basedOn w:val="a1"/>
    <w:rsid w:val="009A37F2"/>
  </w:style>
  <w:style w:type="character" w:customStyle="1" w:styleId="lineage-item">
    <w:name w:val="lineage-item"/>
    <w:basedOn w:val="a1"/>
    <w:rsid w:val="009A37F2"/>
  </w:style>
  <w:style w:type="character" w:customStyle="1" w:styleId="hierarchical-select-item-separator">
    <w:name w:val="hierarchical-select-item-separator"/>
    <w:basedOn w:val="a1"/>
    <w:rsid w:val="009A37F2"/>
  </w:style>
  <w:style w:type="paragraph" w:customStyle="1" w:styleId="blank-info">
    <w:name w:val="blank-info"/>
    <w:basedOn w:val="a0"/>
    <w:rsid w:val="009A37F2"/>
    <w:pPr>
      <w:spacing w:before="100" w:beforeAutospacing="1" w:after="100" w:afterAutospacing="1"/>
    </w:pPr>
    <w:rPr>
      <w:rFonts w:eastAsia="Times New Roman" w:cs="Times New Roman"/>
      <w:szCs w:val="24"/>
      <w:lang w:eastAsia="ru-RU"/>
    </w:rPr>
  </w:style>
  <w:style w:type="character" w:customStyle="1" w:styleId="art-postheadericon">
    <w:name w:val="art-postheadericon"/>
    <w:basedOn w:val="a1"/>
    <w:rsid w:val="00EC4434"/>
  </w:style>
  <w:style w:type="paragraph" w:styleId="a">
    <w:name w:val="List Bullet"/>
    <w:basedOn w:val="a0"/>
    <w:uiPriority w:val="99"/>
    <w:unhideWhenUsed/>
    <w:rsid w:val="004B0F40"/>
    <w:pPr>
      <w:numPr>
        <w:numId w:val="31"/>
      </w:numPr>
      <w:contextualSpacing/>
    </w:pPr>
  </w:style>
  <w:style w:type="character" w:customStyle="1" w:styleId="rvts6">
    <w:name w:val="rvts6"/>
    <w:basedOn w:val="a1"/>
    <w:rsid w:val="00F24BCE"/>
  </w:style>
  <w:style w:type="character" w:customStyle="1" w:styleId="10pt0pt">
    <w:name w:val="Основной текст + 10 pt;Интервал 0 pt"/>
    <w:basedOn w:val="aff8"/>
    <w:rsid w:val="009204B7"/>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19">
    <w:name w:val="Основной текст1"/>
    <w:basedOn w:val="a0"/>
    <w:rsid w:val="009204B7"/>
    <w:pPr>
      <w:widowControl w:val="0"/>
      <w:shd w:val="clear" w:color="auto" w:fill="FFFFFF"/>
      <w:spacing w:before="720" w:after="360" w:line="0" w:lineRule="atLeast"/>
      <w:jc w:val="center"/>
    </w:pPr>
    <w:rPr>
      <w:rFonts w:eastAsia="Times New Roman" w:cs="Times New Roman"/>
      <w:color w:val="000000"/>
      <w:spacing w:val="9"/>
      <w:sz w:val="25"/>
      <w:szCs w:val="25"/>
      <w:lang w:eastAsia="ru-RU"/>
    </w:rPr>
  </w:style>
  <w:style w:type="character" w:customStyle="1" w:styleId="11pt">
    <w:name w:val="Основной текст + 11 pt"/>
    <w:basedOn w:val="aff8"/>
    <w:rsid w:val="00B934B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f8"/>
    <w:rsid w:val="00A43EE3"/>
    <w:rPr>
      <w:rFonts w:ascii="Times New Roman" w:eastAsia="Times New Roman" w:hAnsi="Times New Roman" w:cs="Times New Roman"/>
      <w:i/>
      <w:iCs/>
      <w:color w:val="000000"/>
      <w:spacing w:val="-2"/>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1">
      <w:bodyDiv w:val="1"/>
      <w:marLeft w:val="0"/>
      <w:marRight w:val="0"/>
      <w:marTop w:val="0"/>
      <w:marBottom w:val="0"/>
      <w:divBdr>
        <w:top w:val="none" w:sz="0" w:space="0" w:color="auto"/>
        <w:left w:val="none" w:sz="0" w:space="0" w:color="auto"/>
        <w:bottom w:val="none" w:sz="0" w:space="0" w:color="auto"/>
        <w:right w:val="none" w:sz="0" w:space="0" w:color="auto"/>
      </w:divBdr>
    </w:div>
    <w:div w:id="16544117">
      <w:bodyDiv w:val="1"/>
      <w:marLeft w:val="0"/>
      <w:marRight w:val="0"/>
      <w:marTop w:val="0"/>
      <w:marBottom w:val="0"/>
      <w:divBdr>
        <w:top w:val="none" w:sz="0" w:space="0" w:color="auto"/>
        <w:left w:val="none" w:sz="0" w:space="0" w:color="auto"/>
        <w:bottom w:val="none" w:sz="0" w:space="0" w:color="auto"/>
        <w:right w:val="none" w:sz="0" w:space="0" w:color="auto"/>
      </w:divBdr>
    </w:div>
    <w:div w:id="18362388">
      <w:bodyDiv w:val="1"/>
      <w:marLeft w:val="0"/>
      <w:marRight w:val="0"/>
      <w:marTop w:val="0"/>
      <w:marBottom w:val="0"/>
      <w:divBdr>
        <w:top w:val="none" w:sz="0" w:space="0" w:color="auto"/>
        <w:left w:val="none" w:sz="0" w:space="0" w:color="auto"/>
        <w:bottom w:val="none" w:sz="0" w:space="0" w:color="auto"/>
        <w:right w:val="none" w:sz="0" w:space="0" w:color="auto"/>
      </w:divBdr>
    </w:div>
    <w:div w:id="20784399">
      <w:bodyDiv w:val="1"/>
      <w:marLeft w:val="0"/>
      <w:marRight w:val="0"/>
      <w:marTop w:val="0"/>
      <w:marBottom w:val="0"/>
      <w:divBdr>
        <w:top w:val="none" w:sz="0" w:space="0" w:color="auto"/>
        <w:left w:val="none" w:sz="0" w:space="0" w:color="auto"/>
        <w:bottom w:val="none" w:sz="0" w:space="0" w:color="auto"/>
        <w:right w:val="none" w:sz="0" w:space="0" w:color="auto"/>
      </w:divBdr>
    </w:div>
    <w:div w:id="43795331">
      <w:bodyDiv w:val="1"/>
      <w:marLeft w:val="0"/>
      <w:marRight w:val="0"/>
      <w:marTop w:val="0"/>
      <w:marBottom w:val="0"/>
      <w:divBdr>
        <w:top w:val="none" w:sz="0" w:space="0" w:color="auto"/>
        <w:left w:val="none" w:sz="0" w:space="0" w:color="auto"/>
        <w:bottom w:val="none" w:sz="0" w:space="0" w:color="auto"/>
        <w:right w:val="none" w:sz="0" w:space="0" w:color="auto"/>
      </w:divBdr>
    </w:div>
    <w:div w:id="57365885">
      <w:bodyDiv w:val="1"/>
      <w:marLeft w:val="0"/>
      <w:marRight w:val="0"/>
      <w:marTop w:val="0"/>
      <w:marBottom w:val="0"/>
      <w:divBdr>
        <w:top w:val="none" w:sz="0" w:space="0" w:color="auto"/>
        <w:left w:val="none" w:sz="0" w:space="0" w:color="auto"/>
        <w:bottom w:val="none" w:sz="0" w:space="0" w:color="auto"/>
        <w:right w:val="none" w:sz="0" w:space="0" w:color="auto"/>
      </w:divBdr>
    </w:div>
    <w:div w:id="68117928">
      <w:bodyDiv w:val="1"/>
      <w:marLeft w:val="0"/>
      <w:marRight w:val="0"/>
      <w:marTop w:val="0"/>
      <w:marBottom w:val="0"/>
      <w:divBdr>
        <w:top w:val="none" w:sz="0" w:space="0" w:color="auto"/>
        <w:left w:val="none" w:sz="0" w:space="0" w:color="auto"/>
        <w:bottom w:val="none" w:sz="0" w:space="0" w:color="auto"/>
        <w:right w:val="none" w:sz="0" w:space="0" w:color="auto"/>
      </w:divBdr>
    </w:div>
    <w:div w:id="103578287">
      <w:bodyDiv w:val="1"/>
      <w:marLeft w:val="0"/>
      <w:marRight w:val="0"/>
      <w:marTop w:val="0"/>
      <w:marBottom w:val="0"/>
      <w:divBdr>
        <w:top w:val="none" w:sz="0" w:space="0" w:color="auto"/>
        <w:left w:val="none" w:sz="0" w:space="0" w:color="auto"/>
        <w:bottom w:val="none" w:sz="0" w:space="0" w:color="auto"/>
        <w:right w:val="none" w:sz="0" w:space="0" w:color="auto"/>
      </w:divBdr>
    </w:div>
    <w:div w:id="137572505">
      <w:bodyDiv w:val="1"/>
      <w:marLeft w:val="0"/>
      <w:marRight w:val="0"/>
      <w:marTop w:val="0"/>
      <w:marBottom w:val="0"/>
      <w:divBdr>
        <w:top w:val="none" w:sz="0" w:space="0" w:color="auto"/>
        <w:left w:val="none" w:sz="0" w:space="0" w:color="auto"/>
        <w:bottom w:val="none" w:sz="0" w:space="0" w:color="auto"/>
        <w:right w:val="none" w:sz="0" w:space="0" w:color="auto"/>
      </w:divBdr>
    </w:div>
    <w:div w:id="144862621">
      <w:bodyDiv w:val="1"/>
      <w:marLeft w:val="0"/>
      <w:marRight w:val="0"/>
      <w:marTop w:val="0"/>
      <w:marBottom w:val="0"/>
      <w:divBdr>
        <w:top w:val="none" w:sz="0" w:space="0" w:color="auto"/>
        <w:left w:val="none" w:sz="0" w:space="0" w:color="auto"/>
        <w:bottom w:val="none" w:sz="0" w:space="0" w:color="auto"/>
        <w:right w:val="none" w:sz="0" w:space="0" w:color="auto"/>
      </w:divBdr>
      <w:divsChild>
        <w:div w:id="1420978577">
          <w:marLeft w:val="0"/>
          <w:marRight w:val="0"/>
          <w:marTop w:val="0"/>
          <w:marBottom w:val="0"/>
          <w:divBdr>
            <w:top w:val="none" w:sz="0" w:space="0" w:color="auto"/>
            <w:left w:val="none" w:sz="0" w:space="0" w:color="auto"/>
            <w:bottom w:val="none" w:sz="0" w:space="0" w:color="auto"/>
            <w:right w:val="none" w:sz="0" w:space="0" w:color="auto"/>
          </w:divBdr>
          <w:divsChild>
            <w:div w:id="444228641">
              <w:marLeft w:val="0"/>
              <w:marRight w:val="0"/>
              <w:marTop w:val="0"/>
              <w:marBottom w:val="0"/>
              <w:divBdr>
                <w:top w:val="none" w:sz="0" w:space="0" w:color="auto"/>
                <w:left w:val="none" w:sz="0" w:space="0" w:color="auto"/>
                <w:bottom w:val="none" w:sz="0" w:space="0" w:color="auto"/>
                <w:right w:val="none" w:sz="0" w:space="0" w:color="auto"/>
              </w:divBdr>
            </w:div>
            <w:div w:id="131213017">
              <w:marLeft w:val="0"/>
              <w:marRight w:val="0"/>
              <w:marTop w:val="0"/>
              <w:marBottom w:val="0"/>
              <w:divBdr>
                <w:top w:val="none" w:sz="0" w:space="0" w:color="auto"/>
                <w:left w:val="none" w:sz="0" w:space="0" w:color="auto"/>
                <w:bottom w:val="none" w:sz="0" w:space="0" w:color="auto"/>
                <w:right w:val="none" w:sz="0" w:space="0" w:color="auto"/>
              </w:divBdr>
              <w:divsChild>
                <w:div w:id="1075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319">
      <w:bodyDiv w:val="1"/>
      <w:marLeft w:val="0"/>
      <w:marRight w:val="0"/>
      <w:marTop w:val="0"/>
      <w:marBottom w:val="0"/>
      <w:divBdr>
        <w:top w:val="none" w:sz="0" w:space="0" w:color="auto"/>
        <w:left w:val="none" w:sz="0" w:space="0" w:color="auto"/>
        <w:bottom w:val="none" w:sz="0" w:space="0" w:color="auto"/>
        <w:right w:val="none" w:sz="0" w:space="0" w:color="auto"/>
      </w:divBdr>
    </w:div>
    <w:div w:id="167331908">
      <w:bodyDiv w:val="1"/>
      <w:marLeft w:val="0"/>
      <w:marRight w:val="0"/>
      <w:marTop w:val="0"/>
      <w:marBottom w:val="0"/>
      <w:divBdr>
        <w:top w:val="none" w:sz="0" w:space="0" w:color="auto"/>
        <w:left w:val="none" w:sz="0" w:space="0" w:color="auto"/>
        <w:bottom w:val="none" w:sz="0" w:space="0" w:color="auto"/>
        <w:right w:val="none" w:sz="0" w:space="0" w:color="auto"/>
      </w:divBdr>
    </w:div>
    <w:div w:id="167714603">
      <w:bodyDiv w:val="1"/>
      <w:marLeft w:val="0"/>
      <w:marRight w:val="0"/>
      <w:marTop w:val="0"/>
      <w:marBottom w:val="0"/>
      <w:divBdr>
        <w:top w:val="none" w:sz="0" w:space="0" w:color="auto"/>
        <w:left w:val="none" w:sz="0" w:space="0" w:color="auto"/>
        <w:bottom w:val="none" w:sz="0" w:space="0" w:color="auto"/>
        <w:right w:val="none" w:sz="0" w:space="0" w:color="auto"/>
      </w:divBdr>
    </w:div>
    <w:div w:id="170337086">
      <w:bodyDiv w:val="1"/>
      <w:marLeft w:val="0"/>
      <w:marRight w:val="0"/>
      <w:marTop w:val="0"/>
      <w:marBottom w:val="0"/>
      <w:divBdr>
        <w:top w:val="none" w:sz="0" w:space="0" w:color="auto"/>
        <w:left w:val="none" w:sz="0" w:space="0" w:color="auto"/>
        <w:bottom w:val="none" w:sz="0" w:space="0" w:color="auto"/>
        <w:right w:val="none" w:sz="0" w:space="0" w:color="auto"/>
      </w:divBdr>
      <w:divsChild>
        <w:div w:id="781073969">
          <w:marLeft w:val="0"/>
          <w:marRight w:val="0"/>
          <w:marTop w:val="0"/>
          <w:marBottom w:val="0"/>
          <w:divBdr>
            <w:top w:val="none" w:sz="0" w:space="0" w:color="auto"/>
            <w:left w:val="none" w:sz="0" w:space="0" w:color="auto"/>
            <w:bottom w:val="none" w:sz="0" w:space="0" w:color="auto"/>
            <w:right w:val="none" w:sz="0" w:space="0" w:color="auto"/>
          </w:divBdr>
        </w:div>
        <w:div w:id="1089888751">
          <w:marLeft w:val="0"/>
          <w:marRight w:val="0"/>
          <w:marTop w:val="0"/>
          <w:marBottom w:val="0"/>
          <w:divBdr>
            <w:top w:val="none" w:sz="0" w:space="0" w:color="auto"/>
            <w:left w:val="none" w:sz="0" w:space="0" w:color="auto"/>
            <w:bottom w:val="none" w:sz="0" w:space="0" w:color="auto"/>
            <w:right w:val="none" w:sz="0" w:space="0" w:color="auto"/>
          </w:divBdr>
        </w:div>
        <w:div w:id="1210608806">
          <w:marLeft w:val="0"/>
          <w:marRight w:val="0"/>
          <w:marTop w:val="0"/>
          <w:marBottom w:val="0"/>
          <w:divBdr>
            <w:top w:val="none" w:sz="0" w:space="0" w:color="auto"/>
            <w:left w:val="none" w:sz="0" w:space="0" w:color="auto"/>
            <w:bottom w:val="none" w:sz="0" w:space="0" w:color="auto"/>
            <w:right w:val="none" w:sz="0" w:space="0" w:color="auto"/>
          </w:divBdr>
        </w:div>
      </w:divsChild>
    </w:div>
    <w:div w:id="171771552">
      <w:bodyDiv w:val="1"/>
      <w:marLeft w:val="0"/>
      <w:marRight w:val="0"/>
      <w:marTop w:val="0"/>
      <w:marBottom w:val="0"/>
      <w:divBdr>
        <w:top w:val="none" w:sz="0" w:space="0" w:color="auto"/>
        <w:left w:val="none" w:sz="0" w:space="0" w:color="auto"/>
        <w:bottom w:val="none" w:sz="0" w:space="0" w:color="auto"/>
        <w:right w:val="none" w:sz="0" w:space="0" w:color="auto"/>
      </w:divBdr>
    </w:div>
    <w:div w:id="188839817">
      <w:bodyDiv w:val="1"/>
      <w:marLeft w:val="0"/>
      <w:marRight w:val="0"/>
      <w:marTop w:val="0"/>
      <w:marBottom w:val="0"/>
      <w:divBdr>
        <w:top w:val="none" w:sz="0" w:space="0" w:color="auto"/>
        <w:left w:val="none" w:sz="0" w:space="0" w:color="auto"/>
        <w:bottom w:val="none" w:sz="0" w:space="0" w:color="auto"/>
        <w:right w:val="none" w:sz="0" w:space="0" w:color="auto"/>
      </w:divBdr>
    </w:div>
    <w:div w:id="211885994">
      <w:bodyDiv w:val="1"/>
      <w:marLeft w:val="0"/>
      <w:marRight w:val="0"/>
      <w:marTop w:val="0"/>
      <w:marBottom w:val="0"/>
      <w:divBdr>
        <w:top w:val="none" w:sz="0" w:space="0" w:color="auto"/>
        <w:left w:val="none" w:sz="0" w:space="0" w:color="auto"/>
        <w:bottom w:val="none" w:sz="0" w:space="0" w:color="auto"/>
        <w:right w:val="none" w:sz="0" w:space="0" w:color="auto"/>
      </w:divBdr>
    </w:div>
    <w:div w:id="213587474">
      <w:bodyDiv w:val="1"/>
      <w:marLeft w:val="0"/>
      <w:marRight w:val="0"/>
      <w:marTop w:val="0"/>
      <w:marBottom w:val="0"/>
      <w:divBdr>
        <w:top w:val="none" w:sz="0" w:space="0" w:color="auto"/>
        <w:left w:val="none" w:sz="0" w:space="0" w:color="auto"/>
        <w:bottom w:val="none" w:sz="0" w:space="0" w:color="auto"/>
        <w:right w:val="none" w:sz="0" w:space="0" w:color="auto"/>
      </w:divBdr>
    </w:div>
    <w:div w:id="219942971">
      <w:bodyDiv w:val="1"/>
      <w:marLeft w:val="0"/>
      <w:marRight w:val="0"/>
      <w:marTop w:val="0"/>
      <w:marBottom w:val="0"/>
      <w:divBdr>
        <w:top w:val="none" w:sz="0" w:space="0" w:color="auto"/>
        <w:left w:val="none" w:sz="0" w:space="0" w:color="auto"/>
        <w:bottom w:val="none" w:sz="0" w:space="0" w:color="auto"/>
        <w:right w:val="none" w:sz="0" w:space="0" w:color="auto"/>
      </w:divBdr>
    </w:div>
    <w:div w:id="230044227">
      <w:bodyDiv w:val="1"/>
      <w:marLeft w:val="0"/>
      <w:marRight w:val="0"/>
      <w:marTop w:val="0"/>
      <w:marBottom w:val="0"/>
      <w:divBdr>
        <w:top w:val="none" w:sz="0" w:space="0" w:color="auto"/>
        <w:left w:val="none" w:sz="0" w:space="0" w:color="auto"/>
        <w:bottom w:val="none" w:sz="0" w:space="0" w:color="auto"/>
        <w:right w:val="none" w:sz="0" w:space="0" w:color="auto"/>
      </w:divBdr>
      <w:divsChild>
        <w:div w:id="1566378304">
          <w:marLeft w:val="0"/>
          <w:marRight w:val="0"/>
          <w:marTop w:val="0"/>
          <w:marBottom w:val="0"/>
          <w:divBdr>
            <w:top w:val="none" w:sz="0" w:space="0" w:color="auto"/>
            <w:left w:val="none" w:sz="0" w:space="0" w:color="auto"/>
            <w:bottom w:val="none" w:sz="0" w:space="0" w:color="auto"/>
            <w:right w:val="none" w:sz="0" w:space="0" w:color="auto"/>
          </w:divBdr>
        </w:div>
        <w:div w:id="1580679009">
          <w:marLeft w:val="0"/>
          <w:marRight w:val="0"/>
          <w:marTop w:val="0"/>
          <w:marBottom w:val="0"/>
          <w:divBdr>
            <w:top w:val="none" w:sz="0" w:space="0" w:color="auto"/>
            <w:left w:val="none" w:sz="0" w:space="0" w:color="auto"/>
            <w:bottom w:val="none" w:sz="0" w:space="0" w:color="auto"/>
            <w:right w:val="none" w:sz="0" w:space="0" w:color="auto"/>
          </w:divBdr>
        </w:div>
        <w:div w:id="1918443882">
          <w:marLeft w:val="0"/>
          <w:marRight w:val="0"/>
          <w:marTop w:val="0"/>
          <w:marBottom w:val="0"/>
          <w:divBdr>
            <w:top w:val="none" w:sz="0" w:space="0" w:color="auto"/>
            <w:left w:val="none" w:sz="0" w:space="0" w:color="auto"/>
            <w:bottom w:val="none" w:sz="0" w:space="0" w:color="auto"/>
            <w:right w:val="none" w:sz="0" w:space="0" w:color="auto"/>
          </w:divBdr>
        </w:div>
        <w:div w:id="1991247064">
          <w:marLeft w:val="0"/>
          <w:marRight w:val="0"/>
          <w:marTop w:val="0"/>
          <w:marBottom w:val="0"/>
          <w:divBdr>
            <w:top w:val="none" w:sz="0" w:space="0" w:color="auto"/>
            <w:left w:val="none" w:sz="0" w:space="0" w:color="auto"/>
            <w:bottom w:val="none" w:sz="0" w:space="0" w:color="auto"/>
            <w:right w:val="none" w:sz="0" w:space="0" w:color="auto"/>
          </w:divBdr>
        </w:div>
      </w:divsChild>
    </w:div>
    <w:div w:id="234896815">
      <w:bodyDiv w:val="1"/>
      <w:marLeft w:val="0"/>
      <w:marRight w:val="0"/>
      <w:marTop w:val="0"/>
      <w:marBottom w:val="0"/>
      <w:divBdr>
        <w:top w:val="none" w:sz="0" w:space="0" w:color="auto"/>
        <w:left w:val="none" w:sz="0" w:space="0" w:color="auto"/>
        <w:bottom w:val="none" w:sz="0" w:space="0" w:color="auto"/>
        <w:right w:val="none" w:sz="0" w:space="0" w:color="auto"/>
      </w:divBdr>
    </w:div>
    <w:div w:id="238564480">
      <w:bodyDiv w:val="1"/>
      <w:marLeft w:val="0"/>
      <w:marRight w:val="0"/>
      <w:marTop w:val="0"/>
      <w:marBottom w:val="0"/>
      <w:divBdr>
        <w:top w:val="none" w:sz="0" w:space="0" w:color="auto"/>
        <w:left w:val="none" w:sz="0" w:space="0" w:color="auto"/>
        <w:bottom w:val="none" w:sz="0" w:space="0" w:color="auto"/>
        <w:right w:val="none" w:sz="0" w:space="0" w:color="auto"/>
      </w:divBdr>
    </w:div>
    <w:div w:id="267854159">
      <w:bodyDiv w:val="1"/>
      <w:marLeft w:val="0"/>
      <w:marRight w:val="0"/>
      <w:marTop w:val="0"/>
      <w:marBottom w:val="0"/>
      <w:divBdr>
        <w:top w:val="none" w:sz="0" w:space="0" w:color="auto"/>
        <w:left w:val="none" w:sz="0" w:space="0" w:color="auto"/>
        <w:bottom w:val="none" w:sz="0" w:space="0" w:color="auto"/>
        <w:right w:val="none" w:sz="0" w:space="0" w:color="auto"/>
      </w:divBdr>
    </w:div>
    <w:div w:id="308286337">
      <w:bodyDiv w:val="1"/>
      <w:marLeft w:val="0"/>
      <w:marRight w:val="0"/>
      <w:marTop w:val="0"/>
      <w:marBottom w:val="0"/>
      <w:divBdr>
        <w:top w:val="none" w:sz="0" w:space="0" w:color="auto"/>
        <w:left w:val="none" w:sz="0" w:space="0" w:color="auto"/>
        <w:bottom w:val="none" w:sz="0" w:space="0" w:color="auto"/>
        <w:right w:val="none" w:sz="0" w:space="0" w:color="auto"/>
      </w:divBdr>
    </w:div>
    <w:div w:id="325287027">
      <w:bodyDiv w:val="1"/>
      <w:marLeft w:val="0"/>
      <w:marRight w:val="0"/>
      <w:marTop w:val="0"/>
      <w:marBottom w:val="0"/>
      <w:divBdr>
        <w:top w:val="none" w:sz="0" w:space="0" w:color="auto"/>
        <w:left w:val="none" w:sz="0" w:space="0" w:color="auto"/>
        <w:bottom w:val="none" w:sz="0" w:space="0" w:color="auto"/>
        <w:right w:val="none" w:sz="0" w:space="0" w:color="auto"/>
      </w:divBdr>
    </w:div>
    <w:div w:id="345517930">
      <w:bodyDiv w:val="1"/>
      <w:marLeft w:val="0"/>
      <w:marRight w:val="0"/>
      <w:marTop w:val="0"/>
      <w:marBottom w:val="0"/>
      <w:divBdr>
        <w:top w:val="none" w:sz="0" w:space="0" w:color="auto"/>
        <w:left w:val="none" w:sz="0" w:space="0" w:color="auto"/>
        <w:bottom w:val="none" w:sz="0" w:space="0" w:color="auto"/>
        <w:right w:val="none" w:sz="0" w:space="0" w:color="auto"/>
      </w:divBdr>
    </w:div>
    <w:div w:id="353270756">
      <w:bodyDiv w:val="1"/>
      <w:marLeft w:val="0"/>
      <w:marRight w:val="0"/>
      <w:marTop w:val="0"/>
      <w:marBottom w:val="0"/>
      <w:divBdr>
        <w:top w:val="none" w:sz="0" w:space="0" w:color="auto"/>
        <w:left w:val="none" w:sz="0" w:space="0" w:color="auto"/>
        <w:bottom w:val="none" w:sz="0" w:space="0" w:color="auto"/>
        <w:right w:val="none" w:sz="0" w:space="0" w:color="auto"/>
      </w:divBdr>
    </w:div>
    <w:div w:id="397900099">
      <w:bodyDiv w:val="1"/>
      <w:marLeft w:val="0"/>
      <w:marRight w:val="0"/>
      <w:marTop w:val="0"/>
      <w:marBottom w:val="0"/>
      <w:divBdr>
        <w:top w:val="none" w:sz="0" w:space="0" w:color="auto"/>
        <w:left w:val="none" w:sz="0" w:space="0" w:color="auto"/>
        <w:bottom w:val="none" w:sz="0" w:space="0" w:color="auto"/>
        <w:right w:val="none" w:sz="0" w:space="0" w:color="auto"/>
      </w:divBdr>
      <w:divsChild>
        <w:div w:id="1347946266">
          <w:marLeft w:val="0"/>
          <w:marRight w:val="0"/>
          <w:marTop w:val="0"/>
          <w:marBottom w:val="0"/>
          <w:divBdr>
            <w:top w:val="none" w:sz="0" w:space="0" w:color="auto"/>
            <w:left w:val="none" w:sz="0" w:space="0" w:color="auto"/>
            <w:bottom w:val="none" w:sz="0" w:space="0" w:color="auto"/>
            <w:right w:val="none" w:sz="0" w:space="0" w:color="auto"/>
          </w:divBdr>
        </w:div>
        <w:div w:id="1880969999">
          <w:marLeft w:val="0"/>
          <w:marRight w:val="0"/>
          <w:marTop w:val="0"/>
          <w:marBottom w:val="0"/>
          <w:divBdr>
            <w:top w:val="none" w:sz="0" w:space="0" w:color="auto"/>
            <w:left w:val="none" w:sz="0" w:space="0" w:color="auto"/>
            <w:bottom w:val="none" w:sz="0" w:space="0" w:color="auto"/>
            <w:right w:val="none" w:sz="0" w:space="0" w:color="auto"/>
          </w:divBdr>
        </w:div>
      </w:divsChild>
    </w:div>
    <w:div w:id="399327769">
      <w:bodyDiv w:val="1"/>
      <w:marLeft w:val="0"/>
      <w:marRight w:val="0"/>
      <w:marTop w:val="0"/>
      <w:marBottom w:val="0"/>
      <w:divBdr>
        <w:top w:val="none" w:sz="0" w:space="0" w:color="auto"/>
        <w:left w:val="none" w:sz="0" w:space="0" w:color="auto"/>
        <w:bottom w:val="none" w:sz="0" w:space="0" w:color="auto"/>
        <w:right w:val="none" w:sz="0" w:space="0" w:color="auto"/>
      </w:divBdr>
    </w:div>
    <w:div w:id="407003269">
      <w:bodyDiv w:val="1"/>
      <w:marLeft w:val="0"/>
      <w:marRight w:val="0"/>
      <w:marTop w:val="0"/>
      <w:marBottom w:val="0"/>
      <w:divBdr>
        <w:top w:val="none" w:sz="0" w:space="0" w:color="auto"/>
        <w:left w:val="none" w:sz="0" w:space="0" w:color="auto"/>
        <w:bottom w:val="none" w:sz="0" w:space="0" w:color="auto"/>
        <w:right w:val="none" w:sz="0" w:space="0" w:color="auto"/>
      </w:divBdr>
    </w:div>
    <w:div w:id="411128859">
      <w:bodyDiv w:val="1"/>
      <w:marLeft w:val="0"/>
      <w:marRight w:val="0"/>
      <w:marTop w:val="0"/>
      <w:marBottom w:val="0"/>
      <w:divBdr>
        <w:top w:val="none" w:sz="0" w:space="0" w:color="auto"/>
        <w:left w:val="none" w:sz="0" w:space="0" w:color="auto"/>
        <w:bottom w:val="none" w:sz="0" w:space="0" w:color="auto"/>
        <w:right w:val="none" w:sz="0" w:space="0" w:color="auto"/>
      </w:divBdr>
    </w:div>
    <w:div w:id="425266781">
      <w:bodyDiv w:val="1"/>
      <w:marLeft w:val="0"/>
      <w:marRight w:val="0"/>
      <w:marTop w:val="0"/>
      <w:marBottom w:val="0"/>
      <w:divBdr>
        <w:top w:val="none" w:sz="0" w:space="0" w:color="auto"/>
        <w:left w:val="none" w:sz="0" w:space="0" w:color="auto"/>
        <w:bottom w:val="none" w:sz="0" w:space="0" w:color="auto"/>
        <w:right w:val="none" w:sz="0" w:space="0" w:color="auto"/>
      </w:divBdr>
    </w:div>
    <w:div w:id="434592864">
      <w:bodyDiv w:val="1"/>
      <w:marLeft w:val="0"/>
      <w:marRight w:val="0"/>
      <w:marTop w:val="0"/>
      <w:marBottom w:val="0"/>
      <w:divBdr>
        <w:top w:val="none" w:sz="0" w:space="0" w:color="auto"/>
        <w:left w:val="none" w:sz="0" w:space="0" w:color="auto"/>
        <w:bottom w:val="none" w:sz="0" w:space="0" w:color="auto"/>
        <w:right w:val="none" w:sz="0" w:space="0" w:color="auto"/>
      </w:divBdr>
    </w:div>
    <w:div w:id="442388833">
      <w:bodyDiv w:val="1"/>
      <w:marLeft w:val="0"/>
      <w:marRight w:val="0"/>
      <w:marTop w:val="0"/>
      <w:marBottom w:val="0"/>
      <w:divBdr>
        <w:top w:val="none" w:sz="0" w:space="0" w:color="auto"/>
        <w:left w:val="none" w:sz="0" w:space="0" w:color="auto"/>
        <w:bottom w:val="none" w:sz="0" w:space="0" w:color="auto"/>
        <w:right w:val="none" w:sz="0" w:space="0" w:color="auto"/>
      </w:divBdr>
    </w:div>
    <w:div w:id="466896445">
      <w:bodyDiv w:val="1"/>
      <w:marLeft w:val="0"/>
      <w:marRight w:val="0"/>
      <w:marTop w:val="0"/>
      <w:marBottom w:val="0"/>
      <w:divBdr>
        <w:top w:val="none" w:sz="0" w:space="0" w:color="auto"/>
        <w:left w:val="none" w:sz="0" w:space="0" w:color="auto"/>
        <w:bottom w:val="none" w:sz="0" w:space="0" w:color="auto"/>
        <w:right w:val="none" w:sz="0" w:space="0" w:color="auto"/>
      </w:divBdr>
    </w:div>
    <w:div w:id="499348114">
      <w:bodyDiv w:val="1"/>
      <w:marLeft w:val="0"/>
      <w:marRight w:val="0"/>
      <w:marTop w:val="0"/>
      <w:marBottom w:val="0"/>
      <w:divBdr>
        <w:top w:val="none" w:sz="0" w:space="0" w:color="auto"/>
        <w:left w:val="none" w:sz="0" w:space="0" w:color="auto"/>
        <w:bottom w:val="none" w:sz="0" w:space="0" w:color="auto"/>
        <w:right w:val="none" w:sz="0" w:space="0" w:color="auto"/>
      </w:divBdr>
    </w:div>
    <w:div w:id="509225516">
      <w:bodyDiv w:val="1"/>
      <w:marLeft w:val="0"/>
      <w:marRight w:val="0"/>
      <w:marTop w:val="0"/>
      <w:marBottom w:val="0"/>
      <w:divBdr>
        <w:top w:val="none" w:sz="0" w:space="0" w:color="auto"/>
        <w:left w:val="none" w:sz="0" w:space="0" w:color="auto"/>
        <w:bottom w:val="none" w:sz="0" w:space="0" w:color="auto"/>
        <w:right w:val="none" w:sz="0" w:space="0" w:color="auto"/>
      </w:divBdr>
    </w:div>
    <w:div w:id="518786104">
      <w:bodyDiv w:val="1"/>
      <w:marLeft w:val="0"/>
      <w:marRight w:val="0"/>
      <w:marTop w:val="0"/>
      <w:marBottom w:val="0"/>
      <w:divBdr>
        <w:top w:val="none" w:sz="0" w:space="0" w:color="auto"/>
        <w:left w:val="none" w:sz="0" w:space="0" w:color="auto"/>
        <w:bottom w:val="none" w:sz="0" w:space="0" w:color="auto"/>
        <w:right w:val="none" w:sz="0" w:space="0" w:color="auto"/>
      </w:divBdr>
      <w:divsChild>
        <w:div w:id="5252177">
          <w:marLeft w:val="0"/>
          <w:marRight w:val="0"/>
          <w:marTop w:val="0"/>
          <w:marBottom w:val="0"/>
          <w:divBdr>
            <w:top w:val="none" w:sz="0" w:space="0" w:color="auto"/>
            <w:left w:val="none" w:sz="0" w:space="0" w:color="auto"/>
            <w:bottom w:val="none" w:sz="0" w:space="0" w:color="auto"/>
            <w:right w:val="none" w:sz="0" w:space="0" w:color="auto"/>
          </w:divBdr>
        </w:div>
        <w:div w:id="70665941">
          <w:marLeft w:val="0"/>
          <w:marRight w:val="0"/>
          <w:marTop w:val="0"/>
          <w:marBottom w:val="0"/>
          <w:divBdr>
            <w:top w:val="none" w:sz="0" w:space="0" w:color="auto"/>
            <w:left w:val="none" w:sz="0" w:space="0" w:color="auto"/>
            <w:bottom w:val="none" w:sz="0" w:space="0" w:color="auto"/>
            <w:right w:val="none" w:sz="0" w:space="0" w:color="auto"/>
          </w:divBdr>
        </w:div>
        <w:div w:id="141309334">
          <w:marLeft w:val="0"/>
          <w:marRight w:val="0"/>
          <w:marTop w:val="0"/>
          <w:marBottom w:val="0"/>
          <w:divBdr>
            <w:top w:val="none" w:sz="0" w:space="0" w:color="auto"/>
            <w:left w:val="none" w:sz="0" w:space="0" w:color="auto"/>
            <w:bottom w:val="none" w:sz="0" w:space="0" w:color="auto"/>
            <w:right w:val="none" w:sz="0" w:space="0" w:color="auto"/>
          </w:divBdr>
        </w:div>
        <w:div w:id="351150129">
          <w:marLeft w:val="0"/>
          <w:marRight w:val="0"/>
          <w:marTop w:val="0"/>
          <w:marBottom w:val="0"/>
          <w:divBdr>
            <w:top w:val="none" w:sz="0" w:space="0" w:color="auto"/>
            <w:left w:val="none" w:sz="0" w:space="0" w:color="auto"/>
            <w:bottom w:val="none" w:sz="0" w:space="0" w:color="auto"/>
            <w:right w:val="none" w:sz="0" w:space="0" w:color="auto"/>
          </w:divBdr>
        </w:div>
        <w:div w:id="460811517">
          <w:marLeft w:val="0"/>
          <w:marRight w:val="0"/>
          <w:marTop w:val="0"/>
          <w:marBottom w:val="0"/>
          <w:divBdr>
            <w:top w:val="none" w:sz="0" w:space="0" w:color="auto"/>
            <w:left w:val="none" w:sz="0" w:space="0" w:color="auto"/>
            <w:bottom w:val="none" w:sz="0" w:space="0" w:color="auto"/>
            <w:right w:val="none" w:sz="0" w:space="0" w:color="auto"/>
          </w:divBdr>
        </w:div>
        <w:div w:id="512963433">
          <w:marLeft w:val="0"/>
          <w:marRight w:val="0"/>
          <w:marTop w:val="0"/>
          <w:marBottom w:val="0"/>
          <w:divBdr>
            <w:top w:val="none" w:sz="0" w:space="0" w:color="auto"/>
            <w:left w:val="none" w:sz="0" w:space="0" w:color="auto"/>
            <w:bottom w:val="none" w:sz="0" w:space="0" w:color="auto"/>
            <w:right w:val="none" w:sz="0" w:space="0" w:color="auto"/>
          </w:divBdr>
        </w:div>
        <w:div w:id="520356949">
          <w:marLeft w:val="0"/>
          <w:marRight w:val="0"/>
          <w:marTop w:val="0"/>
          <w:marBottom w:val="0"/>
          <w:divBdr>
            <w:top w:val="none" w:sz="0" w:space="0" w:color="auto"/>
            <w:left w:val="none" w:sz="0" w:space="0" w:color="auto"/>
            <w:bottom w:val="none" w:sz="0" w:space="0" w:color="auto"/>
            <w:right w:val="none" w:sz="0" w:space="0" w:color="auto"/>
          </w:divBdr>
        </w:div>
        <w:div w:id="1015837915">
          <w:marLeft w:val="0"/>
          <w:marRight w:val="0"/>
          <w:marTop w:val="0"/>
          <w:marBottom w:val="0"/>
          <w:divBdr>
            <w:top w:val="none" w:sz="0" w:space="0" w:color="auto"/>
            <w:left w:val="none" w:sz="0" w:space="0" w:color="auto"/>
            <w:bottom w:val="none" w:sz="0" w:space="0" w:color="auto"/>
            <w:right w:val="none" w:sz="0" w:space="0" w:color="auto"/>
          </w:divBdr>
        </w:div>
        <w:div w:id="1019545968">
          <w:marLeft w:val="0"/>
          <w:marRight w:val="0"/>
          <w:marTop w:val="0"/>
          <w:marBottom w:val="0"/>
          <w:divBdr>
            <w:top w:val="none" w:sz="0" w:space="0" w:color="auto"/>
            <w:left w:val="none" w:sz="0" w:space="0" w:color="auto"/>
            <w:bottom w:val="none" w:sz="0" w:space="0" w:color="auto"/>
            <w:right w:val="none" w:sz="0" w:space="0" w:color="auto"/>
          </w:divBdr>
        </w:div>
        <w:div w:id="1082485599">
          <w:marLeft w:val="0"/>
          <w:marRight w:val="0"/>
          <w:marTop w:val="0"/>
          <w:marBottom w:val="0"/>
          <w:divBdr>
            <w:top w:val="none" w:sz="0" w:space="0" w:color="auto"/>
            <w:left w:val="none" w:sz="0" w:space="0" w:color="auto"/>
            <w:bottom w:val="none" w:sz="0" w:space="0" w:color="auto"/>
            <w:right w:val="none" w:sz="0" w:space="0" w:color="auto"/>
          </w:divBdr>
        </w:div>
        <w:div w:id="1153985415">
          <w:marLeft w:val="0"/>
          <w:marRight w:val="0"/>
          <w:marTop w:val="0"/>
          <w:marBottom w:val="0"/>
          <w:divBdr>
            <w:top w:val="none" w:sz="0" w:space="0" w:color="auto"/>
            <w:left w:val="none" w:sz="0" w:space="0" w:color="auto"/>
            <w:bottom w:val="none" w:sz="0" w:space="0" w:color="auto"/>
            <w:right w:val="none" w:sz="0" w:space="0" w:color="auto"/>
          </w:divBdr>
        </w:div>
        <w:div w:id="1248808045">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
        <w:div w:id="1375470254">
          <w:marLeft w:val="0"/>
          <w:marRight w:val="0"/>
          <w:marTop w:val="0"/>
          <w:marBottom w:val="0"/>
          <w:divBdr>
            <w:top w:val="none" w:sz="0" w:space="0" w:color="auto"/>
            <w:left w:val="none" w:sz="0" w:space="0" w:color="auto"/>
            <w:bottom w:val="none" w:sz="0" w:space="0" w:color="auto"/>
            <w:right w:val="none" w:sz="0" w:space="0" w:color="auto"/>
          </w:divBdr>
        </w:div>
        <w:div w:id="1473405701">
          <w:marLeft w:val="0"/>
          <w:marRight w:val="0"/>
          <w:marTop w:val="0"/>
          <w:marBottom w:val="0"/>
          <w:divBdr>
            <w:top w:val="none" w:sz="0" w:space="0" w:color="auto"/>
            <w:left w:val="none" w:sz="0" w:space="0" w:color="auto"/>
            <w:bottom w:val="none" w:sz="0" w:space="0" w:color="auto"/>
            <w:right w:val="none" w:sz="0" w:space="0" w:color="auto"/>
          </w:divBdr>
        </w:div>
        <w:div w:id="1548564838">
          <w:marLeft w:val="0"/>
          <w:marRight w:val="0"/>
          <w:marTop w:val="0"/>
          <w:marBottom w:val="0"/>
          <w:divBdr>
            <w:top w:val="none" w:sz="0" w:space="0" w:color="auto"/>
            <w:left w:val="none" w:sz="0" w:space="0" w:color="auto"/>
            <w:bottom w:val="none" w:sz="0" w:space="0" w:color="auto"/>
            <w:right w:val="none" w:sz="0" w:space="0" w:color="auto"/>
          </w:divBdr>
        </w:div>
        <w:div w:id="1552688243">
          <w:marLeft w:val="0"/>
          <w:marRight w:val="0"/>
          <w:marTop w:val="0"/>
          <w:marBottom w:val="0"/>
          <w:divBdr>
            <w:top w:val="none" w:sz="0" w:space="0" w:color="auto"/>
            <w:left w:val="none" w:sz="0" w:space="0" w:color="auto"/>
            <w:bottom w:val="none" w:sz="0" w:space="0" w:color="auto"/>
            <w:right w:val="none" w:sz="0" w:space="0" w:color="auto"/>
          </w:divBdr>
        </w:div>
        <w:div w:id="1619726531">
          <w:marLeft w:val="0"/>
          <w:marRight w:val="0"/>
          <w:marTop w:val="0"/>
          <w:marBottom w:val="0"/>
          <w:divBdr>
            <w:top w:val="none" w:sz="0" w:space="0" w:color="auto"/>
            <w:left w:val="none" w:sz="0" w:space="0" w:color="auto"/>
            <w:bottom w:val="none" w:sz="0" w:space="0" w:color="auto"/>
            <w:right w:val="none" w:sz="0" w:space="0" w:color="auto"/>
          </w:divBdr>
        </w:div>
        <w:div w:id="1711297141">
          <w:marLeft w:val="0"/>
          <w:marRight w:val="0"/>
          <w:marTop w:val="0"/>
          <w:marBottom w:val="0"/>
          <w:divBdr>
            <w:top w:val="none" w:sz="0" w:space="0" w:color="auto"/>
            <w:left w:val="none" w:sz="0" w:space="0" w:color="auto"/>
            <w:bottom w:val="none" w:sz="0" w:space="0" w:color="auto"/>
            <w:right w:val="none" w:sz="0" w:space="0" w:color="auto"/>
          </w:divBdr>
        </w:div>
        <w:div w:id="1754207770">
          <w:marLeft w:val="0"/>
          <w:marRight w:val="0"/>
          <w:marTop w:val="0"/>
          <w:marBottom w:val="0"/>
          <w:divBdr>
            <w:top w:val="none" w:sz="0" w:space="0" w:color="auto"/>
            <w:left w:val="none" w:sz="0" w:space="0" w:color="auto"/>
            <w:bottom w:val="none" w:sz="0" w:space="0" w:color="auto"/>
            <w:right w:val="none" w:sz="0" w:space="0" w:color="auto"/>
          </w:divBdr>
        </w:div>
        <w:div w:id="1970040845">
          <w:marLeft w:val="0"/>
          <w:marRight w:val="0"/>
          <w:marTop w:val="0"/>
          <w:marBottom w:val="0"/>
          <w:divBdr>
            <w:top w:val="none" w:sz="0" w:space="0" w:color="auto"/>
            <w:left w:val="none" w:sz="0" w:space="0" w:color="auto"/>
            <w:bottom w:val="none" w:sz="0" w:space="0" w:color="auto"/>
            <w:right w:val="none" w:sz="0" w:space="0" w:color="auto"/>
          </w:divBdr>
        </w:div>
        <w:div w:id="2076313557">
          <w:marLeft w:val="0"/>
          <w:marRight w:val="0"/>
          <w:marTop w:val="0"/>
          <w:marBottom w:val="0"/>
          <w:divBdr>
            <w:top w:val="none" w:sz="0" w:space="0" w:color="auto"/>
            <w:left w:val="none" w:sz="0" w:space="0" w:color="auto"/>
            <w:bottom w:val="none" w:sz="0" w:space="0" w:color="auto"/>
            <w:right w:val="none" w:sz="0" w:space="0" w:color="auto"/>
          </w:divBdr>
        </w:div>
        <w:div w:id="2093812714">
          <w:marLeft w:val="0"/>
          <w:marRight w:val="0"/>
          <w:marTop w:val="0"/>
          <w:marBottom w:val="0"/>
          <w:divBdr>
            <w:top w:val="none" w:sz="0" w:space="0" w:color="auto"/>
            <w:left w:val="none" w:sz="0" w:space="0" w:color="auto"/>
            <w:bottom w:val="none" w:sz="0" w:space="0" w:color="auto"/>
            <w:right w:val="none" w:sz="0" w:space="0" w:color="auto"/>
          </w:divBdr>
        </w:div>
      </w:divsChild>
    </w:div>
    <w:div w:id="542014941">
      <w:bodyDiv w:val="1"/>
      <w:marLeft w:val="0"/>
      <w:marRight w:val="0"/>
      <w:marTop w:val="0"/>
      <w:marBottom w:val="0"/>
      <w:divBdr>
        <w:top w:val="none" w:sz="0" w:space="0" w:color="auto"/>
        <w:left w:val="none" w:sz="0" w:space="0" w:color="auto"/>
        <w:bottom w:val="none" w:sz="0" w:space="0" w:color="auto"/>
        <w:right w:val="none" w:sz="0" w:space="0" w:color="auto"/>
      </w:divBdr>
      <w:divsChild>
        <w:div w:id="1553420901">
          <w:marLeft w:val="0"/>
          <w:marRight w:val="0"/>
          <w:marTop w:val="0"/>
          <w:marBottom w:val="0"/>
          <w:divBdr>
            <w:top w:val="none" w:sz="0" w:space="0" w:color="auto"/>
            <w:left w:val="none" w:sz="0" w:space="0" w:color="auto"/>
            <w:bottom w:val="none" w:sz="0" w:space="0" w:color="auto"/>
            <w:right w:val="none" w:sz="0" w:space="0" w:color="auto"/>
          </w:divBdr>
          <w:divsChild>
            <w:div w:id="849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394">
      <w:bodyDiv w:val="1"/>
      <w:marLeft w:val="0"/>
      <w:marRight w:val="0"/>
      <w:marTop w:val="0"/>
      <w:marBottom w:val="0"/>
      <w:divBdr>
        <w:top w:val="none" w:sz="0" w:space="0" w:color="auto"/>
        <w:left w:val="none" w:sz="0" w:space="0" w:color="auto"/>
        <w:bottom w:val="none" w:sz="0" w:space="0" w:color="auto"/>
        <w:right w:val="none" w:sz="0" w:space="0" w:color="auto"/>
      </w:divBdr>
    </w:div>
    <w:div w:id="574822449">
      <w:bodyDiv w:val="1"/>
      <w:marLeft w:val="0"/>
      <w:marRight w:val="0"/>
      <w:marTop w:val="0"/>
      <w:marBottom w:val="0"/>
      <w:divBdr>
        <w:top w:val="none" w:sz="0" w:space="0" w:color="auto"/>
        <w:left w:val="none" w:sz="0" w:space="0" w:color="auto"/>
        <w:bottom w:val="none" w:sz="0" w:space="0" w:color="auto"/>
        <w:right w:val="none" w:sz="0" w:space="0" w:color="auto"/>
      </w:divBdr>
    </w:div>
    <w:div w:id="588269970">
      <w:bodyDiv w:val="1"/>
      <w:marLeft w:val="0"/>
      <w:marRight w:val="0"/>
      <w:marTop w:val="0"/>
      <w:marBottom w:val="0"/>
      <w:divBdr>
        <w:top w:val="none" w:sz="0" w:space="0" w:color="auto"/>
        <w:left w:val="none" w:sz="0" w:space="0" w:color="auto"/>
        <w:bottom w:val="none" w:sz="0" w:space="0" w:color="auto"/>
        <w:right w:val="none" w:sz="0" w:space="0" w:color="auto"/>
      </w:divBdr>
    </w:div>
    <w:div w:id="655954654">
      <w:bodyDiv w:val="1"/>
      <w:marLeft w:val="0"/>
      <w:marRight w:val="0"/>
      <w:marTop w:val="0"/>
      <w:marBottom w:val="0"/>
      <w:divBdr>
        <w:top w:val="none" w:sz="0" w:space="0" w:color="auto"/>
        <w:left w:val="none" w:sz="0" w:space="0" w:color="auto"/>
        <w:bottom w:val="none" w:sz="0" w:space="0" w:color="auto"/>
        <w:right w:val="none" w:sz="0" w:space="0" w:color="auto"/>
      </w:divBdr>
    </w:div>
    <w:div w:id="674965622">
      <w:bodyDiv w:val="1"/>
      <w:marLeft w:val="0"/>
      <w:marRight w:val="0"/>
      <w:marTop w:val="0"/>
      <w:marBottom w:val="0"/>
      <w:divBdr>
        <w:top w:val="none" w:sz="0" w:space="0" w:color="auto"/>
        <w:left w:val="none" w:sz="0" w:space="0" w:color="auto"/>
        <w:bottom w:val="none" w:sz="0" w:space="0" w:color="auto"/>
        <w:right w:val="none" w:sz="0" w:space="0" w:color="auto"/>
      </w:divBdr>
    </w:div>
    <w:div w:id="681786484">
      <w:bodyDiv w:val="1"/>
      <w:marLeft w:val="0"/>
      <w:marRight w:val="0"/>
      <w:marTop w:val="0"/>
      <w:marBottom w:val="0"/>
      <w:divBdr>
        <w:top w:val="none" w:sz="0" w:space="0" w:color="auto"/>
        <w:left w:val="none" w:sz="0" w:space="0" w:color="auto"/>
        <w:bottom w:val="none" w:sz="0" w:space="0" w:color="auto"/>
        <w:right w:val="none" w:sz="0" w:space="0" w:color="auto"/>
      </w:divBdr>
    </w:div>
    <w:div w:id="730690630">
      <w:bodyDiv w:val="1"/>
      <w:marLeft w:val="0"/>
      <w:marRight w:val="0"/>
      <w:marTop w:val="0"/>
      <w:marBottom w:val="0"/>
      <w:divBdr>
        <w:top w:val="none" w:sz="0" w:space="0" w:color="auto"/>
        <w:left w:val="none" w:sz="0" w:space="0" w:color="auto"/>
        <w:bottom w:val="none" w:sz="0" w:space="0" w:color="auto"/>
        <w:right w:val="none" w:sz="0" w:space="0" w:color="auto"/>
      </w:divBdr>
    </w:div>
    <w:div w:id="742025866">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763382020">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775563832">
      <w:bodyDiv w:val="1"/>
      <w:marLeft w:val="0"/>
      <w:marRight w:val="0"/>
      <w:marTop w:val="0"/>
      <w:marBottom w:val="0"/>
      <w:divBdr>
        <w:top w:val="none" w:sz="0" w:space="0" w:color="auto"/>
        <w:left w:val="none" w:sz="0" w:space="0" w:color="auto"/>
        <w:bottom w:val="none" w:sz="0" w:space="0" w:color="auto"/>
        <w:right w:val="none" w:sz="0" w:space="0" w:color="auto"/>
      </w:divBdr>
    </w:div>
    <w:div w:id="776800896">
      <w:bodyDiv w:val="1"/>
      <w:marLeft w:val="0"/>
      <w:marRight w:val="0"/>
      <w:marTop w:val="0"/>
      <w:marBottom w:val="0"/>
      <w:divBdr>
        <w:top w:val="none" w:sz="0" w:space="0" w:color="auto"/>
        <w:left w:val="none" w:sz="0" w:space="0" w:color="auto"/>
        <w:bottom w:val="none" w:sz="0" w:space="0" w:color="auto"/>
        <w:right w:val="none" w:sz="0" w:space="0" w:color="auto"/>
      </w:divBdr>
    </w:div>
    <w:div w:id="785461772">
      <w:bodyDiv w:val="1"/>
      <w:marLeft w:val="0"/>
      <w:marRight w:val="0"/>
      <w:marTop w:val="0"/>
      <w:marBottom w:val="0"/>
      <w:divBdr>
        <w:top w:val="none" w:sz="0" w:space="0" w:color="auto"/>
        <w:left w:val="none" w:sz="0" w:space="0" w:color="auto"/>
        <w:bottom w:val="none" w:sz="0" w:space="0" w:color="auto"/>
        <w:right w:val="none" w:sz="0" w:space="0" w:color="auto"/>
      </w:divBdr>
    </w:div>
    <w:div w:id="794451563">
      <w:bodyDiv w:val="1"/>
      <w:marLeft w:val="0"/>
      <w:marRight w:val="0"/>
      <w:marTop w:val="0"/>
      <w:marBottom w:val="0"/>
      <w:divBdr>
        <w:top w:val="none" w:sz="0" w:space="0" w:color="auto"/>
        <w:left w:val="none" w:sz="0" w:space="0" w:color="auto"/>
        <w:bottom w:val="none" w:sz="0" w:space="0" w:color="auto"/>
        <w:right w:val="none" w:sz="0" w:space="0" w:color="auto"/>
      </w:divBdr>
    </w:div>
    <w:div w:id="819151828">
      <w:bodyDiv w:val="1"/>
      <w:marLeft w:val="0"/>
      <w:marRight w:val="0"/>
      <w:marTop w:val="0"/>
      <w:marBottom w:val="0"/>
      <w:divBdr>
        <w:top w:val="none" w:sz="0" w:space="0" w:color="auto"/>
        <w:left w:val="none" w:sz="0" w:space="0" w:color="auto"/>
        <w:bottom w:val="none" w:sz="0" w:space="0" w:color="auto"/>
        <w:right w:val="none" w:sz="0" w:space="0" w:color="auto"/>
      </w:divBdr>
    </w:div>
    <w:div w:id="823670141">
      <w:bodyDiv w:val="1"/>
      <w:marLeft w:val="0"/>
      <w:marRight w:val="0"/>
      <w:marTop w:val="0"/>
      <w:marBottom w:val="0"/>
      <w:divBdr>
        <w:top w:val="none" w:sz="0" w:space="0" w:color="auto"/>
        <w:left w:val="none" w:sz="0" w:space="0" w:color="auto"/>
        <w:bottom w:val="none" w:sz="0" w:space="0" w:color="auto"/>
        <w:right w:val="none" w:sz="0" w:space="0" w:color="auto"/>
      </w:divBdr>
    </w:div>
    <w:div w:id="826552515">
      <w:bodyDiv w:val="1"/>
      <w:marLeft w:val="0"/>
      <w:marRight w:val="0"/>
      <w:marTop w:val="0"/>
      <w:marBottom w:val="0"/>
      <w:divBdr>
        <w:top w:val="none" w:sz="0" w:space="0" w:color="auto"/>
        <w:left w:val="none" w:sz="0" w:space="0" w:color="auto"/>
        <w:bottom w:val="none" w:sz="0" w:space="0" w:color="auto"/>
        <w:right w:val="none" w:sz="0" w:space="0" w:color="auto"/>
      </w:divBdr>
      <w:divsChild>
        <w:div w:id="111634924">
          <w:marLeft w:val="0"/>
          <w:marRight w:val="0"/>
          <w:marTop w:val="0"/>
          <w:marBottom w:val="0"/>
          <w:divBdr>
            <w:top w:val="none" w:sz="0" w:space="0" w:color="auto"/>
            <w:left w:val="none" w:sz="0" w:space="0" w:color="auto"/>
            <w:bottom w:val="none" w:sz="0" w:space="0" w:color="auto"/>
            <w:right w:val="none" w:sz="0" w:space="0" w:color="auto"/>
          </w:divBdr>
        </w:div>
        <w:div w:id="853685451">
          <w:marLeft w:val="0"/>
          <w:marRight w:val="0"/>
          <w:marTop w:val="0"/>
          <w:marBottom w:val="0"/>
          <w:divBdr>
            <w:top w:val="none" w:sz="0" w:space="0" w:color="auto"/>
            <w:left w:val="none" w:sz="0" w:space="0" w:color="auto"/>
            <w:bottom w:val="none" w:sz="0" w:space="0" w:color="auto"/>
            <w:right w:val="none" w:sz="0" w:space="0" w:color="auto"/>
          </w:divBdr>
        </w:div>
        <w:div w:id="955674283">
          <w:marLeft w:val="0"/>
          <w:marRight w:val="0"/>
          <w:marTop w:val="0"/>
          <w:marBottom w:val="0"/>
          <w:divBdr>
            <w:top w:val="none" w:sz="0" w:space="0" w:color="auto"/>
            <w:left w:val="none" w:sz="0" w:space="0" w:color="auto"/>
            <w:bottom w:val="none" w:sz="0" w:space="0" w:color="auto"/>
            <w:right w:val="none" w:sz="0" w:space="0" w:color="auto"/>
          </w:divBdr>
        </w:div>
        <w:div w:id="1364331580">
          <w:marLeft w:val="0"/>
          <w:marRight w:val="0"/>
          <w:marTop w:val="0"/>
          <w:marBottom w:val="0"/>
          <w:divBdr>
            <w:top w:val="none" w:sz="0" w:space="0" w:color="auto"/>
            <w:left w:val="none" w:sz="0" w:space="0" w:color="auto"/>
            <w:bottom w:val="none" w:sz="0" w:space="0" w:color="auto"/>
            <w:right w:val="none" w:sz="0" w:space="0" w:color="auto"/>
          </w:divBdr>
        </w:div>
        <w:div w:id="1725984186">
          <w:marLeft w:val="0"/>
          <w:marRight w:val="0"/>
          <w:marTop w:val="0"/>
          <w:marBottom w:val="0"/>
          <w:divBdr>
            <w:top w:val="none" w:sz="0" w:space="0" w:color="auto"/>
            <w:left w:val="none" w:sz="0" w:space="0" w:color="auto"/>
            <w:bottom w:val="none" w:sz="0" w:space="0" w:color="auto"/>
            <w:right w:val="none" w:sz="0" w:space="0" w:color="auto"/>
          </w:divBdr>
        </w:div>
        <w:div w:id="1826240749">
          <w:marLeft w:val="0"/>
          <w:marRight w:val="0"/>
          <w:marTop w:val="0"/>
          <w:marBottom w:val="0"/>
          <w:divBdr>
            <w:top w:val="none" w:sz="0" w:space="0" w:color="auto"/>
            <w:left w:val="none" w:sz="0" w:space="0" w:color="auto"/>
            <w:bottom w:val="none" w:sz="0" w:space="0" w:color="auto"/>
            <w:right w:val="none" w:sz="0" w:space="0" w:color="auto"/>
          </w:divBdr>
        </w:div>
      </w:divsChild>
    </w:div>
    <w:div w:id="855584450">
      <w:bodyDiv w:val="1"/>
      <w:marLeft w:val="0"/>
      <w:marRight w:val="0"/>
      <w:marTop w:val="0"/>
      <w:marBottom w:val="0"/>
      <w:divBdr>
        <w:top w:val="none" w:sz="0" w:space="0" w:color="auto"/>
        <w:left w:val="none" w:sz="0" w:space="0" w:color="auto"/>
        <w:bottom w:val="none" w:sz="0" w:space="0" w:color="auto"/>
        <w:right w:val="none" w:sz="0" w:space="0" w:color="auto"/>
      </w:divBdr>
    </w:div>
    <w:div w:id="877089643">
      <w:bodyDiv w:val="1"/>
      <w:marLeft w:val="0"/>
      <w:marRight w:val="0"/>
      <w:marTop w:val="0"/>
      <w:marBottom w:val="0"/>
      <w:divBdr>
        <w:top w:val="none" w:sz="0" w:space="0" w:color="auto"/>
        <w:left w:val="none" w:sz="0" w:space="0" w:color="auto"/>
        <w:bottom w:val="none" w:sz="0" w:space="0" w:color="auto"/>
        <w:right w:val="none" w:sz="0" w:space="0" w:color="auto"/>
      </w:divBdr>
    </w:div>
    <w:div w:id="917910358">
      <w:bodyDiv w:val="1"/>
      <w:marLeft w:val="0"/>
      <w:marRight w:val="0"/>
      <w:marTop w:val="0"/>
      <w:marBottom w:val="0"/>
      <w:divBdr>
        <w:top w:val="none" w:sz="0" w:space="0" w:color="auto"/>
        <w:left w:val="none" w:sz="0" w:space="0" w:color="auto"/>
        <w:bottom w:val="none" w:sz="0" w:space="0" w:color="auto"/>
        <w:right w:val="none" w:sz="0" w:space="0" w:color="auto"/>
      </w:divBdr>
    </w:div>
    <w:div w:id="924650083">
      <w:bodyDiv w:val="1"/>
      <w:marLeft w:val="0"/>
      <w:marRight w:val="0"/>
      <w:marTop w:val="0"/>
      <w:marBottom w:val="0"/>
      <w:divBdr>
        <w:top w:val="none" w:sz="0" w:space="0" w:color="auto"/>
        <w:left w:val="none" w:sz="0" w:space="0" w:color="auto"/>
        <w:bottom w:val="none" w:sz="0" w:space="0" w:color="auto"/>
        <w:right w:val="none" w:sz="0" w:space="0" w:color="auto"/>
      </w:divBdr>
    </w:div>
    <w:div w:id="935139939">
      <w:bodyDiv w:val="1"/>
      <w:marLeft w:val="0"/>
      <w:marRight w:val="0"/>
      <w:marTop w:val="0"/>
      <w:marBottom w:val="0"/>
      <w:divBdr>
        <w:top w:val="none" w:sz="0" w:space="0" w:color="auto"/>
        <w:left w:val="none" w:sz="0" w:space="0" w:color="auto"/>
        <w:bottom w:val="none" w:sz="0" w:space="0" w:color="auto"/>
        <w:right w:val="none" w:sz="0" w:space="0" w:color="auto"/>
      </w:divBdr>
    </w:div>
    <w:div w:id="954336309">
      <w:bodyDiv w:val="1"/>
      <w:marLeft w:val="0"/>
      <w:marRight w:val="0"/>
      <w:marTop w:val="0"/>
      <w:marBottom w:val="0"/>
      <w:divBdr>
        <w:top w:val="none" w:sz="0" w:space="0" w:color="auto"/>
        <w:left w:val="none" w:sz="0" w:space="0" w:color="auto"/>
        <w:bottom w:val="none" w:sz="0" w:space="0" w:color="auto"/>
        <w:right w:val="none" w:sz="0" w:space="0" w:color="auto"/>
      </w:divBdr>
    </w:div>
    <w:div w:id="967517689">
      <w:bodyDiv w:val="1"/>
      <w:marLeft w:val="0"/>
      <w:marRight w:val="0"/>
      <w:marTop w:val="0"/>
      <w:marBottom w:val="0"/>
      <w:divBdr>
        <w:top w:val="none" w:sz="0" w:space="0" w:color="auto"/>
        <w:left w:val="none" w:sz="0" w:space="0" w:color="auto"/>
        <w:bottom w:val="none" w:sz="0" w:space="0" w:color="auto"/>
        <w:right w:val="none" w:sz="0" w:space="0" w:color="auto"/>
      </w:divBdr>
    </w:div>
    <w:div w:id="997269011">
      <w:bodyDiv w:val="1"/>
      <w:marLeft w:val="0"/>
      <w:marRight w:val="0"/>
      <w:marTop w:val="0"/>
      <w:marBottom w:val="0"/>
      <w:divBdr>
        <w:top w:val="none" w:sz="0" w:space="0" w:color="auto"/>
        <w:left w:val="none" w:sz="0" w:space="0" w:color="auto"/>
        <w:bottom w:val="none" w:sz="0" w:space="0" w:color="auto"/>
        <w:right w:val="none" w:sz="0" w:space="0" w:color="auto"/>
      </w:divBdr>
    </w:div>
    <w:div w:id="1021660462">
      <w:bodyDiv w:val="1"/>
      <w:marLeft w:val="0"/>
      <w:marRight w:val="0"/>
      <w:marTop w:val="0"/>
      <w:marBottom w:val="0"/>
      <w:divBdr>
        <w:top w:val="none" w:sz="0" w:space="0" w:color="auto"/>
        <w:left w:val="none" w:sz="0" w:space="0" w:color="auto"/>
        <w:bottom w:val="none" w:sz="0" w:space="0" w:color="auto"/>
        <w:right w:val="none" w:sz="0" w:space="0" w:color="auto"/>
      </w:divBdr>
    </w:div>
    <w:div w:id="1051149396">
      <w:bodyDiv w:val="1"/>
      <w:marLeft w:val="0"/>
      <w:marRight w:val="0"/>
      <w:marTop w:val="0"/>
      <w:marBottom w:val="0"/>
      <w:divBdr>
        <w:top w:val="none" w:sz="0" w:space="0" w:color="auto"/>
        <w:left w:val="none" w:sz="0" w:space="0" w:color="auto"/>
        <w:bottom w:val="none" w:sz="0" w:space="0" w:color="auto"/>
        <w:right w:val="none" w:sz="0" w:space="0" w:color="auto"/>
      </w:divBdr>
    </w:div>
    <w:div w:id="1058363341">
      <w:bodyDiv w:val="1"/>
      <w:marLeft w:val="0"/>
      <w:marRight w:val="0"/>
      <w:marTop w:val="0"/>
      <w:marBottom w:val="0"/>
      <w:divBdr>
        <w:top w:val="none" w:sz="0" w:space="0" w:color="auto"/>
        <w:left w:val="none" w:sz="0" w:space="0" w:color="auto"/>
        <w:bottom w:val="none" w:sz="0" w:space="0" w:color="auto"/>
        <w:right w:val="none" w:sz="0" w:space="0" w:color="auto"/>
      </w:divBdr>
    </w:div>
    <w:div w:id="1077750769">
      <w:bodyDiv w:val="1"/>
      <w:marLeft w:val="0"/>
      <w:marRight w:val="0"/>
      <w:marTop w:val="0"/>
      <w:marBottom w:val="0"/>
      <w:divBdr>
        <w:top w:val="none" w:sz="0" w:space="0" w:color="auto"/>
        <w:left w:val="none" w:sz="0" w:space="0" w:color="auto"/>
        <w:bottom w:val="none" w:sz="0" w:space="0" w:color="auto"/>
        <w:right w:val="none" w:sz="0" w:space="0" w:color="auto"/>
      </w:divBdr>
      <w:divsChild>
        <w:div w:id="1148202309">
          <w:marLeft w:val="0"/>
          <w:marRight w:val="0"/>
          <w:marTop w:val="0"/>
          <w:marBottom w:val="0"/>
          <w:divBdr>
            <w:top w:val="none" w:sz="0" w:space="0" w:color="auto"/>
            <w:left w:val="none" w:sz="0" w:space="0" w:color="auto"/>
            <w:bottom w:val="none" w:sz="0" w:space="0" w:color="auto"/>
            <w:right w:val="none" w:sz="0" w:space="0" w:color="auto"/>
          </w:divBdr>
          <w:divsChild>
            <w:div w:id="402222260">
              <w:marLeft w:val="0"/>
              <w:marRight w:val="0"/>
              <w:marTop w:val="0"/>
              <w:marBottom w:val="0"/>
              <w:divBdr>
                <w:top w:val="none" w:sz="0" w:space="0" w:color="auto"/>
                <w:left w:val="none" w:sz="0" w:space="0" w:color="auto"/>
                <w:bottom w:val="none" w:sz="0" w:space="0" w:color="auto"/>
                <w:right w:val="none" w:sz="0" w:space="0" w:color="auto"/>
              </w:divBdr>
            </w:div>
            <w:div w:id="650132846">
              <w:marLeft w:val="0"/>
              <w:marRight w:val="0"/>
              <w:marTop w:val="0"/>
              <w:marBottom w:val="0"/>
              <w:divBdr>
                <w:top w:val="none" w:sz="0" w:space="0" w:color="auto"/>
                <w:left w:val="none" w:sz="0" w:space="0" w:color="auto"/>
                <w:bottom w:val="none" w:sz="0" w:space="0" w:color="auto"/>
                <w:right w:val="none" w:sz="0" w:space="0" w:color="auto"/>
              </w:divBdr>
            </w:div>
            <w:div w:id="975185215">
              <w:marLeft w:val="0"/>
              <w:marRight w:val="0"/>
              <w:marTop w:val="0"/>
              <w:marBottom w:val="0"/>
              <w:divBdr>
                <w:top w:val="none" w:sz="0" w:space="0" w:color="auto"/>
                <w:left w:val="none" w:sz="0" w:space="0" w:color="auto"/>
                <w:bottom w:val="none" w:sz="0" w:space="0" w:color="auto"/>
                <w:right w:val="none" w:sz="0" w:space="0" w:color="auto"/>
              </w:divBdr>
            </w:div>
            <w:div w:id="1219706388">
              <w:marLeft w:val="0"/>
              <w:marRight w:val="0"/>
              <w:marTop w:val="0"/>
              <w:marBottom w:val="0"/>
              <w:divBdr>
                <w:top w:val="none" w:sz="0" w:space="0" w:color="auto"/>
                <w:left w:val="none" w:sz="0" w:space="0" w:color="auto"/>
                <w:bottom w:val="none" w:sz="0" w:space="0" w:color="auto"/>
                <w:right w:val="none" w:sz="0" w:space="0" w:color="auto"/>
              </w:divBdr>
            </w:div>
            <w:div w:id="1374305069">
              <w:marLeft w:val="0"/>
              <w:marRight w:val="0"/>
              <w:marTop w:val="0"/>
              <w:marBottom w:val="0"/>
              <w:divBdr>
                <w:top w:val="none" w:sz="0" w:space="0" w:color="auto"/>
                <w:left w:val="none" w:sz="0" w:space="0" w:color="auto"/>
                <w:bottom w:val="none" w:sz="0" w:space="0" w:color="auto"/>
                <w:right w:val="none" w:sz="0" w:space="0" w:color="auto"/>
              </w:divBdr>
            </w:div>
            <w:div w:id="1427847042">
              <w:marLeft w:val="0"/>
              <w:marRight w:val="0"/>
              <w:marTop w:val="0"/>
              <w:marBottom w:val="0"/>
              <w:divBdr>
                <w:top w:val="none" w:sz="0" w:space="0" w:color="auto"/>
                <w:left w:val="none" w:sz="0" w:space="0" w:color="auto"/>
                <w:bottom w:val="none" w:sz="0" w:space="0" w:color="auto"/>
                <w:right w:val="none" w:sz="0" w:space="0" w:color="auto"/>
              </w:divBdr>
            </w:div>
            <w:div w:id="19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746">
      <w:bodyDiv w:val="1"/>
      <w:marLeft w:val="0"/>
      <w:marRight w:val="0"/>
      <w:marTop w:val="0"/>
      <w:marBottom w:val="0"/>
      <w:divBdr>
        <w:top w:val="none" w:sz="0" w:space="0" w:color="auto"/>
        <w:left w:val="none" w:sz="0" w:space="0" w:color="auto"/>
        <w:bottom w:val="none" w:sz="0" w:space="0" w:color="auto"/>
        <w:right w:val="none" w:sz="0" w:space="0" w:color="auto"/>
      </w:divBdr>
    </w:div>
    <w:div w:id="1088119235">
      <w:bodyDiv w:val="1"/>
      <w:marLeft w:val="0"/>
      <w:marRight w:val="0"/>
      <w:marTop w:val="0"/>
      <w:marBottom w:val="0"/>
      <w:divBdr>
        <w:top w:val="none" w:sz="0" w:space="0" w:color="auto"/>
        <w:left w:val="none" w:sz="0" w:space="0" w:color="auto"/>
        <w:bottom w:val="none" w:sz="0" w:space="0" w:color="auto"/>
        <w:right w:val="none" w:sz="0" w:space="0" w:color="auto"/>
      </w:divBdr>
    </w:div>
    <w:div w:id="1098789051">
      <w:bodyDiv w:val="1"/>
      <w:marLeft w:val="0"/>
      <w:marRight w:val="0"/>
      <w:marTop w:val="0"/>
      <w:marBottom w:val="0"/>
      <w:divBdr>
        <w:top w:val="none" w:sz="0" w:space="0" w:color="auto"/>
        <w:left w:val="none" w:sz="0" w:space="0" w:color="auto"/>
        <w:bottom w:val="none" w:sz="0" w:space="0" w:color="auto"/>
        <w:right w:val="none" w:sz="0" w:space="0" w:color="auto"/>
      </w:divBdr>
    </w:div>
    <w:div w:id="1120682899">
      <w:bodyDiv w:val="1"/>
      <w:marLeft w:val="0"/>
      <w:marRight w:val="0"/>
      <w:marTop w:val="0"/>
      <w:marBottom w:val="0"/>
      <w:divBdr>
        <w:top w:val="none" w:sz="0" w:space="0" w:color="auto"/>
        <w:left w:val="none" w:sz="0" w:space="0" w:color="auto"/>
        <w:bottom w:val="none" w:sz="0" w:space="0" w:color="auto"/>
        <w:right w:val="none" w:sz="0" w:space="0" w:color="auto"/>
      </w:divBdr>
    </w:div>
    <w:div w:id="1121194534">
      <w:bodyDiv w:val="1"/>
      <w:marLeft w:val="0"/>
      <w:marRight w:val="0"/>
      <w:marTop w:val="0"/>
      <w:marBottom w:val="0"/>
      <w:divBdr>
        <w:top w:val="none" w:sz="0" w:space="0" w:color="auto"/>
        <w:left w:val="none" w:sz="0" w:space="0" w:color="auto"/>
        <w:bottom w:val="none" w:sz="0" w:space="0" w:color="auto"/>
        <w:right w:val="none" w:sz="0" w:space="0" w:color="auto"/>
      </w:divBdr>
      <w:divsChild>
        <w:div w:id="1566986908">
          <w:marLeft w:val="0"/>
          <w:marRight w:val="0"/>
          <w:marTop w:val="0"/>
          <w:marBottom w:val="0"/>
          <w:divBdr>
            <w:top w:val="none" w:sz="0" w:space="0" w:color="auto"/>
            <w:left w:val="none" w:sz="0" w:space="0" w:color="auto"/>
            <w:bottom w:val="none" w:sz="0" w:space="0" w:color="auto"/>
            <w:right w:val="none" w:sz="0" w:space="0" w:color="auto"/>
          </w:divBdr>
          <w:divsChild>
            <w:div w:id="747311297">
              <w:marLeft w:val="0"/>
              <w:marRight w:val="0"/>
              <w:marTop w:val="0"/>
              <w:marBottom w:val="0"/>
              <w:divBdr>
                <w:top w:val="none" w:sz="0" w:space="0" w:color="auto"/>
                <w:left w:val="none" w:sz="0" w:space="0" w:color="auto"/>
                <w:bottom w:val="none" w:sz="0" w:space="0" w:color="auto"/>
                <w:right w:val="none" w:sz="0" w:space="0" w:color="auto"/>
              </w:divBdr>
            </w:div>
            <w:div w:id="1098598731">
              <w:marLeft w:val="0"/>
              <w:marRight w:val="0"/>
              <w:marTop w:val="0"/>
              <w:marBottom w:val="0"/>
              <w:divBdr>
                <w:top w:val="none" w:sz="0" w:space="0" w:color="auto"/>
                <w:left w:val="none" w:sz="0" w:space="0" w:color="auto"/>
                <w:bottom w:val="none" w:sz="0" w:space="0" w:color="auto"/>
                <w:right w:val="none" w:sz="0" w:space="0" w:color="auto"/>
              </w:divBdr>
              <w:divsChild>
                <w:div w:id="5678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2279">
      <w:bodyDiv w:val="1"/>
      <w:marLeft w:val="0"/>
      <w:marRight w:val="0"/>
      <w:marTop w:val="0"/>
      <w:marBottom w:val="0"/>
      <w:divBdr>
        <w:top w:val="none" w:sz="0" w:space="0" w:color="auto"/>
        <w:left w:val="none" w:sz="0" w:space="0" w:color="auto"/>
        <w:bottom w:val="none" w:sz="0" w:space="0" w:color="auto"/>
        <w:right w:val="none" w:sz="0" w:space="0" w:color="auto"/>
      </w:divBdr>
    </w:div>
    <w:div w:id="1158230299">
      <w:bodyDiv w:val="1"/>
      <w:marLeft w:val="0"/>
      <w:marRight w:val="0"/>
      <w:marTop w:val="0"/>
      <w:marBottom w:val="0"/>
      <w:divBdr>
        <w:top w:val="none" w:sz="0" w:space="0" w:color="auto"/>
        <w:left w:val="none" w:sz="0" w:space="0" w:color="auto"/>
        <w:bottom w:val="none" w:sz="0" w:space="0" w:color="auto"/>
        <w:right w:val="none" w:sz="0" w:space="0" w:color="auto"/>
      </w:divBdr>
    </w:div>
    <w:div w:id="1166747488">
      <w:bodyDiv w:val="1"/>
      <w:marLeft w:val="0"/>
      <w:marRight w:val="0"/>
      <w:marTop w:val="0"/>
      <w:marBottom w:val="0"/>
      <w:divBdr>
        <w:top w:val="none" w:sz="0" w:space="0" w:color="auto"/>
        <w:left w:val="none" w:sz="0" w:space="0" w:color="auto"/>
        <w:bottom w:val="none" w:sz="0" w:space="0" w:color="auto"/>
        <w:right w:val="none" w:sz="0" w:space="0" w:color="auto"/>
      </w:divBdr>
    </w:div>
    <w:div w:id="1174422382">
      <w:bodyDiv w:val="1"/>
      <w:marLeft w:val="0"/>
      <w:marRight w:val="0"/>
      <w:marTop w:val="0"/>
      <w:marBottom w:val="0"/>
      <w:divBdr>
        <w:top w:val="none" w:sz="0" w:space="0" w:color="auto"/>
        <w:left w:val="none" w:sz="0" w:space="0" w:color="auto"/>
        <w:bottom w:val="none" w:sz="0" w:space="0" w:color="auto"/>
        <w:right w:val="none" w:sz="0" w:space="0" w:color="auto"/>
      </w:divBdr>
    </w:div>
    <w:div w:id="1176774149">
      <w:bodyDiv w:val="1"/>
      <w:marLeft w:val="0"/>
      <w:marRight w:val="0"/>
      <w:marTop w:val="0"/>
      <w:marBottom w:val="0"/>
      <w:divBdr>
        <w:top w:val="none" w:sz="0" w:space="0" w:color="auto"/>
        <w:left w:val="none" w:sz="0" w:space="0" w:color="auto"/>
        <w:bottom w:val="none" w:sz="0" w:space="0" w:color="auto"/>
        <w:right w:val="none" w:sz="0" w:space="0" w:color="auto"/>
      </w:divBdr>
    </w:div>
    <w:div w:id="1181166305">
      <w:bodyDiv w:val="1"/>
      <w:marLeft w:val="0"/>
      <w:marRight w:val="0"/>
      <w:marTop w:val="0"/>
      <w:marBottom w:val="0"/>
      <w:divBdr>
        <w:top w:val="none" w:sz="0" w:space="0" w:color="auto"/>
        <w:left w:val="none" w:sz="0" w:space="0" w:color="auto"/>
        <w:bottom w:val="none" w:sz="0" w:space="0" w:color="auto"/>
        <w:right w:val="none" w:sz="0" w:space="0" w:color="auto"/>
      </w:divBdr>
    </w:div>
    <w:div w:id="1183285117">
      <w:bodyDiv w:val="1"/>
      <w:marLeft w:val="0"/>
      <w:marRight w:val="0"/>
      <w:marTop w:val="0"/>
      <w:marBottom w:val="0"/>
      <w:divBdr>
        <w:top w:val="none" w:sz="0" w:space="0" w:color="auto"/>
        <w:left w:val="none" w:sz="0" w:space="0" w:color="auto"/>
        <w:bottom w:val="none" w:sz="0" w:space="0" w:color="auto"/>
        <w:right w:val="none" w:sz="0" w:space="0" w:color="auto"/>
      </w:divBdr>
    </w:div>
    <w:div w:id="1199046676">
      <w:bodyDiv w:val="1"/>
      <w:marLeft w:val="0"/>
      <w:marRight w:val="0"/>
      <w:marTop w:val="0"/>
      <w:marBottom w:val="0"/>
      <w:divBdr>
        <w:top w:val="none" w:sz="0" w:space="0" w:color="auto"/>
        <w:left w:val="none" w:sz="0" w:space="0" w:color="auto"/>
        <w:bottom w:val="none" w:sz="0" w:space="0" w:color="auto"/>
        <w:right w:val="none" w:sz="0" w:space="0" w:color="auto"/>
      </w:divBdr>
    </w:div>
    <w:div w:id="1200819432">
      <w:bodyDiv w:val="1"/>
      <w:marLeft w:val="0"/>
      <w:marRight w:val="0"/>
      <w:marTop w:val="0"/>
      <w:marBottom w:val="0"/>
      <w:divBdr>
        <w:top w:val="none" w:sz="0" w:space="0" w:color="auto"/>
        <w:left w:val="none" w:sz="0" w:space="0" w:color="auto"/>
        <w:bottom w:val="none" w:sz="0" w:space="0" w:color="auto"/>
        <w:right w:val="none" w:sz="0" w:space="0" w:color="auto"/>
      </w:divBdr>
    </w:div>
    <w:div w:id="1204907899">
      <w:bodyDiv w:val="1"/>
      <w:marLeft w:val="0"/>
      <w:marRight w:val="0"/>
      <w:marTop w:val="0"/>
      <w:marBottom w:val="0"/>
      <w:divBdr>
        <w:top w:val="none" w:sz="0" w:space="0" w:color="auto"/>
        <w:left w:val="none" w:sz="0" w:space="0" w:color="auto"/>
        <w:bottom w:val="none" w:sz="0" w:space="0" w:color="auto"/>
        <w:right w:val="none" w:sz="0" w:space="0" w:color="auto"/>
      </w:divBdr>
    </w:div>
    <w:div w:id="1211572635">
      <w:bodyDiv w:val="1"/>
      <w:marLeft w:val="0"/>
      <w:marRight w:val="0"/>
      <w:marTop w:val="0"/>
      <w:marBottom w:val="0"/>
      <w:divBdr>
        <w:top w:val="none" w:sz="0" w:space="0" w:color="auto"/>
        <w:left w:val="none" w:sz="0" w:space="0" w:color="auto"/>
        <w:bottom w:val="none" w:sz="0" w:space="0" w:color="auto"/>
        <w:right w:val="none" w:sz="0" w:space="0" w:color="auto"/>
      </w:divBdr>
    </w:div>
    <w:div w:id="1217819996">
      <w:bodyDiv w:val="1"/>
      <w:marLeft w:val="0"/>
      <w:marRight w:val="0"/>
      <w:marTop w:val="0"/>
      <w:marBottom w:val="0"/>
      <w:divBdr>
        <w:top w:val="none" w:sz="0" w:space="0" w:color="auto"/>
        <w:left w:val="none" w:sz="0" w:space="0" w:color="auto"/>
        <w:bottom w:val="none" w:sz="0" w:space="0" w:color="auto"/>
        <w:right w:val="none" w:sz="0" w:space="0" w:color="auto"/>
      </w:divBdr>
    </w:div>
    <w:div w:id="1220632956">
      <w:bodyDiv w:val="1"/>
      <w:marLeft w:val="0"/>
      <w:marRight w:val="0"/>
      <w:marTop w:val="0"/>
      <w:marBottom w:val="0"/>
      <w:divBdr>
        <w:top w:val="none" w:sz="0" w:space="0" w:color="auto"/>
        <w:left w:val="none" w:sz="0" w:space="0" w:color="auto"/>
        <w:bottom w:val="none" w:sz="0" w:space="0" w:color="auto"/>
        <w:right w:val="none" w:sz="0" w:space="0" w:color="auto"/>
      </w:divBdr>
    </w:div>
    <w:div w:id="1229070400">
      <w:bodyDiv w:val="1"/>
      <w:marLeft w:val="0"/>
      <w:marRight w:val="0"/>
      <w:marTop w:val="0"/>
      <w:marBottom w:val="0"/>
      <w:divBdr>
        <w:top w:val="none" w:sz="0" w:space="0" w:color="auto"/>
        <w:left w:val="none" w:sz="0" w:space="0" w:color="auto"/>
        <w:bottom w:val="none" w:sz="0" w:space="0" w:color="auto"/>
        <w:right w:val="none" w:sz="0" w:space="0" w:color="auto"/>
      </w:divBdr>
    </w:div>
    <w:div w:id="1230923476">
      <w:bodyDiv w:val="1"/>
      <w:marLeft w:val="0"/>
      <w:marRight w:val="0"/>
      <w:marTop w:val="0"/>
      <w:marBottom w:val="0"/>
      <w:divBdr>
        <w:top w:val="none" w:sz="0" w:space="0" w:color="auto"/>
        <w:left w:val="none" w:sz="0" w:space="0" w:color="auto"/>
        <w:bottom w:val="none" w:sz="0" w:space="0" w:color="auto"/>
        <w:right w:val="none" w:sz="0" w:space="0" w:color="auto"/>
      </w:divBdr>
    </w:div>
    <w:div w:id="1254899100">
      <w:bodyDiv w:val="1"/>
      <w:marLeft w:val="0"/>
      <w:marRight w:val="0"/>
      <w:marTop w:val="0"/>
      <w:marBottom w:val="0"/>
      <w:divBdr>
        <w:top w:val="none" w:sz="0" w:space="0" w:color="auto"/>
        <w:left w:val="none" w:sz="0" w:space="0" w:color="auto"/>
        <w:bottom w:val="none" w:sz="0" w:space="0" w:color="auto"/>
        <w:right w:val="none" w:sz="0" w:space="0" w:color="auto"/>
      </w:divBdr>
    </w:div>
    <w:div w:id="1262645218">
      <w:bodyDiv w:val="1"/>
      <w:marLeft w:val="0"/>
      <w:marRight w:val="0"/>
      <w:marTop w:val="0"/>
      <w:marBottom w:val="0"/>
      <w:divBdr>
        <w:top w:val="none" w:sz="0" w:space="0" w:color="auto"/>
        <w:left w:val="none" w:sz="0" w:space="0" w:color="auto"/>
        <w:bottom w:val="none" w:sz="0" w:space="0" w:color="auto"/>
        <w:right w:val="none" w:sz="0" w:space="0" w:color="auto"/>
      </w:divBdr>
    </w:div>
    <w:div w:id="1265311616">
      <w:bodyDiv w:val="1"/>
      <w:marLeft w:val="0"/>
      <w:marRight w:val="0"/>
      <w:marTop w:val="0"/>
      <w:marBottom w:val="0"/>
      <w:divBdr>
        <w:top w:val="none" w:sz="0" w:space="0" w:color="auto"/>
        <w:left w:val="none" w:sz="0" w:space="0" w:color="auto"/>
        <w:bottom w:val="none" w:sz="0" w:space="0" w:color="auto"/>
        <w:right w:val="none" w:sz="0" w:space="0" w:color="auto"/>
      </w:divBdr>
    </w:div>
    <w:div w:id="1274896696">
      <w:bodyDiv w:val="1"/>
      <w:marLeft w:val="0"/>
      <w:marRight w:val="0"/>
      <w:marTop w:val="0"/>
      <w:marBottom w:val="0"/>
      <w:divBdr>
        <w:top w:val="none" w:sz="0" w:space="0" w:color="auto"/>
        <w:left w:val="none" w:sz="0" w:space="0" w:color="auto"/>
        <w:bottom w:val="none" w:sz="0" w:space="0" w:color="auto"/>
        <w:right w:val="none" w:sz="0" w:space="0" w:color="auto"/>
      </w:divBdr>
    </w:div>
    <w:div w:id="1279024425">
      <w:bodyDiv w:val="1"/>
      <w:marLeft w:val="0"/>
      <w:marRight w:val="0"/>
      <w:marTop w:val="0"/>
      <w:marBottom w:val="0"/>
      <w:divBdr>
        <w:top w:val="none" w:sz="0" w:space="0" w:color="auto"/>
        <w:left w:val="none" w:sz="0" w:space="0" w:color="auto"/>
        <w:bottom w:val="none" w:sz="0" w:space="0" w:color="auto"/>
        <w:right w:val="none" w:sz="0" w:space="0" w:color="auto"/>
      </w:divBdr>
    </w:div>
    <w:div w:id="1280451286">
      <w:bodyDiv w:val="1"/>
      <w:marLeft w:val="0"/>
      <w:marRight w:val="0"/>
      <w:marTop w:val="0"/>
      <w:marBottom w:val="0"/>
      <w:divBdr>
        <w:top w:val="none" w:sz="0" w:space="0" w:color="auto"/>
        <w:left w:val="none" w:sz="0" w:space="0" w:color="auto"/>
        <w:bottom w:val="none" w:sz="0" w:space="0" w:color="auto"/>
        <w:right w:val="none" w:sz="0" w:space="0" w:color="auto"/>
      </w:divBdr>
    </w:div>
    <w:div w:id="1305231587">
      <w:bodyDiv w:val="1"/>
      <w:marLeft w:val="0"/>
      <w:marRight w:val="0"/>
      <w:marTop w:val="0"/>
      <w:marBottom w:val="0"/>
      <w:divBdr>
        <w:top w:val="none" w:sz="0" w:space="0" w:color="auto"/>
        <w:left w:val="none" w:sz="0" w:space="0" w:color="auto"/>
        <w:bottom w:val="none" w:sz="0" w:space="0" w:color="auto"/>
        <w:right w:val="none" w:sz="0" w:space="0" w:color="auto"/>
      </w:divBdr>
    </w:div>
    <w:div w:id="1322125678">
      <w:bodyDiv w:val="1"/>
      <w:marLeft w:val="0"/>
      <w:marRight w:val="0"/>
      <w:marTop w:val="0"/>
      <w:marBottom w:val="0"/>
      <w:divBdr>
        <w:top w:val="none" w:sz="0" w:space="0" w:color="auto"/>
        <w:left w:val="none" w:sz="0" w:space="0" w:color="auto"/>
        <w:bottom w:val="none" w:sz="0" w:space="0" w:color="auto"/>
        <w:right w:val="none" w:sz="0" w:space="0" w:color="auto"/>
      </w:divBdr>
    </w:div>
    <w:div w:id="1374504713">
      <w:bodyDiv w:val="1"/>
      <w:marLeft w:val="0"/>
      <w:marRight w:val="0"/>
      <w:marTop w:val="0"/>
      <w:marBottom w:val="0"/>
      <w:divBdr>
        <w:top w:val="none" w:sz="0" w:space="0" w:color="auto"/>
        <w:left w:val="none" w:sz="0" w:space="0" w:color="auto"/>
        <w:bottom w:val="none" w:sz="0" w:space="0" w:color="auto"/>
        <w:right w:val="none" w:sz="0" w:space="0" w:color="auto"/>
      </w:divBdr>
    </w:div>
    <w:div w:id="1379475782">
      <w:bodyDiv w:val="1"/>
      <w:marLeft w:val="0"/>
      <w:marRight w:val="0"/>
      <w:marTop w:val="0"/>
      <w:marBottom w:val="0"/>
      <w:divBdr>
        <w:top w:val="none" w:sz="0" w:space="0" w:color="auto"/>
        <w:left w:val="none" w:sz="0" w:space="0" w:color="auto"/>
        <w:bottom w:val="none" w:sz="0" w:space="0" w:color="auto"/>
        <w:right w:val="none" w:sz="0" w:space="0" w:color="auto"/>
      </w:divBdr>
    </w:div>
    <w:div w:id="1383627547">
      <w:bodyDiv w:val="1"/>
      <w:marLeft w:val="0"/>
      <w:marRight w:val="0"/>
      <w:marTop w:val="0"/>
      <w:marBottom w:val="0"/>
      <w:divBdr>
        <w:top w:val="none" w:sz="0" w:space="0" w:color="auto"/>
        <w:left w:val="none" w:sz="0" w:space="0" w:color="auto"/>
        <w:bottom w:val="none" w:sz="0" w:space="0" w:color="auto"/>
        <w:right w:val="none" w:sz="0" w:space="0" w:color="auto"/>
      </w:divBdr>
    </w:div>
    <w:div w:id="1385371323">
      <w:bodyDiv w:val="1"/>
      <w:marLeft w:val="0"/>
      <w:marRight w:val="0"/>
      <w:marTop w:val="0"/>
      <w:marBottom w:val="0"/>
      <w:divBdr>
        <w:top w:val="none" w:sz="0" w:space="0" w:color="auto"/>
        <w:left w:val="none" w:sz="0" w:space="0" w:color="auto"/>
        <w:bottom w:val="none" w:sz="0" w:space="0" w:color="auto"/>
        <w:right w:val="none" w:sz="0" w:space="0" w:color="auto"/>
      </w:divBdr>
    </w:div>
    <w:div w:id="1386030826">
      <w:bodyDiv w:val="1"/>
      <w:marLeft w:val="0"/>
      <w:marRight w:val="0"/>
      <w:marTop w:val="0"/>
      <w:marBottom w:val="0"/>
      <w:divBdr>
        <w:top w:val="none" w:sz="0" w:space="0" w:color="auto"/>
        <w:left w:val="none" w:sz="0" w:space="0" w:color="auto"/>
        <w:bottom w:val="none" w:sz="0" w:space="0" w:color="auto"/>
        <w:right w:val="none" w:sz="0" w:space="0" w:color="auto"/>
      </w:divBdr>
    </w:div>
    <w:div w:id="1394500529">
      <w:bodyDiv w:val="1"/>
      <w:marLeft w:val="0"/>
      <w:marRight w:val="0"/>
      <w:marTop w:val="0"/>
      <w:marBottom w:val="0"/>
      <w:divBdr>
        <w:top w:val="none" w:sz="0" w:space="0" w:color="auto"/>
        <w:left w:val="none" w:sz="0" w:space="0" w:color="auto"/>
        <w:bottom w:val="none" w:sz="0" w:space="0" w:color="auto"/>
        <w:right w:val="none" w:sz="0" w:space="0" w:color="auto"/>
      </w:divBdr>
    </w:div>
    <w:div w:id="1408384719">
      <w:bodyDiv w:val="1"/>
      <w:marLeft w:val="0"/>
      <w:marRight w:val="0"/>
      <w:marTop w:val="0"/>
      <w:marBottom w:val="0"/>
      <w:divBdr>
        <w:top w:val="none" w:sz="0" w:space="0" w:color="auto"/>
        <w:left w:val="none" w:sz="0" w:space="0" w:color="auto"/>
        <w:bottom w:val="none" w:sz="0" w:space="0" w:color="auto"/>
        <w:right w:val="none" w:sz="0" w:space="0" w:color="auto"/>
      </w:divBdr>
    </w:div>
    <w:div w:id="1418474390">
      <w:bodyDiv w:val="1"/>
      <w:marLeft w:val="0"/>
      <w:marRight w:val="0"/>
      <w:marTop w:val="0"/>
      <w:marBottom w:val="0"/>
      <w:divBdr>
        <w:top w:val="none" w:sz="0" w:space="0" w:color="auto"/>
        <w:left w:val="none" w:sz="0" w:space="0" w:color="auto"/>
        <w:bottom w:val="none" w:sz="0" w:space="0" w:color="auto"/>
        <w:right w:val="none" w:sz="0" w:space="0" w:color="auto"/>
      </w:divBdr>
    </w:div>
    <w:div w:id="1431272737">
      <w:bodyDiv w:val="1"/>
      <w:marLeft w:val="0"/>
      <w:marRight w:val="0"/>
      <w:marTop w:val="0"/>
      <w:marBottom w:val="0"/>
      <w:divBdr>
        <w:top w:val="none" w:sz="0" w:space="0" w:color="auto"/>
        <w:left w:val="none" w:sz="0" w:space="0" w:color="auto"/>
        <w:bottom w:val="none" w:sz="0" w:space="0" w:color="auto"/>
        <w:right w:val="none" w:sz="0" w:space="0" w:color="auto"/>
      </w:divBdr>
    </w:div>
    <w:div w:id="1432628343">
      <w:bodyDiv w:val="1"/>
      <w:marLeft w:val="0"/>
      <w:marRight w:val="0"/>
      <w:marTop w:val="0"/>
      <w:marBottom w:val="0"/>
      <w:divBdr>
        <w:top w:val="none" w:sz="0" w:space="0" w:color="auto"/>
        <w:left w:val="none" w:sz="0" w:space="0" w:color="auto"/>
        <w:bottom w:val="none" w:sz="0" w:space="0" w:color="auto"/>
        <w:right w:val="none" w:sz="0" w:space="0" w:color="auto"/>
      </w:divBdr>
    </w:div>
    <w:div w:id="1455979577">
      <w:bodyDiv w:val="1"/>
      <w:marLeft w:val="0"/>
      <w:marRight w:val="0"/>
      <w:marTop w:val="0"/>
      <w:marBottom w:val="0"/>
      <w:divBdr>
        <w:top w:val="none" w:sz="0" w:space="0" w:color="auto"/>
        <w:left w:val="none" w:sz="0" w:space="0" w:color="auto"/>
        <w:bottom w:val="none" w:sz="0" w:space="0" w:color="auto"/>
        <w:right w:val="none" w:sz="0" w:space="0" w:color="auto"/>
      </w:divBdr>
    </w:div>
    <w:div w:id="1458569543">
      <w:bodyDiv w:val="1"/>
      <w:marLeft w:val="0"/>
      <w:marRight w:val="0"/>
      <w:marTop w:val="0"/>
      <w:marBottom w:val="0"/>
      <w:divBdr>
        <w:top w:val="none" w:sz="0" w:space="0" w:color="auto"/>
        <w:left w:val="none" w:sz="0" w:space="0" w:color="auto"/>
        <w:bottom w:val="none" w:sz="0" w:space="0" w:color="auto"/>
        <w:right w:val="none" w:sz="0" w:space="0" w:color="auto"/>
      </w:divBdr>
    </w:div>
    <w:div w:id="1468818491">
      <w:bodyDiv w:val="1"/>
      <w:marLeft w:val="0"/>
      <w:marRight w:val="0"/>
      <w:marTop w:val="0"/>
      <w:marBottom w:val="0"/>
      <w:divBdr>
        <w:top w:val="none" w:sz="0" w:space="0" w:color="auto"/>
        <w:left w:val="none" w:sz="0" w:space="0" w:color="auto"/>
        <w:bottom w:val="none" w:sz="0" w:space="0" w:color="auto"/>
        <w:right w:val="none" w:sz="0" w:space="0" w:color="auto"/>
      </w:divBdr>
    </w:div>
    <w:div w:id="1488201685">
      <w:bodyDiv w:val="1"/>
      <w:marLeft w:val="0"/>
      <w:marRight w:val="0"/>
      <w:marTop w:val="0"/>
      <w:marBottom w:val="0"/>
      <w:divBdr>
        <w:top w:val="none" w:sz="0" w:space="0" w:color="auto"/>
        <w:left w:val="none" w:sz="0" w:space="0" w:color="auto"/>
        <w:bottom w:val="none" w:sz="0" w:space="0" w:color="auto"/>
        <w:right w:val="none" w:sz="0" w:space="0" w:color="auto"/>
      </w:divBdr>
    </w:div>
    <w:div w:id="1506162635">
      <w:bodyDiv w:val="1"/>
      <w:marLeft w:val="0"/>
      <w:marRight w:val="0"/>
      <w:marTop w:val="0"/>
      <w:marBottom w:val="0"/>
      <w:divBdr>
        <w:top w:val="none" w:sz="0" w:space="0" w:color="auto"/>
        <w:left w:val="none" w:sz="0" w:space="0" w:color="auto"/>
        <w:bottom w:val="none" w:sz="0" w:space="0" w:color="auto"/>
        <w:right w:val="none" w:sz="0" w:space="0" w:color="auto"/>
      </w:divBdr>
    </w:div>
    <w:div w:id="1507131460">
      <w:bodyDiv w:val="1"/>
      <w:marLeft w:val="0"/>
      <w:marRight w:val="0"/>
      <w:marTop w:val="0"/>
      <w:marBottom w:val="0"/>
      <w:divBdr>
        <w:top w:val="none" w:sz="0" w:space="0" w:color="auto"/>
        <w:left w:val="none" w:sz="0" w:space="0" w:color="auto"/>
        <w:bottom w:val="none" w:sz="0" w:space="0" w:color="auto"/>
        <w:right w:val="none" w:sz="0" w:space="0" w:color="auto"/>
      </w:divBdr>
    </w:div>
    <w:div w:id="1509636661">
      <w:bodyDiv w:val="1"/>
      <w:marLeft w:val="0"/>
      <w:marRight w:val="0"/>
      <w:marTop w:val="0"/>
      <w:marBottom w:val="0"/>
      <w:divBdr>
        <w:top w:val="none" w:sz="0" w:space="0" w:color="auto"/>
        <w:left w:val="none" w:sz="0" w:space="0" w:color="auto"/>
        <w:bottom w:val="none" w:sz="0" w:space="0" w:color="auto"/>
        <w:right w:val="none" w:sz="0" w:space="0" w:color="auto"/>
      </w:divBdr>
    </w:div>
    <w:div w:id="1536891141">
      <w:bodyDiv w:val="1"/>
      <w:marLeft w:val="0"/>
      <w:marRight w:val="0"/>
      <w:marTop w:val="0"/>
      <w:marBottom w:val="0"/>
      <w:divBdr>
        <w:top w:val="none" w:sz="0" w:space="0" w:color="auto"/>
        <w:left w:val="none" w:sz="0" w:space="0" w:color="auto"/>
        <w:bottom w:val="none" w:sz="0" w:space="0" w:color="auto"/>
        <w:right w:val="none" w:sz="0" w:space="0" w:color="auto"/>
      </w:divBdr>
    </w:div>
    <w:div w:id="1548368514">
      <w:bodyDiv w:val="1"/>
      <w:marLeft w:val="0"/>
      <w:marRight w:val="0"/>
      <w:marTop w:val="0"/>
      <w:marBottom w:val="0"/>
      <w:divBdr>
        <w:top w:val="none" w:sz="0" w:space="0" w:color="auto"/>
        <w:left w:val="none" w:sz="0" w:space="0" w:color="auto"/>
        <w:bottom w:val="none" w:sz="0" w:space="0" w:color="auto"/>
        <w:right w:val="none" w:sz="0" w:space="0" w:color="auto"/>
      </w:divBdr>
    </w:div>
    <w:div w:id="1565991345">
      <w:bodyDiv w:val="1"/>
      <w:marLeft w:val="0"/>
      <w:marRight w:val="0"/>
      <w:marTop w:val="0"/>
      <w:marBottom w:val="0"/>
      <w:divBdr>
        <w:top w:val="none" w:sz="0" w:space="0" w:color="auto"/>
        <w:left w:val="none" w:sz="0" w:space="0" w:color="auto"/>
        <w:bottom w:val="none" w:sz="0" w:space="0" w:color="auto"/>
        <w:right w:val="none" w:sz="0" w:space="0" w:color="auto"/>
      </w:divBdr>
    </w:div>
    <w:div w:id="1579090582">
      <w:bodyDiv w:val="1"/>
      <w:marLeft w:val="0"/>
      <w:marRight w:val="0"/>
      <w:marTop w:val="0"/>
      <w:marBottom w:val="0"/>
      <w:divBdr>
        <w:top w:val="none" w:sz="0" w:space="0" w:color="auto"/>
        <w:left w:val="none" w:sz="0" w:space="0" w:color="auto"/>
        <w:bottom w:val="none" w:sz="0" w:space="0" w:color="auto"/>
        <w:right w:val="none" w:sz="0" w:space="0" w:color="auto"/>
      </w:divBdr>
    </w:div>
    <w:div w:id="1583754668">
      <w:bodyDiv w:val="1"/>
      <w:marLeft w:val="0"/>
      <w:marRight w:val="0"/>
      <w:marTop w:val="0"/>
      <w:marBottom w:val="0"/>
      <w:divBdr>
        <w:top w:val="none" w:sz="0" w:space="0" w:color="auto"/>
        <w:left w:val="none" w:sz="0" w:space="0" w:color="auto"/>
        <w:bottom w:val="none" w:sz="0" w:space="0" w:color="auto"/>
        <w:right w:val="none" w:sz="0" w:space="0" w:color="auto"/>
      </w:divBdr>
    </w:div>
    <w:div w:id="1587690824">
      <w:bodyDiv w:val="1"/>
      <w:marLeft w:val="0"/>
      <w:marRight w:val="0"/>
      <w:marTop w:val="0"/>
      <w:marBottom w:val="0"/>
      <w:divBdr>
        <w:top w:val="none" w:sz="0" w:space="0" w:color="auto"/>
        <w:left w:val="none" w:sz="0" w:space="0" w:color="auto"/>
        <w:bottom w:val="none" w:sz="0" w:space="0" w:color="auto"/>
        <w:right w:val="none" w:sz="0" w:space="0" w:color="auto"/>
      </w:divBdr>
    </w:div>
    <w:div w:id="1591890019">
      <w:bodyDiv w:val="1"/>
      <w:marLeft w:val="0"/>
      <w:marRight w:val="0"/>
      <w:marTop w:val="0"/>
      <w:marBottom w:val="0"/>
      <w:divBdr>
        <w:top w:val="none" w:sz="0" w:space="0" w:color="auto"/>
        <w:left w:val="none" w:sz="0" w:space="0" w:color="auto"/>
        <w:bottom w:val="none" w:sz="0" w:space="0" w:color="auto"/>
        <w:right w:val="none" w:sz="0" w:space="0" w:color="auto"/>
      </w:divBdr>
    </w:div>
    <w:div w:id="1644040977">
      <w:bodyDiv w:val="1"/>
      <w:marLeft w:val="0"/>
      <w:marRight w:val="0"/>
      <w:marTop w:val="0"/>
      <w:marBottom w:val="0"/>
      <w:divBdr>
        <w:top w:val="none" w:sz="0" w:space="0" w:color="auto"/>
        <w:left w:val="none" w:sz="0" w:space="0" w:color="auto"/>
        <w:bottom w:val="none" w:sz="0" w:space="0" w:color="auto"/>
        <w:right w:val="none" w:sz="0" w:space="0" w:color="auto"/>
      </w:divBdr>
      <w:divsChild>
        <w:div w:id="829712022">
          <w:marLeft w:val="0"/>
          <w:marRight w:val="0"/>
          <w:marTop w:val="0"/>
          <w:marBottom w:val="0"/>
          <w:divBdr>
            <w:top w:val="none" w:sz="0" w:space="0" w:color="auto"/>
            <w:left w:val="none" w:sz="0" w:space="0" w:color="auto"/>
            <w:bottom w:val="none" w:sz="0" w:space="0" w:color="auto"/>
            <w:right w:val="none" w:sz="0" w:space="0" w:color="auto"/>
          </w:divBdr>
        </w:div>
        <w:div w:id="940795393">
          <w:marLeft w:val="0"/>
          <w:marRight w:val="0"/>
          <w:marTop w:val="0"/>
          <w:marBottom w:val="0"/>
          <w:divBdr>
            <w:top w:val="none" w:sz="0" w:space="0" w:color="auto"/>
            <w:left w:val="none" w:sz="0" w:space="0" w:color="auto"/>
            <w:bottom w:val="none" w:sz="0" w:space="0" w:color="auto"/>
            <w:right w:val="none" w:sz="0" w:space="0" w:color="auto"/>
          </w:divBdr>
        </w:div>
      </w:divsChild>
    </w:div>
    <w:div w:id="1676305797">
      <w:bodyDiv w:val="1"/>
      <w:marLeft w:val="0"/>
      <w:marRight w:val="0"/>
      <w:marTop w:val="0"/>
      <w:marBottom w:val="0"/>
      <w:divBdr>
        <w:top w:val="none" w:sz="0" w:space="0" w:color="auto"/>
        <w:left w:val="none" w:sz="0" w:space="0" w:color="auto"/>
        <w:bottom w:val="none" w:sz="0" w:space="0" w:color="auto"/>
        <w:right w:val="none" w:sz="0" w:space="0" w:color="auto"/>
      </w:divBdr>
    </w:div>
    <w:div w:id="1677995822">
      <w:bodyDiv w:val="1"/>
      <w:marLeft w:val="0"/>
      <w:marRight w:val="0"/>
      <w:marTop w:val="0"/>
      <w:marBottom w:val="0"/>
      <w:divBdr>
        <w:top w:val="none" w:sz="0" w:space="0" w:color="auto"/>
        <w:left w:val="none" w:sz="0" w:space="0" w:color="auto"/>
        <w:bottom w:val="none" w:sz="0" w:space="0" w:color="auto"/>
        <w:right w:val="none" w:sz="0" w:space="0" w:color="auto"/>
      </w:divBdr>
    </w:div>
    <w:div w:id="1699044897">
      <w:bodyDiv w:val="1"/>
      <w:marLeft w:val="0"/>
      <w:marRight w:val="0"/>
      <w:marTop w:val="0"/>
      <w:marBottom w:val="0"/>
      <w:divBdr>
        <w:top w:val="none" w:sz="0" w:space="0" w:color="auto"/>
        <w:left w:val="none" w:sz="0" w:space="0" w:color="auto"/>
        <w:bottom w:val="none" w:sz="0" w:space="0" w:color="auto"/>
        <w:right w:val="none" w:sz="0" w:space="0" w:color="auto"/>
      </w:divBdr>
    </w:div>
    <w:div w:id="1723553273">
      <w:bodyDiv w:val="1"/>
      <w:marLeft w:val="0"/>
      <w:marRight w:val="0"/>
      <w:marTop w:val="0"/>
      <w:marBottom w:val="0"/>
      <w:divBdr>
        <w:top w:val="none" w:sz="0" w:space="0" w:color="auto"/>
        <w:left w:val="none" w:sz="0" w:space="0" w:color="auto"/>
        <w:bottom w:val="none" w:sz="0" w:space="0" w:color="auto"/>
        <w:right w:val="none" w:sz="0" w:space="0" w:color="auto"/>
      </w:divBdr>
      <w:divsChild>
        <w:div w:id="1062293698">
          <w:marLeft w:val="0"/>
          <w:marRight w:val="0"/>
          <w:marTop w:val="0"/>
          <w:marBottom w:val="0"/>
          <w:divBdr>
            <w:top w:val="none" w:sz="0" w:space="0" w:color="auto"/>
            <w:left w:val="none" w:sz="0" w:space="0" w:color="auto"/>
            <w:bottom w:val="none" w:sz="0" w:space="0" w:color="auto"/>
            <w:right w:val="none" w:sz="0" w:space="0" w:color="auto"/>
          </w:divBdr>
        </w:div>
        <w:div w:id="1279340113">
          <w:marLeft w:val="0"/>
          <w:marRight w:val="0"/>
          <w:marTop w:val="0"/>
          <w:marBottom w:val="0"/>
          <w:divBdr>
            <w:top w:val="none" w:sz="0" w:space="0" w:color="auto"/>
            <w:left w:val="none" w:sz="0" w:space="0" w:color="auto"/>
            <w:bottom w:val="none" w:sz="0" w:space="0" w:color="auto"/>
            <w:right w:val="none" w:sz="0" w:space="0" w:color="auto"/>
          </w:divBdr>
        </w:div>
        <w:div w:id="1567454945">
          <w:marLeft w:val="0"/>
          <w:marRight w:val="0"/>
          <w:marTop w:val="0"/>
          <w:marBottom w:val="0"/>
          <w:divBdr>
            <w:top w:val="none" w:sz="0" w:space="0" w:color="auto"/>
            <w:left w:val="none" w:sz="0" w:space="0" w:color="auto"/>
            <w:bottom w:val="none" w:sz="0" w:space="0" w:color="auto"/>
            <w:right w:val="none" w:sz="0" w:space="0" w:color="auto"/>
          </w:divBdr>
        </w:div>
      </w:divsChild>
    </w:div>
    <w:div w:id="1724329034">
      <w:bodyDiv w:val="1"/>
      <w:marLeft w:val="0"/>
      <w:marRight w:val="0"/>
      <w:marTop w:val="0"/>
      <w:marBottom w:val="0"/>
      <w:divBdr>
        <w:top w:val="none" w:sz="0" w:space="0" w:color="auto"/>
        <w:left w:val="none" w:sz="0" w:space="0" w:color="auto"/>
        <w:bottom w:val="none" w:sz="0" w:space="0" w:color="auto"/>
        <w:right w:val="none" w:sz="0" w:space="0" w:color="auto"/>
      </w:divBdr>
    </w:div>
    <w:div w:id="1724862295">
      <w:bodyDiv w:val="1"/>
      <w:marLeft w:val="0"/>
      <w:marRight w:val="0"/>
      <w:marTop w:val="0"/>
      <w:marBottom w:val="0"/>
      <w:divBdr>
        <w:top w:val="none" w:sz="0" w:space="0" w:color="auto"/>
        <w:left w:val="none" w:sz="0" w:space="0" w:color="auto"/>
        <w:bottom w:val="none" w:sz="0" w:space="0" w:color="auto"/>
        <w:right w:val="none" w:sz="0" w:space="0" w:color="auto"/>
      </w:divBdr>
      <w:divsChild>
        <w:div w:id="477652365">
          <w:marLeft w:val="0"/>
          <w:marRight w:val="0"/>
          <w:marTop w:val="0"/>
          <w:marBottom w:val="0"/>
          <w:divBdr>
            <w:top w:val="none" w:sz="0" w:space="0" w:color="auto"/>
            <w:left w:val="none" w:sz="0" w:space="0" w:color="auto"/>
            <w:bottom w:val="none" w:sz="0" w:space="0" w:color="auto"/>
            <w:right w:val="none" w:sz="0" w:space="0" w:color="auto"/>
          </w:divBdr>
        </w:div>
        <w:div w:id="822088533">
          <w:marLeft w:val="0"/>
          <w:marRight w:val="0"/>
          <w:marTop w:val="0"/>
          <w:marBottom w:val="0"/>
          <w:divBdr>
            <w:top w:val="none" w:sz="0" w:space="0" w:color="auto"/>
            <w:left w:val="none" w:sz="0" w:space="0" w:color="auto"/>
            <w:bottom w:val="none" w:sz="0" w:space="0" w:color="auto"/>
            <w:right w:val="none" w:sz="0" w:space="0" w:color="auto"/>
          </w:divBdr>
        </w:div>
        <w:div w:id="841159554">
          <w:marLeft w:val="0"/>
          <w:marRight w:val="0"/>
          <w:marTop w:val="0"/>
          <w:marBottom w:val="0"/>
          <w:divBdr>
            <w:top w:val="none" w:sz="0" w:space="0" w:color="auto"/>
            <w:left w:val="none" w:sz="0" w:space="0" w:color="auto"/>
            <w:bottom w:val="none" w:sz="0" w:space="0" w:color="auto"/>
            <w:right w:val="none" w:sz="0" w:space="0" w:color="auto"/>
          </w:divBdr>
        </w:div>
        <w:div w:id="2059694863">
          <w:marLeft w:val="0"/>
          <w:marRight w:val="0"/>
          <w:marTop w:val="0"/>
          <w:marBottom w:val="0"/>
          <w:divBdr>
            <w:top w:val="none" w:sz="0" w:space="0" w:color="auto"/>
            <w:left w:val="none" w:sz="0" w:space="0" w:color="auto"/>
            <w:bottom w:val="none" w:sz="0" w:space="0" w:color="auto"/>
            <w:right w:val="none" w:sz="0" w:space="0" w:color="auto"/>
          </w:divBdr>
        </w:div>
      </w:divsChild>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82339295">
      <w:bodyDiv w:val="1"/>
      <w:marLeft w:val="0"/>
      <w:marRight w:val="0"/>
      <w:marTop w:val="0"/>
      <w:marBottom w:val="0"/>
      <w:divBdr>
        <w:top w:val="none" w:sz="0" w:space="0" w:color="auto"/>
        <w:left w:val="none" w:sz="0" w:space="0" w:color="auto"/>
        <w:bottom w:val="none" w:sz="0" w:space="0" w:color="auto"/>
        <w:right w:val="none" w:sz="0" w:space="0" w:color="auto"/>
      </w:divBdr>
    </w:div>
    <w:div w:id="1789157294">
      <w:bodyDiv w:val="1"/>
      <w:marLeft w:val="0"/>
      <w:marRight w:val="0"/>
      <w:marTop w:val="0"/>
      <w:marBottom w:val="0"/>
      <w:divBdr>
        <w:top w:val="none" w:sz="0" w:space="0" w:color="auto"/>
        <w:left w:val="none" w:sz="0" w:space="0" w:color="auto"/>
        <w:bottom w:val="none" w:sz="0" w:space="0" w:color="auto"/>
        <w:right w:val="none" w:sz="0" w:space="0" w:color="auto"/>
      </w:divBdr>
    </w:div>
    <w:div w:id="1806239531">
      <w:bodyDiv w:val="1"/>
      <w:marLeft w:val="0"/>
      <w:marRight w:val="0"/>
      <w:marTop w:val="0"/>
      <w:marBottom w:val="0"/>
      <w:divBdr>
        <w:top w:val="none" w:sz="0" w:space="0" w:color="auto"/>
        <w:left w:val="none" w:sz="0" w:space="0" w:color="auto"/>
        <w:bottom w:val="none" w:sz="0" w:space="0" w:color="auto"/>
        <w:right w:val="none" w:sz="0" w:space="0" w:color="auto"/>
      </w:divBdr>
    </w:div>
    <w:div w:id="1806897240">
      <w:bodyDiv w:val="1"/>
      <w:marLeft w:val="0"/>
      <w:marRight w:val="0"/>
      <w:marTop w:val="0"/>
      <w:marBottom w:val="0"/>
      <w:divBdr>
        <w:top w:val="none" w:sz="0" w:space="0" w:color="auto"/>
        <w:left w:val="none" w:sz="0" w:space="0" w:color="auto"/>
        <w:bottom w:val="none" w:sz="0" w:space="0" w:color="auto"/>
        <w:right w:val="none" w:sz="0" w:space="0" w:color="auto"/>
      </w:divBdr>
    </w:div>
    <w:div w:id="1817649942">
      <w:bodyDiv w:val="1"/>
      <w:marLeft w:val="0"/>
      <w:marRight w:val="0"/>
      <w:marTop w:val="0"/>
      <w:marBottom w:val="0"/>
      <w:divBdr>
        <w:top w:val="none" w:sz="0" w:space="0" w:color="auto"/>
        <w:left w:val="none" w:sz="0" w:space="0" w:color="auto"/>
        <w:bottom w:val="none" w:sz="0" w:space="0" w:color="auto"/>
        <w:right w:val="none" w:sz="0" w:space="0" w:color="auto"/>
      </w:divBdr>
    </w:div>
    <w:div w:id="1818955907">
      <w:bodyDiv w:val="1"/>
      <w:marLeft w:val="0"/>
      <w:marRight w:val="0"/>
      <w:marTop w:val="0"/>
      <w:marBottom w:val="0"/>
      <w:divBdr>
        <w:top w:val="none" w:sz="0" w:space="0" w:color="auto"/>
        <w:left w:val="none" w:sz="0" w:space="0" w:color="auto"/>
        <w:bottom w:val="none" w:sz="0" w:space="0" w:color="auto"/>
        <w:right w:val="none" w:sz="0" w:space="0" w:color="auto"/>
      </w:divBdr>
    </w:div>
    <w:div w:id="1822690318">
      <w:bodyDiv w:val="1"/>
      <w:marLeft w:val="0"/>
      <w:marRight w:val="0"/>
      <w:marTop w:val="0"/>
      <w:marBottom w:val="0"/>
      <w:divBdr>
        <w:top w:val="none" w:sz="0" w:space="0" w:color="auto"/>
        <w:left w:val="none" w:sz="0" w:space="0" w:color="auto"/>
        <w:bottom w:val="none" w:sz="0" w:space="0" w:color="auto"/>
        <w:right w:val="none" w:sz="0" w:space="0" w:color="auto"/>
      </w:divBdr>
    </w:div>
    <w:div w:id="1823234514">
      <w:bodyDiv w:val="1"/>
      <w:marLeft w:val="0"/>
      <w:marRight w:val="0"/>
      <w:marTop w:val="0"/>
      <w:marBottom w:val="0"/>
      <w:divBdr>
        <w:top w:val="none" w:sz="0" w:space="0" w:color="auto"/>
        <w:left w:val="none" w:sz="0" w:space="0" w:color="auto"/>
        <w:bottom w:val="none" w:sz="0" w:space="0" w:color="auto"/>
        <w:right w:val="none" w:sz="0" w:space="0" w:color="auto"/>
      </w:divBdr>
    </w:div>
    <w:div w:id="1854297969">
      <w:bodyDiv w:val="1"/>
      <w:marLeft w:val="0"/>
      <w:marRight w:val="0"/>
      <w:marTop w:val="0"/>
      <w:marBottom w:val="0"/>
      <w:divBdr>
        <w:top w:val="none" w:sz="0" w:space="0" w:color="auto"/>
        <w:left w:val="none" w:sz="0" w:space="0" w:color="auto"/>
        <w:bottom w:val="none" w:sz="0" w:space="0" w:color="auto"/>
        <w:right w:val="none" w:sz="0" w:space="0" w:color="auto"/>
      </w:divBdr>
    </w:div>
    <w:div w:id="1885485458">
      <w:bodyDiv w:val="1"/>
      <w:marLeft w:val="0"/>
      <w:marRight w:val="0"/>
      <w:marTop w:val="0"/>
      <w:marBottom w:val="0"/>
      <w:divBdr>
        <w:top w:val="none" w:sz="0" w:space="0" w:color="auto"/>
        <w:left w:val="none" w:sz="0" w:space="0" w:color="auto"/>
        <w:bottom w:val="none" w:sz="0" w:space="0" w:color="auto"/>
        <w:right w:val="none" w:sz="0" w:space="0" w:color="auto"/>
      </w:divBdr>
    </w:div>
    <w:div w:id="1916433750">
      <w:bodyDiv w:val="1"/>
      <w:marLeft w:val="0"/>
      <w:marRight w:val="0"/>
      <w:marTop w:val="0"/>
      <w:marBottom w:val="0"/>
      <w:divBdr>
        <w:top w:val="none" w:sz="0" w:space="0" w:color="auto"/>
        <w:left w:val="none" w:sz="0" w:space="0" w:color="auto"/>
        <w:bottom w:val="none" w:sz="0" w:space="0" w:color="auto"/>
        <w:right w:val="none" w:sz="0" w:space="0" w:color="auto"/>
      </w:divBdr>
    </w:div>
    <w:div w:id="1956910101">
      <w:bodyDiv w:val="1"/>
      <w:marLeft w:val="0"/>
      <w:marRight w:val="0"/>
      <w:marTop w:val="0"/>
      <w:marBottom w:val="0"/>
      <w:divBdr>
        <w:top w:val="none" w:sz="0" w:space="0" w:color="auto"/>
        <w:left w:val="none" w:sz="0" w:space="0" w:color="auto"/>
        <w:bottom w:val="none" w:sz="0" w:space="0" w:color="auto"/>
        <w:right w:val="none" w:sz="0" w:space="0" w:color="auto"/>
      </w:divBdr>
    </w:div>
    <w:div w:id="1965228246">
      <w:bodyDiv w:val="1"/>
      <w:marLeft w:val="0"/>
      <w:marRight w:val="0"/>
      <w:marTop w:val="0"/>
      <w:marBottom w:val="0"/>
      <w:divBdr>
        <w:top w:val="none" w:sz="0" w:space="0" w:color="auto"/>
        <w:left w:val="none" w:sz="0" w:space="0" w:color="auto"/>
        <w:bottom w:val="none" w:sz="0" w:space="0" w:color="auto"/>
        <w:right w:val="none" w:sz="0" w:space="0" w:color="auto"/>
      </w:divBdr>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70934876">
      <w:bodyDiv w:val="1"/>
      <w:marLeft w:val="0"/>
      <w:marRight w:val="0"/>
      <w:marTop w:val="0"/>
      <w:marBottom w:val="0"/>
      <w:divBdr>
        <w:top w:val="none" w:sz="0" w:space="0" w:color="auto"/>
        <w:left w:val="none" w:sz="0" w:space="0" w:color="auto"/>
        <w:bottom w:val="none" w:sz="0" w:space="0" w:color="auto"/>
        <w:right w:val="none" w:sz="0" w:space="0" w:color="auto"/>
      </w:divBdr>
    </w:div>
    <w:div w:id="1982300025">
      <w:bodyDiv w:val="1"/>
      <w:marLeft w:val="0"/>
      <w:marRight w:val="0"/>
      <w:marTop w:val="0"/>
      <w:marBottom w:val="0"/>
      <w:divBdr>
        <w:top w:val="none" w:sz="0" w:space="0" w:color="auto"/>
        <w:left w:val="none" w:sz="0" w:space="0" w:color="auto"/>
        <w:bottom w:val="none" w:sz="0" w:space="0" w:color="auto"/>
        <w:right w:val="none" w:sz="0" w:space="0" w:color="auto"/>
      </w:divBdr>
    </w:div>
    <w:div w:id="1983728410">
      <w:bodyDiv w:val="1"/>
      <w:marLeft w:val="0"/>
      <w:marRight w:val="0"/>
      <w:marTop w:val="0"/>
      <w:marBottom w:val="0"/>
      <w:divBdr>
        <w:top w:val="none" w:sz="0" w:space="0" w:color="auto"/>
        <w:left w:val="none" w:sz="0" w:space="0" w:color="auto"/>
        <w:bottom w:val="none" w:sz="0" w:space="0" w:color="auto"/>
        <w:right w:val="none" w:sz="0" w:space="0" w:color="auto"/>
      </w:divBdr>
    </w:div>
    <w:div w:id="1995645373">
      <w:bodyDiv w:val="1"/>
      <w:marLeft w:val="0"/>
      <w:marRight w:val="0"/>
      <w:marTop w:val="0"/>
      <w:marBottom w:val="0"/>
      <w:divBdr>
        <w:top w:val="none" w:sz="0" w:space="0" w:color="auto"/>
        <w:left w:val="none" w:sz="0" w:space="0" w:color="auto"/>
        <w:bottom w:val="none" w:sz="0" w:space="0" w:color="auto"/>
        <w:right w:val="none" w:sz="0" w:space="0" w:color="auto"/>
      </w:divBdr>
    </w:div>
    <w:div w:id="2003963995">
      <w:bodyDiv w:val="1"/>
      <w:marLeft w:val="0"/>
      <w:marRight w:val="0"/>
      <w:marTop w:val="0"/>
      <w:marBottom w:val="0"/>
      <w:divBdr>
        <w:top w:val="none" w:sz="0" w:space="0" w:color="auto"/>
        <w:left w:val="none" w:sz="0" w:space="0" w:color="auto"/>
        <w:bottom w:val="none" w:sz="0" w:space="0" w:color="auto"/>
        <w:right w:val="none" w:sz="0" w:space="0" w:color="auto"/>
      </w:divBdr>
      <w:divsChild>
        <w:div w:id="2010208842">
          <w:marLeft w:val="0"/>
          <w:marRight w:val="0"/>
          <w:marTop w:val="0"/>
          <w:marBottom w:val="0"/>
          <w:divBdr>
            <w:top w:val="none" w:sz="0" w:space="0" w:color="auto"/>
            <w:left w:val="none" w:sz="0" w:space="0" w:color="auto"/>
            <w:bottom w:val="none" w:sz="0" w:space="0" w:color="auto"/>
            <w:right w:val="none" w:sz="0" w:space="0" w:color="auto"/>
          </w:divBdr>
        </w:div>
        <w:div w:id="1262958152">
          <w:marLeft w:val="0"/>
          <w:marRight w:val="0"/>
          <w:marTop w:val="0"/>
          <w:marBottom w:val="0"/>
          <w:divBdr>
            <w:top w:val="none" w:sz="0" w:space="0" w:color="auto"/>
            <w:left w:val="none" w:sz="0" w:space="0" w:color="auto"/>
            <w:bottom w:val="none" w:sz="0" w:space="0" w:color="auto"/>
            <w:right w:val="none" w:sz="0" w:space="0" w:color="auto"/>
          </w:divBdr>
          <w:divsChild>
            <w:div w:id="922448095">
              <w:marLeft w:val="0"/>
              <w:marRight w:val="0"/>
              <w:marTop w:val="0"/>
              <w:marBottom w:val="0"/>
              <w:divBdr>
                <w:top w:val="none" w:sz="0" w:space="0" w:color="auto"/>
                <w:left w:val="none" w:sz="0" w:space="0" w:color="auto"/>
                <w:bottom w:val="none" w:sz="0" w:space="0" w:color="auto"/>
                <w:right w:val="none" w:sz="0" w:space="0" w:color="auto"/>
              </w:divBdr>
              <w:divsChild>
                <w:div w:id="16142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14365">
      <w:bodyDiv w:val="1"/>
      <w:marLeft w:val="0"/>
      <w:marRight w:val="0"/>
      <w:marTop w:val="0"/>
      <w:marBottom w:val="0"/>
      <w:divBdr>
        <w:top w:val="none" w:sz="0" w:space="0" w:color="auto"/>
        <w:left w:val="none" w:sz="0" w:space="0" w:color="auto"/>
        <w:bottom w:val="none" w:sz="0" w:space="0" w:color="auto"/>
        <w:right w:val="none" w:sz="0" w:space="0" w:color="auto"/>
      </w:divBdr>
    </w:div>
    <w:div w:id="2021352131">
      <w:bodyDiv w:val="1"/>
      <w:marLeft w:val="0"/>
      <w:marRight w:val="0"/>
      <w:marTop w:val="0"/>
      <w:marBottom w:val="0"/>
      <w:divBdr>
        <w:top w:val="none" w:sz="0" w:space="0" w:color="auto"/>
        <w:left w:val="none" w:sz="0" w:space="0" w:color="auto"/>
        <w:bottom w:val="none" w:sz="0" w:space="0" w:color="auto"/>
        <w:right w:val="none" w:sz="0" w:space="0" w:color="auto"/>
      </w:divBdr>
    </w:div>
    <w:div w:id="2025277926">
      <w:bodyDiv w:val="1"/>
      <w:marLeft w:val="0"/>
      <w:marRight w:val="0"/>
      <w:marTop w:val="0"/>
      <w:marBottom w:val="0"/>
      <w:divBdr>
        <w:top w:val="none" w:sz="0" w:space="0" w:color="auto"/>
        <w:left w:val="none" w:sz="0" w:space="0" w:color="auto"/>
        <w:bottom w:val="none" w:sz="0" w:space="0" w:color="auto"/>
        <w:right w:val="none" w:sz="0" w:space="0" w:color="auto"/>
      </w:divBdr>
    </w:div>
    <w:div w:id="2035765694">
      <w:bodyDiv w:val="1"/>
      <w:marLeft w:val="0"/>
      <w:marRight w:val="0"/>
      <w:marTop w:val="0"/>
      <w:marBottom w:val="0"/>
      <w:divBdr>
        <w:top w:val="none" w:sz="0" w:space="0" w:color="auto"/>
        <w:left w:val="none" w:sz="0" w:space="0" w:color="auto"/>
        <w:bottom w:val="none" w:sz="0" w:space="0" w:color="auto"/>
        <w:right w:val="none" w:sz="0" w:space="0" w:color="auto"/>
      </w:divBdr>
    </w:div>
    <w:div w:id="2060009738">
      <w:bodyDiv w:val="1"/>
      <w:marLeft w:val="0"/>
      <w:marRight w:val="0"/>
      <w:marTop w:val="0"/>
      <w:marBottom w:val="0"/>
      <w:divBdr>
        <w:top w:val="none" w:sz="0" w:space="0" w:color="auto"/>
        <w:left w:val="none" w:sz="0" w:space="0" w:color="auto"/>
        <w:bottom w:val="none" w:sz="0" w:space="0" w:color="auto"/>
        <w:right w:val="none" w:sz="0" w:space="0" w:color="auto"/>
      </w:divBdr>
    </w:div>
    <w:div w:id="2090736785">
      <w:bodyDiv w:val="1"/>
      <w:marLeft w:val="0"/>
      <w:marRight w:val="0"/>
      <w:marTop w:val="0"/>
      <w:marBottom w:val="0"/>
      <w:divBdr>
        <w:top w:val="none" w:sz="0" w:space="0" w:color="auto"/>
        <w:left w:val="none" w:sz="0" w:space="0" w:color="auto"/>
        <w:bottom w:val="none" w:sz="0" w:space="0" w:color="auto"/>
        <w:right w:val="none" w:sz="0" w:space="0" w:color="auto"/>
      </w:divBdr>
    </w:div>
    <w:div w:id="2112117465">
      <w:bodyDiv w:val="1"/>
      <w:marLeft w:val="0"/>
      <w:marRight w:val="0"/>
      <w:marTop w:val="0"/>
      <w:marBottom w:val="0"/>
      <w:divBdr>
        <w:top w:val="none" w:sz="0" w:space="0" w:color="auto"/>
        <w:left w:val="none" w:sz="0" w:space="0" w:color="auto"/>
        <w:bottom w:val="none" w:sz="0" w:space="0" w:color="auto"/>
        <w:right w:val="none" w:sz="0" w:space="0" w:color="auto"/>
      </w:divBdr>
    </w:div>
    <w:div w:id="2112629929">
      <w:bodyDiv w:val="1"/>
      <w:marLeft w:val="0"/>
      <w:marRight w:val="0"/>
      <w:marTop w:val="0"/>
      <w:marBottom w:val="0"/>
      <w:divBdr>
        <w:top w:val="none" w:sz="0" w:space="0" w:color="auto"/>
        <w:left w:val="none" w:sz="0" w:space="0" w:color="auto"/>
        <w:bottom w:val="none" w:sz="0" w:space="0" w:color="auto"/>
        <w:right w:val="none" w:sz="0" w:space="0" w:color="auto"/>
      </w:divBdr>
    </w:div>
    <w:div w:id="2134053609">
      <w:bodyDiv w:val="1"/>
      <w:marLeft w:val="0"/>
      <w:marRight w:val="0"/>
      <w:marTop w:val="0"/>
      <w:marBottom w:val="0"/>
      <w:divBdr>
        <w:top w:val="none" w:sz="0" w:space="0" w:color="auto"/>
        <w:left w:val="none" w:sz="0" w:space="0" w:color="auto"/>
        <w:bottom w:val="none" w:sz="0" w:space="0" w:color="auto"/>
        <w:right w:val="none" w:sz="0" w:space="0" w:color="auto"/>
      </w:divBdr>
    </w:div>
    <w:div w:id="2134981831">
      <w:bodyDiv w:val="1"/>
      <w:marLeft w:val="0"/>
      <w:marRight w:val="0"/>
      <w:marTop w:val="0"/>
      <w:marBottom w:val="0"/>
      <w:divBdr>
        <w:top w:val="none" w:sz="0" w:space="0" w:color="auto"/>
        <w:left w:val="none" w:sz="0" w:space="0" w:color="auto"/>
        <w:bottom w:val="none" w:sz="0" w:space="0" w:color="auto"/>
        <w:right w:val="none" w:sz="0" w:space="0" w:color="auto"/>
      </w:divBdr>
      <w:divsChild>
        <w:div w:id="377828353">
          <w:marLeft w:val="0"/>
          <w:marRight w:val="0"/>
          <w:marTop w:val="0"/>
          <w:marBottom w:val="0"/>
          <w:divBdr>
            <w:top w:val="none" w:sz="0" w:space="0" w:color="auto"/>
            <w:left w:val="none" w:sz="0" w:space="0" w:color="auto"/>
            <w:bottom w:val="none" w:sz="0" w:space="0" w:color="auto"/>
            <w:right w:val="none" w:sz="0" w:space="0" w:color="auto"/>
          </w:divBdr>
        </w:div>
        <w:div w:id="517545166">
          <w:marLeft w:val="0"/>
          <w:marRight w:val="0"/>
          <w:marTop w:val="0"/>
          <w:marBottom w:val="0"/>
          <w:divBdr>
            <w:top w:val="none" w:sz="0" w:space="0" w:color="auto"/>
            <w:left w:val="none" w:sz="0" w:space="0" w:color="auto"/>
            <w:bottom w:val="none" w:sz="0" w:space="0" w:color="auto"/>
            <w:right w:val="none" w:sz="0" w:space="0" w:color="auto"/>
          </w:divBdr>
        </w:div>
        <w:div w:id="817650192">
          <w:marLeft w:val="0"/>
          <w:marRight w:val="0"/>
          <w:marTop w:val="0"/>
          <w:marBottom w:val="0"/>
          <w:divBdr>
            <w:top w:val="none" w:sz="0" w:space="0" w:color="auto"/>
            <w:left w:val="none" w:sz="0" w:space="0" w:color="auto"/>
            <w:bottom w:val="none" w:sz="0" w:space="0" w:color="auto"/>
            <w:right w:val="none" w:sz="0" w:space="0" w:color="auto"/>
          </w:divBdr>
        </w:div>
        <w:div w:id="1115710511">
          <w:marLeft w:val="0"/>
          <w:marRight w:val="0"/>
          <w:marTop w:val="0"/>
          <w:marBottom w:val="0"/>
          <w:divBdr>
            <w:top w:val="none" w:sz="0" w:space="0" w:color="auto"/>
            <w:left w:val="none" w:sz="0" w:space="0" w:color="auto"/>
            <w:bottom w:val="none" w:sz="0" w:space="0" w:color="auto"/>
            <w:right w:val="none" w:sz="0" w:space="0" w:color="auto"/>
          </w:divBdr>
        </w:div>
        <w:div w:id="1169640473">
          <w:marLeft w:val="0"/>
          <w:marRight w:val="0"/>
          <w:marTop w:val="0"/>
          <w:marBottom w:val="0"/>
          <w:divBdr>
            <w:top w:val="none" w:sz="0" w:space="0" w:color="auto"/>
            <w:left w:val="none" w:sz="0" w:space="0" w:color="auto"/>
            <w:bottom w:val="none" w:sz="0" w:space="0" w:color="auto"/>
            <w:right w:val="none" w:sz="0" w:space="0" w:color="auto"/>
          </w:divBdr>
        </w:div>
        <w:div w:id="1177043103">
          <w:marLeft w:val="0"/>
          <w:marRight w:val="0"/>
          <w:marTop w:val="0"/>
          <w:marBottom w:val="0"/>
          <w:divBdr>
            <w:top w:val="none" w:sz="0" w:space="0" w:color="auto"/>
            <w:left w:val="none" w:sz="0" w:space="0" w:color="auto"/>
            <w:bottom w:val="none" w:sz="0" w:space="0" w:color="auto"/>
            <w:right w:val="none" w:sz="0" w:space="0" w:color="auto"/>
          </w:divBdr>
        </w:div>
        <w:div w:id="1830290093">
          <w:marLeft w:val="0"/>
          <w:marRight w:val="0"/>
          <w:marTop w:val="0"/>
          <w:marBottom w:val="0"/>
          <w:divBdr>
            <w:top w:val="none" w:sz="0" w:space="0" w:color="auto"/>
            <w:left w:val="none" w:sz="0" w:space="0" w:color="auto"/>
            <w:bottom w:val="none" w:sz="0" w:space="0" w:color="auto"/>
            <w:right w:val="none" w:sz="0" w:space="0" w:color="auto"/>
          </w:divBdr>
        </w:div>
        <w:div w:id="194683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rosreestr.ru/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gle.com.ua/url?sa=t&amp;rct=j&amp;q=&amp;esrc=s&amp;source=web&amp;cd=1&amp;ved=0CC0QFjAA&amp;url=http%3A%2F%2Fwww.angard.ru%2Fdoc%2Fnpb%2F105-95.shtml&amp;ei=c--UUb61DInVtAb_l4G4DQ&amp;usg=AFQjCNES5L8Ezs5wF4AazebdFIqzqxpn2w&amp;bvm=bv.46471029,d.Yms&amp;cad=rja" TargetMode="External"/><Relationship Id="rId4" Type="http://schemas.openxmlformats.org/officeDocument/2006/relationships/settings" Target="settings.xml"/><Relationship Id="rId9" Type="http://schemas.openxmlformats.org/officeDocument/2006/relationships/hyperlink" Target="http://www.skonline.ru/ya2.php?text=&#1043;&#1054;&#1057;&#1058;+22283-88+&#1064;&#1091;&#1084;+&#1072;&#1074;&#1080;&#1072;&#1094;&#1080;&#1086;&#1085;&#1085;&#1099;&#1081;.+&#1044;&#1086;&#1087;&#1091;&#1089;&#1090;&#1080;&#1084;&#1099;&#1077;+&#1091;&#1088;&#1086;&#1074;&#1085;&#1080;+&#1096;&#1091;&#1084;&#1072;+&#1085;&#1072;+&#1090;&#1077;&#1088;&#1088;&#1080;&#1090;&#1086;&#1088;&#1080;&#1080;+&#1078;&#1080;&#1083;&#1086;&#1081;+&#1079;&#1072;&#1089;&#1090;&#1088;&#1086;&#1081;&#1082;&#1080;+&#1080;+&#1084;&#1077;&#1090;&#1086;&#1076;&#1099;+&#1077;&#1075;&#1086;+&#1080;&#1079;&#1084;&#1077;&#1088;&#1077;&#1085;&#1080;&#11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38FA-E824-4EA2-A38E-06200A8B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28279</Words>
  <Characters>161195</Characters>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2016-01-20T11:38:00Z</cp:lastPrinted>
  <dcterms:created xsi:type="dcterms:W3CDTF">2016-01-20T11:38:00Z</dcterms:created>
  <dcterms:modified xsi:type="dcterms:W3CDTF">2016-01-20T11:41:00Z</dcterms:modified>
</cp:coreProperties>
</file>